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70226" w:rsidRPr="00C70226" w:rsidRDefault="00C70226" w:rsidP="00C70226">
      <w:pPr>
        <w:pStyle w:val="3"/>
        <w:jc w:val="right"/>
        <w:rPr>
          <w:rFonts w:ascii="Times New Roman" w:hAnsi="Times New Roman" w:cs="Times New Roman"/>
          <w:color w:val="auto"/>
          <w:sz w:val="28"/>
          <w:szCs w:val="28"/>
        </w:rPr>
      </w:pPr>
      <w:r w:rsidRPr="00C70226">
        <w:rPr>
          <w:rFonts w:ascii="Times New Roman" w:hAnsi="Times New Roman" w:cs="Times New Roman"/>
          <w:color w:val="auto"/>
          <w:sz w:val="28"/>
          <w:szCs w:val="28"/>
        </w:rPr>
        <w:t>Ф. 7.03-03</w:t>
      </w:r>
    </w:p>
    <w:p w:rsidR="00C70226" w:rsidRPr="006C7264" w:rsidRDefault="00C70226" w:rsidP="00C70226"/>
    <w:p w:rsidR="00C70226" w:rsidRDefault="00C70226" w:rsidP="00C70226"/>
    <w:p w:rsidR="00E04D4B" w:rsidRDefault="00E04D4B" w:rsidP="00C70226"/>
    <w:p w:rsidR="00E04D4B" w:rsidRPr="00745D15" w:rsidRDefault="00E04D4B" w:rsidP="00C70226"/>
    <w:p w:rsidR="00C70226" w:rsidRDefault="00C70226" w:rsidP="00C70226">
      <w:pPr>
        <w:jc w:val="center"/>
        <w:rPr>
          <w:b/>
          <w:sz w:val="28"/>
          <w:szCs w:val="28"/>
        </w:rPr>
      </w:pPr>
      <w:r>
        <w:rPr>
          <w:b/>
          <w:sz w:val="28"/>
          <w:szCs w:val="28"/>
        </w:rPr>
        <w:t>Отуншиева А.Е., Асанова А.Р.</w:t>
      </w:r>
    </w:p>
    <w:p w:rsidR="00C70226" w:rsidRPr="00611249" w:rsidRDefault="00C70226" w:rsidP="00C70226">
      <w:pPr>
        <w:jc w:val="center"/>
        <w:rPr>
          <w:b/>
          <w:sz w:val="28"/>
          <w:szCs w:val="28"/>
        </w:rPr>
      </w:pPr>
    </w:p>
    <w:p w:rsidR="00C70226" w:rsidRDefault="00C70226" w:rsidP="00C70226">
      <w:pPr>
        <w:pStyle w:val="3"/>
        <w:jc w:val="center"/>
        <w:rPr>
          <w:noProof/>
          <w:sz w:val="24"/>
          <w:szCs w:val="24"/>
        </w:rPr>
      </w:pPr>
      <w:r>
        <w:rPr>
          <w:noProof/>
          <w:sz w:val="24"/>
          <w:szCs w:val="24"/>
        </w:rPr>
        <w:drawing>
          <wp:inline distT="0" distB="0" distL="0" distR="0">
            <wp:extent cx="3200400" cy="1562100"/>
            <wp:effectExtent l="19050" t="0" r="0" b="0"/>
            <wp:docPr id="1" name="Рисунок 8" descr="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admin\Desktop\ОБЩАЯ ПАПКА\Лого ЮКГУ новый.jpg"/>
                    <pic:cNvPicPr>
                      <a:picLocks noChangeAspect="1" noChangeArrowheads="1"/>
                    </pic:cNvPicPr>
                  </pic:nvPicPr>
                  <pic:blipFill>
                    <a:blip r:embed="rId8"/>
                    <a:srcRect/>
                    <a:stretch>
                      <a:fillRect/>
                    </a:stretch>
                  </pic:blipFill>
                  <pic:spPr bwMode="auto">
                    <a:xfrm>
                      <a:off x="0" y="0"/>
                      <a:ext cx="3200400" cy="1562100"/>
                    </a:xfrm>
                    <a:prstGeom prst="rect">
                      <a:avLst/>
                    </a:prstGeom>
                    <a:noFill/>
                    <a:ln w="9525">
                      <a:noFill/>
                      <a:miter lim="800000"/>
                      <a:headEnd/>
                      <a:tailEnd/>
                    </a:ln>
                  </pic:spPr>
                </pic:pic>
              </a:graphicData>
            </a:graphic>
          </wp:inline>
        </w:drawing>
      </w:r>
    </w:p>
    <w:p w:rsidR="00ED53D4" w:rsidRPr="005E7C68" w:rsidRDefault="00ED53D4" w:rsidP="00ED53D4">
      <w:pPr>
        <w:ind w:right="-1"/>
        <w:jc w:val="center"/>
        <w:rPr>
          <w:sz w:val="28"/>
          <w:szCs w:val="28"/>
        </w:rPr>
      </w:pPr>
    </w:p>
    <w:p w:rsidR="00ED53D4" w:rsidRPr="005E7C68" w:rsidRDefault="00ED53D4" w:rsidP="00ED53D4">
      <w:pPr>
        <w:tabs>
          <w:tab w:val="left" w:pos="9921"/>
        </w:tabs>
        <w:ind w:right="-1"/>
        <w:jc w:val="both"/>
        <w:rPr>
          <w:b/>
          <w:sz w:val="28"/>
          <w:szCs w:val="28"/>
        </w:rPr>
      </w:pPr>
    </w:p>
    <w:p w:rsidR="00ED53D4" w:rsidRPr="005E7C68" w:rsidRDefault="00ED53D4" w:rsidP="00ED53D4">
      <w:pPr>
        <w:tabs>
          <w:tab w:val="left" w:pos="9921"/>
        </w:tabs>
        <w:ind w:right="-1"/>
        <w:jc w:val="both"/>
        <w:rPr>
          <w:b/>
          <w:sz w:val="28"/>
          <w:szCs w:val="28"/>
          <w:lang w:val="kk-KZ"/>
        </w:rPr>
      </w:pPr>
    </w:p>
    <w:p w:rsidR="00ED53D4" w:rsidRPr="005E7C68" w:rsidRDefault="00ED53D4" w:rsidP="00ED53D4">
      <w:pPr>
        <w:keepNext/>
        <w:keepLines/>
        <w:ind w:right="-1"/>
        <w:jc w:val="center"/>
        <w:outlineLvl w:val="0"/>
        <w:rPr>
          <w:b/>
          <w:bCs/>
          <w:sz w:val="28"/>
          <w:szCs w:val="28"/>
          <w:lang w:eastAsia="en-US"/>
        </w:rPr>
      </w:pPr>
      <w:r w:rsidRPr="005E7C68">
        <w:rPr>
          <w:b/>
          <w:bCs/>
          <w:sz w:val="28"/>
          <w:szCs w:val="28"/>
          <w:lang w:eastAsia="en-US"/>
        </w:rPr>
        <w:t>МЕТОДИЧЕСКИЕ УКАЗАНИЯ К ПРАКТИЧЕСКИМ ЗАНЯТИЯМ</w:t>
      </w:r>
    </w:p>
    <w:p w:rsidR="00E04D4B" w:rsidRDefault="00ED53D4" w:rsidP="00E04D4B">
      <w:pPr>
        <w:keepNext/>
        <w:keepLines/>
        <w:tabs>
          <w:tab w:val="center" w:pos="4131"/>
          <w:tab w:val="left" w:pos="5739"/>
        </w:tabs>
        <w:ind w:right="-1"/>
        <w:jc w:val="center"/>
        <w:outlineLvl w:val="0"/>
        <w:rPr>
          <w:b/>
          <w:bCs/>
          <w:sz w:val="28"/>
          <w:szCs w:val="28"/>
          <w:lang w:eastAsia="en-US"/>
        </w:rPr>
      </w:pPr>
      <w:r w:rsidRPr="005E7C68">
        <w:rPr>
          <w:b/>
          <w:bCs/>
          <w:sz w:val="28"/>
          <w:szCs w:val="28"/>
          <w:lang w:eastAsia="en-US"/>
        </w:rPr>
        <w:t>ПО ДИСЦИПЛИНЕ</w:t>
      </w:r>
    </w:p>
    <w:p w:rsidR="00C70226" w:rsidRPr="004C7035" w:rsidRDefault="00C70226" w:rsidP="00E04D4B">
      <w:pPr>
        <w:keepNext/>
        <w:keepLines/>
        <w:tabs>
          <w:tab w:val="center" w:pos="4131"/>
          <w:tab w:val="left" w:pos="5739"/>
        </w:tabs>
        <w:ind w:right="-1"/>
        <w:jc w:val="center"/>
        <w:outlineLvl w:val="0"/>
        <w:rPr>
          <w:b/>
          <w:sz w:val="28"/>
          <w:szCs w:val="28"/>
          <w:lang w:val="kk-KZ"/>
        </w:rPr>
      </w:pPr>
      <w:r w:rsidRPr="004C7035">
        <w:rPr>
          <w:b/>
          <w:sz w:val="28"/>
          <w:szCs w:val="28"/>
          <w:lang w:val="kk-KZ"/>
        </w:rPr>
        <w:t>«</w:t>
      </w:r>
      <w:r w:rsidR="00E04D4B" w:rsidRPr="005D33F0">
        <w:rPr>
          <w:b/>
          <w:color w:val="0D0D0D"/>
          <w:sz w:val="28"/>
          <w:szCs w:val="28"/>
        </w:rPr>
        <w:t>ЭФФЕКТИВНОСТЬ ВНЕДРЕНИЯ СТАНДАРТОВ НА ПРЕДПРИЯТИИ</w:t>
      </w:r>
      <w:r w:rsidRPr="005D33F0">
        <w:rPr>
          <w:b/>
          <w:sz w:val="28"/>
          <w:szCs w:val="28"/>
          <w:lang w:val="kk-KZ"/>
        </w:rPr>
        <w:t>»</w:t>
      </w:r>
    </w:p>
    <w:p w:rsidR="00C70226" w:rsidRDefault="00C70226" w:rsidP="00C70226"/>
    <w:p w:rsidR="00ED53D4" w:rsidRPr="005E7C68" w:rsidRDefault="00ED53D4" w:rsidP="00ED53D4">
      <w:pPr>
        <w:tabs>
          <w:tab w:val="left" w:pos="9921"/>
        </w:tabs>
        <w:ind w:right="-1"/>
        <w:jc w:val="center"/>
        <w:rPr>
          <w:b/>
          <w:sz w:val="28"/>
          <w:szCs w:val="28"/>
        </w:rPr>
      </w:pPr>
    </w:p>
    <w:p w:rsidR="00ED53D4" w:rsidRPr="005E7C68" w:rsidRDefault="00ED53D4" w:rsidP="00ED53D4">
      <w:pPr>
        <w:tabs>
          <w:tab w:val="left" w:pos="9921"/>
        </w:tabs>
        <w:ind w:right="-1"/>
        <w:jc w:val="both"/>
        <w:rPr>
          <w:b/>
          <w:sz w:val="28"/>
          <w:szCs w:val="28"/>
          <w:lang w:val="kk-KZ"/>
        </w:rPr>
      </w:pPr>
    </w:p>
    <w:p w:rsidR="00ED53D4" w:rsidRPr="005E7C68" w:rsidRDefault="00ED53D4" w:rsidP="00ED53D4">
      <w:pPr>
        <w:pStyle w:val="a7"/>
        <w:ind w:right="-1"/>
        <w:jc w:val="center"/>
        <w:rPr>
          <w:b/>
          <w:sz w:val="28"/>
          <w:szCs w:val="28"/>
          <w:lang w:val="kk-KZ"/>
        </w:rPr>
      </w:pPr>
      <w:r w:rsidRPr="005E7C68">
        <w:rPr>
          <w:b/>
          <w:noProof/>
          <w:sz w:val="28"/>
          <w:szCs w:val="28"/>
        </w:rPr>
        <w:drawing>
          <wp:inline distT="0" distB="0" distL="0" distR="0">
            <wp:extent cx="5250180" cy="3484245"/>
            <wp:effectExtent l="19050" t="0" r="7620" b="0"/>
            <wp:docPr id="30"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9"/>
                    <a:srcRect/>
                    <a:stretch>
                      <a:fillRect/>
                    </a:stretch>
                  </pic:blipFill>
                  <pic:spPr bwMode="auto">
                    <a:xfrm>
                      <a:off x="0" y="0"/>
                      <a:ext cx="5250180" cy="3484245"/>
                    </a:xfrm>
                    <a:prstGeom prst="rect">
                      <a:avLst/>
                    </a:prstGeom>
                    <a:noFill/>
                    <a:ln w="9525">
                      <a:noFill/>
                      <a:miter lim="800000"/>
                      <a:headEnd/>
                      <a:tailEnd/>
                    </a:ln>
                  </pic:spPr>
                </pic:pic>
              </a:graphicData>
            </a:graphic>
          </wp:inline>
        </w:drawing>
      </w:r>
    </w:p>
    <w:p w:rsidR="00C70226" w:rsidRDefault="00C70226" w:rsidP="00ED53D4">
      <w:pPr>
        <w:ind w:right="-1"/>
        <w:jc w:val="center"/>
        <w:rPr>
          <w:sz w:val="28"/>
          <w:szCs w:val="28"/>
          <w:lang w:val="kk-KZ"/>
        </w:rPr>
      </w:pPr>
    </w:p>
    <w:p w:rsidR="00E04D4B" w:rsidRDefault="00E04D4B" w:rsidP="00ED53D4">
      <w:pPr>
        <w:ind w:right="-1"/>
        <w:jc w:val="center"/>
        <w:rPr>
          <w:b/>
          <w:sz w:val="28"/>
          <w:szCs w:val="28"/>
          <w:lang w:val="kk-KZ"/>
        </w:rPr>
      </w:pPr>
    </w:p>
    <w:p w:rsidR="00ED53D4" w:rsidRPr="00C70226" w:rsidRDefault="00CF6783" w:rsidP="00ED53D4">
      <w:pPr>
        <w:ind w:right="-1"/>
        <w:jc w:val="center"/>
        <w:rPr>
          <w:b/>
          <w:sz w:val="28"/>
          <w:szCs w:val="28"/>
          <w:lang w:val="kk-KZ"/>
        </w:rPr>
      </w:pPr>
      <w:r>
        <w:rPr>
          <w:b/>
          <w:noProof/>
          <w:sz w:val="28"/>
          <w:szCs w:val="28"/>
        </w:rPr>
        <w:pict>
          <v:rect id="_x0000_s1035" style="position:absolute;left:0;text-align:left;margin-left:229.1pt;margin-top:44pt;width:31.4pt;height:28.65pt;z-index:251664384" stroked="f"/>
        </w:pict>
      </w:r>
      <w:r w:rsidR="00ED53D4" w:rsidRPr="00C70226">
        <w:rPr>
          <w:b/>
          <w:sz w:val="28"/>
          <w:szCs w:val="28"/>
          <w:lang w:val="kk-KZ"/>
        </w:rPr>
        <w:t>Шымкент, 20</w:t>
      </w:r>
      <w:r w:rsidR="00C70226" w:rsidRPr="00C70226">
        <w:rPr>
          <w:b/>
          <w:sz w:val="28"/>
          <w:szCs w:val="28"/>
          <w:lang w:val="kk-KZ"/>
        </w:rPr>
        <w:t>20</w:t>
      </w:r>
      <w:r w:rsidR="00ED53D4" w:rsidRPr="00C70226">
        <w:rPr>
          <w:b/>
          <w:sz w:val="28"/>
          <w:szCs w:val="28"/>
          <w:lang w:val="kk-KZ"/>
        </w:rPr>
        <w:t xml:space="preserve"> г.</w:t>
      </w: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D53D4" w:rsidRPr="005E7C68" w:rsidRDefault="00ED53D4" w:rsidP="00ED53D4">
      <w:pPr>
        <w:ind w:right="-1"/>
        <w:jc w:val="both"/>
        <w:rPr>
          <w:sz w:val="28"/>
          <w:szCs w:val="28"/>
          <w:lang w:val="kk-KZ"/>
        </w:rPr>
      </w:pPr>
    </w:p>
    <w:p w:rsidR="00E04D4B" w:rsidRDefault="00E04D4B" w:rsidP="00E04D4B">
      <w:pPr>
        <w:jc w:val="center"/>
        <w:rPr>
          <w:sz w:val="28"/>
          <w:szCs w:val="28"/>
        </w:rPr>
      </w:pPr>
    </w:p>
    <w:p w:rsidR="00E04D4B" w:rsidRPr="00325276" w:rsidRDefault="00E04D4B" w:rsidP="00E04D4B">
      <w:pPr>
        <w:jc w:val="center"/>
        <w:rPr>
          <w:sz w:val="28"/>
          <w:szCs w:val="28"/>
        </w:rPr>
      </w:pPr>
      <w:r w:rsidRPr="00325276">
        <w:rPr>
          <w:sz w:val="28"/>
          <w:szCs w:val="28"/>
        </w:rPr>
        <w:t>МИНИСТЕРСТВО ОБРАЗОВАНИЯ И НАУКИ  РЕСПУБЛИКИ КАЗАХСТАН</w:t>
      </w:r>
    </w:p>
    <w:p w:rsidR="00E04D4B" w:rsidRPr="00325276" w:rsidRDefault="00E04D4B" w:rsidP="00E04D4B">
      <w:pPr>
        <w:jc w:val="center"/>
        <w:rPr>
          <w:sz w:val="28"/>
          <w:szCs w:val="28"/>
        </w:rPr>
      </w:pPr>
    </w:p>
    <w:p w:rsidR="00E04D4B" w:rsidRPr="00325276" w:rsidRDefault="00E04D4B" w:rsidP="00E04D4B">
      <w:pPr>
        <w:jc w:val="center"/>
        <w:rPr>
          <w:sz w:val="28"/>
          <w:szCs w:val="28"/>
        </w:rPr>
      </w:pPr>
      <w:r w:rsidRPr="00325276">
        <w:rPr>
          <w:sz w:val="28"/>
          <w:szCs w:val="28"/>
        </w:rPr>
        <w:t xml:space="preserve">ЮЖНО-КАЗАХСТАНСКИЙ </w:t>
      </w:r>
      <w:r>
        <w:rPr>
          <w:sz w:val="28"/>
          <w:szCs w:val="28"/>
        </w:rPr>
        <w:t>УНИВЕРСИТЕТ ИМ. М.О. АУЭ</w:t>
      </w:r>
      <w:r w:rsidRPr="00325276">
        <w:rPr>
          <w:sz w:val="28"/>
          <w:szCs w:val="28"/>
        </w:rPr>
        <w:t>ЗОВА</w:t>
      </w:r>
    </w:p>
    <w:p w:rsidR="00E04D4B" w:rsidRPr="00325276" w:rsidRDefault="00E04D4B" w:rsidP="00E04D4B">
      <w:pPr>
        <w:rPr>
          <w:color w:val="FF0000"/>
          <w:sz w:val="28"/>
          <w:szCs w:val="28"/>
        </w:rPr>
      </w:pPr>
    </w:p>
    <w:p w:rsidR="00E04D4B" w:rsidRPr="00325276" w:rsidRDefault="00E04D4B" w:rsidP="00E04D4B">
      <w:pPr>
        <w:jc w:val="center"/>
        <w:rPr>
          <w:sz w:val="28"/>
          <w:szCs w:val="28"/>
        </w:rPr>
      </w:pPr>
      <w:r w:rsidRPr="00325276">
        <w:rPr>
          <w:sz w:val="28"/>
          <w:szCs w:val="28"/>
        </w:rPr>
        <w:t>Кафедра «</w:t>
      </w:r>
      <w:r>
        <w:rPr>
          <w:sz w:val="28"/>
          <w:szCs w:val="28"/>
        </w:rPr>
        <w:t>Стандартизация и сертификация</w:t>
      </w:r>
      <w:r w:rsidRPr="00325276">
        <w:rPr>
          <w:sz w:val="28"/>
          <w:szCs w:val="28"/>
        </w:rPr>
        <w:t>»</w:t>
      </w:r>
    </w:p>
    <w:p w:rsidR="00E04D4B" w:rsidRPr="00325276" w:rsidRDefault="00E04D4B" w:rsidP="00E04D4B">
      <w:pPr>
        <w:jc w:val="center"/>
        <w:rPr>
          <w:sz w:val="28"/>
          <w:szCs w:val="28"/>
        </w:rPr>
      </w:pPr>
    </w:p>
    <w:p w:rsidR="00E04D4B" w:rsidRDefault="00E04D4B" w:rsidP="00E04D4B">
      <w:pPr>
        <w:jc w:val="center"/>
        <w:rPr>
          <w:sz w:val="28"/>
          <w:szCs w:val="28"/>
        </w:rPr>
      </w:pPr>
    </w:p>
    <w:p w:rsidR="00E04D4B" w:rsidRPr="00325276" w:rsidRDefault="00E04D4B" w:rsidP="00E04D4B">
      <w:pPr>
        <w:jc w:val="center"/>
        <w:rPr>
          <w:sz w:val="28"/>
          <w:szCs w:val="28"/>
        </w:rPr>
      </w:pPr>
    </w:p>
    <w:p w:rsidR="00E04D4B" w:rsidRPr="00325276" w:rsidRDefault="00E04D4B" w:rsidP="00E04D4B">
      <w:pPr>
        <w:jc w:val="center"/>
        <w:rPr>
          <w:sz w:val="28"/>
          <w:szCs w:val="28"/>
        </w:rPr>
      </w:pPr>
    </w:p>
    <w:p w:rsidR="00E04D4B" w:rsidRPr="006C7264" w:rsidRDefault="00E04D4B" w:rsidP="00E04D4B">
      <w:pPr>
        <w:jc w:val="center"/>
        <w:rPr>
          <w:sz w:val="28"/>
          <w:szCs w:val="28"/>
        </w:rPr>
      </w:pPr>
      <w:r w:rsidRPr="006C7264">
        <w:rPr>
          <w:sz w:val="28"/>
          <w:szCs w:val="28"/>
        </w:rPr>
        <w:t>Отуншиева А.Е., Асанова А.Р.</w:t>
      </w:r>
    </w:p>
    <w:p w:rsidR="00ED53D4" w:rsidRDefault="00ED53D4" w:rsidP="00ED53D4">
      <w:pPr>
        <w:ind w:right="-1"/>
        <w:jc w:val="center"/>
        <w:rPr>
          <w:sz w:val="28"/>
          <w:szCs w:val="28"/>
        </w:rPr>
      </w:pPr>
    </w:p>
    <w:p w:rsidR="00E04D4B" w:rsidRDefault="00E04D4B" w:rsidP="00ED53D4">
      <w:pPr>
        <w:ind w:right="-1"/>
        <w:jc w:val="center"/>
        <w:rPr>
          <w:sz w:val="28"/>
          <w:szCs w:val="28"/>
        </w:rPr>
      </w:pPr>
    </w:p>
    <w:p w:rsidR="00E04D4B" w:rsidRDefault="00E04D4B" w:rsidP="00ED53D4">
      <w:pPr>
        <w:ind w:right="-1"/>
        <w:jc w:val="center"/>
        <w:rPr>
          <w:sz w:val="28"/>
          <w:szCs w:val="28"/>
        </w:rPr>
      </w:pPr>
    </w:p>
    <w:p w:rsidR="00E04D4B" w:rsidRPr="005E7C68" w:rsidRDefault="00E04D4B" w:rsidP="00ED53D4">
      <w:pPr>
        <w:ind w:right="-1"/>
        <w:jc w:val="center"/>
        <w:rPr>
          <w:sz w:val="28"/>
          <w:szCs w:val="28"/>
        </w:rPr>
      </w:pPr>
    </w:p>
    <w:p w:rsidR="00ED53D4" w:rsidRPr="005E7C68" w:rsidRDefault="00ED53D4" w:rsidP="00ED53D4">
      <w:pPr>
        <w:ind w:right="-1"/>
        <w:jc w:val="center"/>
        <w:rPr>
          <w:sz w:val="28"/>
          <w:szCs w:val="28"/>
        </w:rPr>
      </w:pPr>
    </w:p>
    <w:p w:rsidR="00ED53D4" w:rsidRPr="005E7C68" w:rsidRDefault="00ED53D4" w:rsidP="00ED53D4">
      <w:pPr>
        <w:ind w:right="-1"/>
        <w:jc w:val="center"/>
        <w:rPr>
          <w:sz w:val="28"/>
          <w:szCs w:val="28"/>
        </w:rPr>
      </w:pPr>
      <w:r w:rsidRPr="005E7C68">
        <w:rPr>
          <w:sz w:val="28"/>
          <w:szCs w:val="28"/>
        </w:rPr>
        <w:t>МЕТОДИЧЕСКИЕ УКАЗАНИЯ К ПРАКТИЧЕСКИМ ЗАНЯТИЯМ</w:t>
      </w:r>
    </w:p>
    <w:p w:rsidR="00ED53D4" w:rsidRPr="005E7C68" w:rsidRDefault="00ED53D4" w:rsidP="00ED53D4">
      <w:pPr>
        <w:ind w:right="-1"/>
        <w:jc w:val="center"/>
        <w:rPr>
          <w:sz w:val="28"/>
          <w:szCs w:val="28"/>
          <w:lang w:val="kk-KZ"/>
        </w:rPr>
      </w:pPr>
      <w:r w:rsidRPr="005E7C68">
        <w:rPr>
          <w:sz w:val="28"/>
          <w:szCs w:val="28"/>
        </w:rPr>
        <w:t>ПО ДИСЦИПЛИНЕ</w:t>
      </w:r>
    </w:p>
    <w:p w:rsidR="00ED53D4" w:rsidRPr="00E04D4B" w:rsidRDefault="00E04D4B" w:rsidP="00ED53D4">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lang w:val="kk-KZ"/>
        </w:rPr>
      </w:pPr>
      <w:r w:rsidRPr="00E04D4B">
        <w:rPr>
          <w:sz w:val="28"/>
          <w:szCs w:val="28"/>
          <w:lang w:val="kk-KZ"/>
        </w:rPr>
        <w:t>«</w:t>
      </w:r>
      <w:r w:rsidRPr="00E04D4B">
        <w:rPr>
          <w:rStyle w:val="shorttext"/>
          <w:sz w:val="28"/>
          <w:szCs w:val="28"/>
        </w:rPr>
        <w:t>ЭФФЕКТИВНОСТЬ ВНЕДРЕНИЯ СТАНДАРТОВ НА ПРЕДПРИЯТИЯ</w:t>
      </w:r>
      <w:r w:rsidRPr="00E04D4B">
        <w:rPr>
          <w:sz w:val="28"/>
          <w:szCs w:val="28"/>
          <w:lang w:val="kk-KZ"/>
        </w:rPr>
        <w:t>»</w:t>
      </w:r>
    </w:p>
    <w:p w:rsidR="00ED53D4" w:rsidRPr="005E7C68" w:rsidRDefault="00ED53D4" w:rsidP="00ED53D4">
      <w:pPr>
        <w:ind w:right="-1"/>
        <w:jc w:val="center"/>
        <w:rPr>
          <w:sz w:val="28"/>
          <w:szCs w:val="28"/>
          <w:lang w:val="kk-KZ"/>
        </w:rPr>
      </w:pPr>
    </w:p>
    <w:p w:rsidR="00ED53D4" w:rsidRPr="005E7C68" w:rsidRDefault="00ED53D4" w:rsidP="00ED53D4">
      <w:pPr>
        <w:ind w:right="-1"/>
        <w:jc w:val="center"/>
        <w:rPr>
          <w:sz w:val="28"/>
          <w:szCs w:val="28"/>
        </w:rPr>
      </w:pPr>
    </w:p>
    <w:p w:rsidR="0024216F" w:rsidRDefault="0024216F" w:rsidP="0024216F">
      <w:pPr>
        <w:pStyle w:val="a7"/>
        <w:tabs>
          <w:tab w:val="left" w:pos="709"/>
        </w:tabs>
        <w:jc w:val="center"/>
        <w:rPr>
          <w:sz w:val="28"/>
          <w:szCs w:val="28"/>
          <w:lang w:val="kk-KZ"/>
        </w:rPr>
      </w:pPr>
      <w:r w:rsidRPr="006C7264">
        <w:rPr>
          <w:sz w:val="28"/>
          <w:szCs w:val="28"/>
          <w:lang w:val="kk-KZ"/>
        </w:rPr>
        <w:t>для студентов специальностей 5В073200 - Стандартизация и сертификация</w:t>
      </w:r>
      <w:r>
        <w:rPr>
          <w:sz w:val="28"/>
          <w:szCs w:val="28"/>
          <w:lang w:val="kk-KZ"/>
        </w:rPr>
        <w:t xml:space="preserve"> </w:t>
      </w:r>
    </w:p>
    <w:p w:rsidR="0024216F" w:rsidRDefault="0024216F" w:rsidP="0024216F">
      <w:pPr>
        <w:pStyle w:val="a7"/>
        <w:tabs>
          <w:tab w:val="left" w:pos="709"/>
        </w:tabs>
        <w:jc w:val="center"/>
        <w:rPr>
          <w:sz w:val="28"/>
          <w:szCs w:val="28"/>
          <w:lang w:val="kk-KZ"/>
        </w:rPr>
      </w:pPr>
      <w:r w:rsidRPr="006C7264">
        <w:rPr>
          <w:sz w:val="28"/>
          <w:szCs w:val="28"/>
          <w:lang w:val="kk-KZ"/>
        </w:rPr>
        <w:t>(по отраслям</w:t>
      </w:r>
      <w:r>
        <w:rPr>
          <w:sz w:val="28"/>
          <w:szCs w:val="28"/>
          <w:lang w:val="kk-KZ"/>
        </w:rPr>
        <w:t>), 6</w:t>
      </w:r>
      <w:r w:rsidRPr="006C7264">
        <w:rPr>
          <w:sz w:val="28"/>
          <w:szCs w:val="28"/>
          <w:lang w:val="kk-KZ"/>
        </w:rPr>
        <w:t>В07</w:t>
      </w:r>
      <w:r>
        <w:rPr>
          <w:sz w:val="28"/>
          <w:szCs w:val="28"/>
          <w:lang w:val="kk-KZ"/>
        </w:rPr>
        <w:t>5</w:t>
      </w:r>
      <w:r w:rsidRPr="006C7264">
        <w:rPr>
          <w:sz w:val="28"/>
          <w:szCs w:val="28"/>
          <w:lang w:val="kk-KZ"/>
        </w:rPr>
        <w:t xml:space="preserve"> </w:t>
      </w:r>
      <w:r>
        <w:rPr>
          <w:sz w:val="28"/>
          <w:szCs w:val="28"/>
          <w:lang w:val="kk-KZ"/>
        </w:rPr>
        <w:t>-</w:t>
      </w:r>
      <w:r w:rsidRPr="006C7264">
        <w:rPr>
          <w:sz w:val="28"/>
          <w:szCs w:val="28"/>
          <w:lang w:val="kk-KZ"/>
        </w:rPr>
        <w:t xml:space="preserve"> Стандартизация</w:t>
      </w:r>
      <w:r>
        <w:rPr>
          <w:sz w:val="28"/>
          <w:szCs w:val="28"/>
          <w:lang w:val="kk-KZ"/>
        </w:rPr>
        <w:t>,</w:t>
      </w:r>
      <w:r w:rsidRPr="006C7264">
        <w:rPr>
          <w:sz w:val="28"/>
          <w:szCs w:val="28"/>
          <w:lang w:val="kk-KZ"/>
        </w:rPr>
        <w:t xml:space="preserve"> сертификация</w:t>
      </w:r>
      <w:r>
        <w:rPr>
          <w:sz w:val="28"/>
          <w:szCs w:val="28"/>
          <w:lang w:val="kk-KZ"/>
        </w:rPr>
        <w:t xml:space="preserve"> и метрология</w:t>
      </w:r>
      <w:r w:rsidRPr="006C7264">
        <w:rPr>
          <w:sz w:val="28"/>
          <w:szCs w:val="28"/>
          <w:lang w:val="kk-KZ"/>
        </w:rPr>
        <w:t xml:space="preserve"> </w:t>
      </w:r>
    </w:p>
    <w:p w:rsidR="0024216F" w:rsidRPr="006C7264" w:rsidRDefault="0024216F" w:rsidP="0024216F">
      <w:pPr>
        <w:pStyle w:val="a7"/>
        <w:tabs>
          <w:tab w:val="left" w:pos="709"/>
        </w:tabs>
        <w:jc w:val="center"/>
        <w:rPr>
          <w:sz w:val="28"/>
          <w:szCs w:val="28"/>
          <w:lang w:val="kk-KZ"/>
        </w:rPr>
      </w:pPr>
      <w:r w:rsidRPr="006C7264">
        <w:rPr>
          <w:sz w:val="28"/>
          <w:szCs w:val="28"/>
          <w:lang w:val="kk-KZ"/>
        </w:rPr>
        <w:t>(по отраслям</w:t>
      </w:r>
      <w:r>
        <w:rPr>
          <w:sz w:val="28"/>
          <w:szCs w:val="28"/>
          <w:lang w:val="kk-KZ"/>
        </w:rPr>
        <w:t>)</w:t>
      </w:r>
    </w:p>
    <w:p w:rsidR="00ED53D4" w:rsidRPr="005E7C68" w:rsidRDefault="00ED53D4" w:rsidP="00ED53D4">
      <w:pPr>
        <w:ind w:right="-1"/>
        <w:jc w:val="center"/>
        <w:rPr>
          <w:sz w:val="28"/>
          <w:szCs w:val="28"/>
        </w:rPr>
      </w:pPr>
    </w:p>
    <w:p w:rsidR="00ED53D4" w:rsidRPr="005E7C68" w:rsidRDefault="00ED53D4" w:rsidP="00ED53D4">
      <w:pPr>
        <w:ind w:right="-1"/>
        <w:jc w:val="center"/>
        <w:rPr>
          <w:sz w:val="28"/>
          <w:szCs w:val="28"/>
        </w:rPr>
      </w:pPr>
    </w:p>
    <w:p w:rsidR="00ED53D4" w:rsidRPr="005E7C68" w:rsidRDefault="00ED53D4" w:rsidP="00ED53D4">
      <w:pPr>
        <w:ind w:right="-1"/>
        <w:jc w:val="center"/>
        <w:rPr>
          <w:sz w:val="28"/>
          <w:szCs w:val="28"/>
        </w:rPr>
      </w:pPr>
    </w:p>
    <w:p w:rsidR="00ED53D4" w:rsidRPr="005E7C68" w:rsidRDefault="00ED53D4" w:rsidP="00ED53D4">
      <w:pPr>
        <w:ind w:right="-1"/>
        <w:jc w:val="center"/>
        <w:rPr>
          <w:sz w:val="28"/>
          <w:szCs w:val="28"/>
        </w:rPr>
      </w:pPr>
    </w:p>
    <w:p w:rsidR="00ED53D4" w:rsidRPr="005E7C68" w:rsidRDefault="00ED53D4" w:rsidP="00ED53D4">
      <w:pPr>
        <w:ind w:right="-1"/>
        <w:jc w:val="center"/>
        <w:rPr>
          <w:b/>
          <w:sz w:val="28"/>
          <w:szCs w:val="28"/>
        </w:rPr>
      </w:pPr>
    </w:p>
    <w:p w:rsidR="00ED53D4" w:rsidRPr="005E7C68" w:rsidRDefault="00ED53D4" w:rsidP="00ED53D4">
      <w:pPr>
        <w:ind w:right="-1"/>
        <w:jc w:val="center"/>
        <w:rPr>
          <w:b/>
          <w:sz w:val="28"/>
          <w:szCs w:val="28"/>
        </w:rPr>
      </w:pPr>
    </w:p>
    <w:p w:rsidR="00ED53D4" w:rsidRPr="005E7C68" w:rsidRDefault="00ED53D4" w:rsidP="00ED53D4">
      <w:pPr>
        <w:ind w:right="-1"/>
        <w:jc w:val="center"/>
        <w:rPr>
          <w:b/>
          <w:sz w:val="28"/>
          <w:szCs w:val="28"/>
        </w:rPr>
      </w:pPr>
    </w:p>
    <w:p w:rsidR="00ED53D4" w:rsidRPr="005E7C68" w:rsidRDefault="00ED53D4" w:rsidP="00ED53D4">
      <w:pPr>
        <w:ind w:right="-1"/>
        <w:jc w:val="center"/>
        <w:rPr>
          <w:b/>
          <w:sz w:val="28"/>
          <w:szCs w:val="28"/>
        </w:rPr>
      </w:pPr>
    </w:p>
    <w:p w:rsidR="00ED53D4" w:rsidRPr="005E7C68" w:rsidRDefault="00ED53D4" w:rsidP="00ED53D4">
      <w:pPr>
        <w:ind w:right="-1"/>
        <w:jc w:val="center"/>
        <w:rPr>
          <w:b/>
          <w:sz w:val="28"/>
          <w:szCs w:val="28"/>
        </w:rPr>
      </w:pPr>
    </w:p>
    <w:p w:rsidR="00ED53D4" w:rsidRPr="005E7C68" w:rsidRDefault="00ED53D4" w:rsidP="00ED53D4">
      <w:pPr>
        <w:ind w:right="-1"/>
        <w:jc w:val="center"/>
        <w:rPr>
          <w:b/>
          <w:sz w:val="28"/>
          <w:szCs w:val="28"/>
        </w:rPr>
      </w:pPr>
    </w:p>
    <w:p w:rsidR="00ED53D4" w:rsidRPr="005E7C68" w:rsidRDefault="00ED53D4" w:rsidP="00ED53D4">
      <w:pPr>
        <w:ind w:right="-1"/>
        <w:jc w:val="center"/>
        <w:rPr>
          <w:b/>
          <w:sz w:val="28"/>
          <w:szCs w:val="28"/>
        </w:rPr>
      </w:pPr>
    </w:p>
    <w:p w:rsidR="00ED53D4" w:rsidRPr="005E7C68" w:rsidRDefault="00ED53D4" w:rsidP="00ED53D4">
      <w:pPr>
        <w:ind w:right="-1"/>
        <w:jc w:val="center"/>
        <w:rPr>
          <w:sz w:val="28"/>
          <w:szCs w:val="28"/>
          <w:lang w:val="kk-KZ"/>
        </w:rPr>
      </w:pPr>
    </w:p>
    <w:p w:rsidR="00ED53D4" w:rsidRPr="005E7C68" w:rsidRDefault="00ED53D4" w:rsidP="00ED53D4">
      <w:pPr>
        <w:ind w:right="-1"/>
        <w:jc w:val="center"/>
        <w:rPr>
          <w:sz w:val="28"/>
          <w:szCs w:val="28"/>
          <w:lang w:val="kk-KZ"/>
        </w:rPr>
      </w:pPr>
    </w:p>
    <w:p w:rsidR="00ED53D4" w:rsidRPr="005E7C68" w:rsidRDefault="00ED53D4" w:rsidP="00ED53D4">
      <w:pPr>
        <w:ind w:right="-1"/>
        <w:jc w:val="center"/>
        <w:rPr>
          <w:sz w:val="28"/>
          <w:szCs w:val="28"/>
          <w:lang w:val="kk-KZ"/>
        </w:rPr>
      </w:pPr>
    </w:p>
    <w:p w:rsidR="00ED53D4" w:rsidRPr="005E7C68" w:rsidRDefault="00ED53D4" w:rsidP="00ED53D4">
      <w:pPr>
        <w:ind w:right="-1"/>
        <w:jc w:val="center"/>
        <w:rPr>
          <w:sz w:val="28"/>
          <w:szCs w:val="28"/>
          <w:lang w:val="kk-KZ"/>
        </w:rPr>
      </w:pPr>
    </w:p>
    <w:p w:rsidR="00ED53D4" w:rsidRPr="005E7C68" w:rsidRDefault="00ED53D4" w:rsidP="00ED53D4">
      <w:pPr>
        <w:ind w:right="-1"/>
        <w:jc w:val="center"/>
        <w:rPr>
          <w:sz w:val="28"/>
          <w:szCs w:val="28"/>
          <w:lang w:val="kk-KZ"/>
        </w:rPr>
      </w:pPr>
    </w:p>
    <w:p w:rsidR="00ED53D4" w:rsidRPr="005E7C68" w:rsidRDefault="00ED53D4" w:rsidP="00ED53D4">
      <w:pPr>
        <w:ind w:right="-1"/>
        <w:jc w:val="center"/>
        <w:rPr>
          <w:sz w:val="28"/>
          <w:szCs w:val="28"/>
          <w:lang w:val="kk-KZ"/>
        </w:rPr>
      </w:pPr>
    </w:p>
    <w:p w:rsidR="00ED53D4" w:rsidRPr="005E7C68" w:rsidRDefault="00ED53D4" w:rsidP="00ED53D4">
      <w:pPr>
        <w:ind w:right="-1"/>
        <w:jc w:val="center"/>
        <w:rPr>
          <w:sz w:val="28"/>
          <w:szCs w:val="28"/>
          <w:lang w:val="kk-KZ"/>
        </w:rPr>
      </w:pPr>
    </w:p>
    <w:p w:rsidR="00ED53D4" w:rsidRPr="005E7C68" w:rsidRDefault="00ED53D4" w:rsidP="00ED53D4">
      <w:pPr>
        <w:ind w:right="-1"/>
        <w:jc w:val="center"/>
        <w:rPr>
          <w:sz w:val="28"/>
          <w:szCs w:val="28"/>
          <w:lang w:val="kk-KZ"/>
        </w:rPr>
      </w:pPr>
    </w:p>
    <w:p w:rsidR="00ED53D4" w:rsidRPr="005E7C68" w:rsidRDefault="00CF6783" w:rsidP="00ED53D4">
      <w:pPr>
        <w:ind w:right="-1"/>
        <w:jc w:val="center"/>
        <w:rPr>
          <w:sz w:val="28"/>
          <w:szCs w:val="28"/>
        </w:rPr>
      </w:pPr>
      <w:r w:rsidRPr="00CF6783">
        <w:rPr>
          <w:b/>
          <w:noProof/>
          <w:sz w:val="28"/>
          <w:szCs w:val="28"/>
        </w:rPr>
        <w:pict>
          <v:oval id="_x0000_s1036" style="position:absolute;left:0;text-align:left;margin-left:219.85pt;margin-top:18.35pt;width:28.15pt;height:25pt;z-index:251665408" strokecolor="white"/>
        </w:pict>
      </w:r>
      <w:r w:rsidR="00ED53D4" w:rsidRPr="005E7C68">
        <w:rPr>
          <w:sz w:val="28"/>
          <w:szCs w:val="28"/>
        </w:rPr>
        <w:t>Шымкент, 20</w:t>
      </w:r>
      <w:r w:rsidR="00E04D4B">
        <w:rPr>
          <w:sz w:val="28"/>
          <w:szCs w:val="28"/>
        </w:rPr>
        <w:t>20</w:t>
      </w:r>
    </w:p>
    <w:p w:rsidR="00ED53D4" w:rsidRPr="005E7C68" w:rsidRDefault="00ED53D4" w:rsidP="00ED53D4">
      <w:pPr>
        <w:ind w:right="-1"/>
        <w:jc w:val="center"/>
        <w:rPr>
          <w:sz w:val="28"/>
          <w:szCs w:val="28"/>
          <w:lang w:val="kk-KZ"/>
        </w:rPr>
      </w:pPr>
    </w:p>
    <w:p w:rsidR="00ED53D4" w:rsidRPr="000217B4" w:rsidRDefault="000217B4" w:rsidP="000217B4">
      <w:pPr>
        <w:pStyle w:val="a5"/>
        <w:ind w:right="-82" w:firstLine="567"/>
        <w:rPr>
          <w:sz w:val="28"/>
          <w:szCs w:val="28"/>
          <w:u w:val="single"/>
        </w:rPr>
      </w:pPr>
      <w:r w:rsidRPr="000217B4">
        <w:rPr>
          <w:sz w:val="28"/>
          <w:szCs w:val="28"/>
        </w:rPr>
        <w:lastRenderedPageBreak/>
        <w:t xml:space="preserve">УДК  </w:t>
      </w:r>
      <w:r w:rsidRPr="000217B4">
        <w:rPr>
          <w:sz w:val="28"/>
          <w:szCs w:val="28"/>
          <w:u w:val="single"/>
        </w:rPr>
        <w:t>006.078</w:t>
      </w:r>
      <w:r w:rsidR="00ED53D4" w:rsidRPr="000217B4">
        <w:rPr>
          <w:sz w:val="28"/>
          <w:szCs w:val="28"/>
        </w:rPr>
        <w:t xml:space="preserve">          </w:t>
      </w:r>
    </w:p>
    <w:p w:rsidR="00A43B8C" w:rsidRPr="00A43B8C" w:rsidRDefault="00A43B8C" w:rsidP="00A43B8C">
      <w:pPr>
        <w:ind w:firstLine="567"/>
        <w:jc w:val="both"/>
        <w:rPr>
          <w:sz w:val="28"/>
          <w:szCs w:val="28"/>
          <w:lang w:val="kk-KZ"/>
        </w:rPr>
      </w:pPr>
      <w:r w:rsidRPr="00A43B8C">
        <w:rPr>
          <w:sz w:val="28"/>
          <w:szCs w:val="28"/>
        </w:rPr>
        <w:t>Составители:  Отуншиева А.Е., Асанова А.Р. Методические указания</w:t>
      </w:r>
      <w:r w:rsidRPr="00A43B8C">
        <w:rPr>
          <w:sz w:val="28"/>
          <w:szCs w:val="28"/>
          <w:lang w:val="kk-KZ"/>
        </w:rPr>
        <w:t xml:space="preserve"> </w:t>
      </w:r>
      <w:r w:rsidRPr="005E7C68">
        <w:rPr>
          <w:sz w:val="28"/>
          <w:szCs w:val="28"/>
        </w:rPr>
        <w:t>к практическим занятиям</w:t>
      </w:r>
      <w:r w:rsidRPr="00A43B8C">
        <w:rPr>
          <w:sz w:val="28"/>
          <w:szCs w:val="28"/>
          <w:lang w:val="kk-KZ"/>
        </w:rPr>
        <w:t xml:space="preserve"> по дисциплине «</w:t>
      </w:r>
      <w:r w:rsidRPr="00A43B8C">
        <w:rPr>
          <w:color w:val="0D0D0D"/>
          <w:sz w:val="28"/>
          <w:szCs w:val="28"/>
        </w:rPr>
        <w:t>Эффективность внедрения стандартов на предприятии</w:t>
      </w:r>
      <w:r w:rsidRPr="00A43B8C">
        <w:rPr>
          <w:sz w:val="28"/>
          <w:szCs w:val="28"/>
          <w:lang w:val="kk-KZ"/>
        </w:rPr>
        <w:t xml:space="preserve">». </w:t>
      </w:r>
      <w:r w:rsidRPr="00A43B8C">
        <w:rPr>
          <w:sz w:val="28"/>
          <w:szCs w:val="28"/>
        </w:rPr>
        <w:t xml:space="preserve">– Шымкент: Южно-Казахстанский  университет им.М. Ауэзова, 2020 г. – </w:t>
      </w:r>
      <w:r w:rsidR="00EF0633">
        <w:rPr>
          <w:sz w:val="28"/>
          <w:szCs w:val="28"/>
        </w:rPr>
        <w:t>10</w:t>
      </w:r>
      <w:r w:rsidR="00B91A44">
        <w:rPr>
          <w:sz w:val="28"/>
          <w:szCs w:val="28"/>
        </w:rPr>
        <w:t>4</w:t>
      </w:r>
      <w:r w:rsidR="00EF0633">
        <w:rPr>
          <w:sz w:val="28"/>
          <w:szCs w:val="28"/>
        </w:rPr>
        <w:t>с.</w:t>
      </w:r>
      <w:r w:rsidRPr="00A43B8C">
        <w:rPr>
          <w:sz w:val="28"/>
          <w:szCs w:val="28"/>
        </w:rPr>
        <w:t xml:space="preserve"> </w:t>
      </w:r>
    </w:p>
    <w:p w:rsidR="00A43B8C" w:rsidRPr="00A43B8C" w:rsidRDefault="00A43B8C" w:rsidP="00A43B8C">
      <w:pPr>
        <w:jc w:val="both"/>
        <w:rPr>
          <w:sz w:val="28"/>
          <w:szCs w:val="28"/>
        </w:rPr>
      </w:pPr>
    </w:p>
    <w:p w:rsidR="00A43B8C" w:rsidRPr="005E7C68" w:rsidRDefault="00A43B8C" w:rsidP="00A43B8C">
      <w:pPr>
        <w:pStyle w:val="a5"/>
        <w:spacing w:before="0" w:beforeAutospacing="0" w:after="0" w:afterAutospacing="0"/>
        <w:ind w:right="-1" w:firstLine="567"/>
        <w:jc w:val="both"/>
        <w:rPr>
          <w:sz w:val="28"/>
          <w:szCs w:val="28"/>
        </w:rPr>
      </w:pPr>
      <w:r w:rsidRPr="005E7C68">
        <w:rPr>
          <w:sz w:val="28"/>
          <w:szCs w:val="28"/>
        </w:rPr>
        <w:t>Методические указания к практическим занятиям составлены в соответствии с требованиями учебного плана и программой дисциплины «Эффективность внедрения стандартов на предприятия» и включают все необходимые сведения по выполнению тем практических занятий курса.</w:t>
      </w:r>
    </w:p>
    <w:p w:rsidR="00A43B8C" w:rsidRDefault="00A43B8C" w:rsidP="00A43B8C">
      <w:pPr>
        <w:pStyle w:val="5"/>
        <w:tabs>
          <w:tab w:val="left" w:pos="567"/>
        </w:tabs>
        <w:ind w:left="0" w:firstLine="0"/>
        <w:jc w:val="both"/>
      </w:pPr>
      <w:r>
        <w:tab/>
      </w:r>
    </w:p>
    <w:p w:rsidR="00A43B8C" w:rsidRPr="00A43B8C" w:rsidRDefault="00A43B8C" w:rsidP="00A43B8C">
      <w:pPr>
        <w:pStyle w:val="a7"/>
        <w:tabs>
          <w:tab w:val="left" w:pos="567"/>
        </w:tabs>
        <w:jc w:val="both"/>
        <w:rPr>
          <w:sz w:val="28"/>
          <w:szCs w:val="28"/>
          <w:lang w:val="kk-KZ"/>
        </w:rPr>
      </w:pPr>
      <w:r w:rsidRPr="00A43B8C">
        <w:rPr>
          <w:sz w:val="28"/>
          <w:szCs w:val="28"/>
          <w:lang w:eastAsia="ko-KR"/>
        </w:rPr>
        <w:tab/>
        <w:t xml:space="preserve">Методические указания предназначены </w:t>
      </w:r>
      <w:r w:rsidRPr="00A43B8C">
        <w:rPr>
          <w:sz w:val="28"/>
          <w:szCs w:val="28"/>
          <w:lang w:val="kk-KZ"/>
        </w:rPr>
        <w:t>для обучающихся специальностей 5В073200 - Стандартизация и сертификация (по отраслям), 6В075 - Стандартизация, сертификация и метрология (по отраслям).</w:t>
      </w:r>
    </w:p>
    <w:p w:rsidR="00A43B8C" w:rsidRPr="00A43B8C" w:rsidRDefault="00A43B8C" w:rsidP="00A43B8C">
      <w:pPr>
        <w:ind w:firstLine="600"/>
        <w:jc w:val="both"/>
        <w:rPr>
          <w:sz w:val="28"/>
          <w:szCs w:val="28"/>
        </w:rPr>
      </w:pPr>
      <w:r w:rsidRPr="00A43B8C">
        <w:rPr>
          <w:sz w:val="28"/>
          <w:szCs w:val="28"/>
        </w:rPr>
        <w:t>.</w:t>
      </w:r>
    </w:p>
    <w:p w:rsidR="00A43B8C" w:rsidRPr="00A43B8C" w:rsidRDefault="00A43B8C" w:rsidP="00A43B8C">
      <w:pPr>
        <w:ind w:right="-82" w:firstLine="540"/>
        <w:jc w:val="both"/>
        <w:rPr>
          <w:sz w:val="28"/>
          <w:szCs w:val="28"/>
        </w:rPr>
      </w:pPr>
      <w:r w:rsidRPr="00A43B8C">
        <w:rPr>
          <w:rFonts w:eastAsia="TimesNewRoman"/>
          <w:sz w:val="28"/>
          <w:szCs w:val="28"/>
        </w:rPr>
        <w:t xml:space="preserve">Цель методических указаний - </w:t>
      </w:r>
      <w:r w:rsidRPr="00A43B8C">
        <w:rPr>
          <w:sz w:val="28"/>
          <w:szCs w:val="28"/>
        </w:rPr>
        <w:t>самостоятельный поиск ответов и необходимой информации по предложенным вопросам, выполнение заданий для самостоятельной работы, самостоятельное изучение отдельных вопросов, не рассматриваемых на практических занятиях, по перечню, предусмотренному в методической разработке данного курса</w:t>
      </w:r>
    </w:p>
    <w:p w:rsidR="00A43B8C" w:rsidRPr="00A43B8C" w:rsidRDefault="00A43B8C" w:rsidP="00A43B8C">
      <w:pPr>
        <w:ind w:right="-82" w:firstLine="540"/>
        <w:jc w:val="both"/>
        <w:rPr>
          <w:sz w:val="28"/>
          <w:szCs w:val="28"/>
        </w:rPr>
      </w:pPr>
    </w:p>
    <w:p w:rsidR="00A43B8C" w:rsidRPr="00A43B8C" w:rsidRDefault="00A43B8C" w:rsidP="00A43B8C">
      <w:pPr>
        <w:pStyle w:val="a5"/>
        <w:spacing w:after="0" w:afterAutospacing="0"/>
        <w:ind w:right="-82" w:firstLine="540"/>
        <w:rPr>
          <w:sz w:val="28"/>
          <w:szCs w:val="28"/>
        </w:rPr>
      </w:pPr>
      <w:r w:rsidRPr="00A43B8C">
        <w:rPr>
          <w:sz w:val="28"/>
          <w:szCs w:val="28"/>
        </w:rPr>
        <w:t xml:space="preserve">Рецензенты: </w:t>
      </w:r>
    </w:p>
    <w:p w:rsidR="00A43B8C" w:rsidRPr="007A1671" w:rsidRDefault="007A1671" w:rsidP="007A1671">
      <w:pPr>
        <w:shd w:val="clear" w:color="auto" w:fill="FFFFFF" w:themeFill="background1"/>
        <w:ind w:right="-82" w:firstLine="567"/>
        <w:jc w:val="both"/>
        <w:rPr>
          <w:sz w:val="28"/>
          <w:szCs w:val="28"/>
        </w:rPr>
      </w:pPr>
      <w:r w:rsidRPr="007A1671">
        <w:rPr>
          <w:sz w:val="28"/>
          <w:szCs w:val="28"/>
        </w:rPr>
        <w:t>Алтынбеков Р.Ф. - к</w:t>
      </w:r>
      <w:r w:rsidR="00A43B8C" w:rsidRPr="007A1671">
        <w:rPr>
          <w:sz w:val="28"/>
          <w:szCs w:val="28"/>
        </w:rPr>
        <w:t xml:space="preserve">.т.н., </w:t>
      </w:r>
      <w:r w:rsidRPr="007A1671">
        <w:rPr>
          <w:sz w:val="28"/>
          <w:szCs w:val="28"/>
        </w:rPr>
        <w:t>доцент</w:t>
      </w:r>
      <w:r w:rsidR="00A43B8C" w:rsidRPr="007A1671">
        <w:rPr>
          <w:sz w:val="28"/>
          <w:szCs w:val="28"/>
        </w:rPr>
        <w:t xml:space="preserve"> кафедры «Стандартизация и сертификация» ЮКУ им. М. Ауэзова. </w:t>
      </w:r>
    </w:p>
    <w:p w:rsidR="007A1671" w:rsidRPr="00A43B8C" w:rsidRDefault="007A1671" w:rsidP="007A1671">
      <w:pPr>
        <w:shd w:val="clear" w:color="auto" w:fill="FFFFFF" w:themeFill="background1"/>
        <w:ind w:right="-82" w:firstLine="567"/>
        <w:jc w:val="both"/>
        <w:rPr>
          <w:sz w:val="28"/>
          <w:szCs w:val="28"/>
        </w:rPr>
      </w:pPr>
      <w:r>
        <w:rPr>
          <w:sz w:val="28"/>
          <w:szCs w:val="28"/>
        </w:rPr>
        <w:t>Калдыбаева Б.М.</w:t>
      </w:r>
      <w:r w:rsidRPr="007A1671">
        <w:rPr>
          <w:sz w:val="28"/>
          <w:szCs w:val="28"/>
        </w:rPr>
        <w:t xml:space="preserve"> </w:t>
      </w:r>
      <w:r>
        <w:rPr>
          <w:sz w:val="28"/>
          <w:szCs w:val="28"/>
        </w:rPr>
        <w:t>–</w:t>
      </w:r>
      <w:r w:rsidRPr="007A1671">
        <w:rPr>
          <w:sz w:val="28"/>
          <w:szCs w:val="28"/>
        </w:rPr>
        <w:t xml:space="preserve"> </w:t>
      </w:r>
      <w:r>
        <w:rPr>
          <w:sz w:val="28"/>
          <w:szCs w:val="28"/>
          <w:lang w:val="en-US"/>
        </w:rPr>
        <w:t>PhD</w:t>
      </w:r>
      <w:r w:rsidRPr="007A1671">
        <w:rPr>
          <w:sz w:val="28"/>
          <w:szCs w:val="28"/>
        </w:rPr>
        <w:t xml:space="preserve"> </w:t>
      </w:r>
      <w:r>
        <w:rPr>
          <w:sz w:val="28"/>
          <w:szCs w:val="28"/>
        </w:rPr>
        <w:t>доктор</w:t>
      </w:r>
      <w:r w:rsidRPr="007A1671">
        <w:rPr>
          <w:sz w:val="28"/>
          <w:szCs w:val="28"/>
        </w:rPr>
        <w:t>, доцент кафедры «Стандартизация и сертификация» ЮКУ им. М. Ауэзова.</w:t>
      </w:r>
      <w:r w:rsidRPr="00A43B8C">
        <w:rPr>
          <w:sz w:val="28"/>
          <w:szCs w:val="28"/>
        </w:rPr>
        <w:t xml:space="preserve"> </w:t>
      </w:r>
    </w:p>
    <w:p w:rsidR="00A43B8C" w:rsidRPr="00A43B8C" w:rsidRDefault="00A43B8C" w:rsidP="00A43B8C">
      <w:pPr>
        <w:ind w:right="-82" w:firstLine="540"/>
        <w:jc w:val="both"/>
        <w:rPr>
          <w:color w:val="FF0000"/>
          <w:sz w:val="28"/>
          <w:szCs w:val="28"/>
        </w:rPr>
      </w:pPr>
    </w:p>
    <w:p w:rsidR="00A43B8C" w:rsidRPr="00A43B8C" w:rsidRDefault="00A43B8C" w:rsidP="00A43B8C">
      <w:pPr>
        <w:tabs>
          <w:tab w:val="left" w:pos="567"/>
          <w:tab w:val="left" w:pos="709"/>
        </w:tabs>
        <w:ind w:firstLine="567"/>
        <w:jc w:val="both"/>
        <w:rPr>
          <w:sz w:val="28"/>
          <w:szCs w:val="28"/>
        </w:rPr>
      </w:pPr>
      <w:r w:rsidRPr="00A43B8C">
        <w:rPr>
          <w:sz w:val="28"/>
          <w:szCs w:val="28"/>
        </w:rPr>
        <w:t>Рассмотрено и рекомендовано к печати заседанием кафедры «Стандартизация и сертификация» (протокол №___ от  «___» ____ 2020г.).</w:t>
      </w:r>
    </w:p>
    <w:p w:rsidR="00A43B8C" w:rsidRPr="00A43B8C" w:rsidRDefault="00A43B8C" w:rsidP="00A43B8C">
      <w:pPr>
        <w:tabs>
          <w:tab w:val="left" w:pos="567"/>
        </w:tabs>
        <w:jc w:val="both"/>
        <w:rPr>
          <w:sz w:val="28"/>
          <w:szCs w:val="28"/>
        </w:rPr>
      </w:pPr>
      <w:r w:rsidRPr="00A43B8C">
        <w:rPr>
          <w:sz w:val="28"/>
          <w:szCs w:val="28"/>
        </w:rPr>
        <w:tab/>
      </w:r>
    </w:p>
    <w:p w:rsidR="00A43B8C" w:rsidRPr="00A43B8C" w:rsidRDefault="00A43B8C" w:rsidP="00A43B8C">
      <w:pPr>
        <w:tabs>
          <w:tab w:val="left" w:pos="567"/>
        </w:tabs>
        <w:ind w:firstLine="567"/>
        <w:jc w:val="both"/>
        <w:rPr>
          <w:sz w:val="28"/>
          <w:szCs w:val="28"/>
        </w:rPr>
      </w:pPr>
      <w:r w:rsidRPr="00A43B8C">
        <w:rPr>
          <w:sz w:val="28"/>
          <w:szCs w:val="28"/>
        </w:rPr>
        <w:t>Методической комиссией факультета механики и нефтегазового дела (протокол №___ от  «___» ____ 2020г.).</w:t>
      </w:r>
    </w:p>
    <w:p w:rsidR="00A43B8C" w:rsidRPr="00A43B8C" w:rsidRDefault="00A43B8C" w:rsidP="00A43B8C">
      <w:pPr>
        <w:tabs>
          <w:tab w:val="left" w:pos="567"/>
        </w:tabs>
        <w:jc w:val="both"/>
        <w:rPr>
          <w:sz w:val="28"/>
          <w:szCs w:val="28"/>
        </w:rPr>
      </w:pPr>
      <w:r w:rsidRPr="00A43B8C">
        <w:rPr>
          <w:sz w:val="28"/>
          <w:szCs w:val="28"/>
        </w:rPr>
        <w:tab/>
      </w:r>
    </w:p>
    <w:p w:rsidR="00A43B8C" w:rsidRPr="00A43B8C" w:rsidRDefault="00A43B8C" w:rsidP="00A43B8C">
      <w:pPr>
        <w:tabs>
          <w:tab w:val="left" w:pos="567"/>
        </w:tabs>
        <w:ind w:firstLine="709"/>
        <w:jc w:val="both"/>
        <w:rPr>
          <w:sz w:val="28"/>
          <w:szCs w:val="28"/>
        </w:rPr>
      </w:pPr>
      <w:r w:rsidRPr="00A43B8C">
        <w:rPr>
          <w:sz w:val="28"/>
          <w:szCs w:val="28"/>
        </w:rPr>
        <w:t>Рекомендовано к изданию Учебно-методическим советом ЮКУ                 им. М. Ауэзова, протокол №___ от  «___» _______ 2020г.</w:t>
      </w:r>
    </w:p>
    <w:p w:rsidR="00A43B8C" w:rsidRPr="00A43B8C" w:rsidRDefault="00A43B8C" w:rsidP="00A43B8C">
      <w:pPr>
        <w:ind w:right="-1" w:firstLine="567"/>
        <w:jc w:val="both"/>
        <w:rPr>
          <w:sz w:val="28"/>
          <w:szCs w:val="28"/>
        </w:rPr>
      </w:pPr>
    </w:p>
    <w:p w:rsidR="00ED53D4" w:rsidRPr="005E7C68" w:rsidRDefault="00ED53D4" w:rsidP="00ED53D4">
      <w:pPr>
        <w:ind w:right="-1"/>
        <w:jc w:val="both"/>
        <w:rPr>
          <w:sz w:val="28"/>
          <w:szCs w:val="28"/>
        </w:rPr>
      </w:pPr>
    </w:p>
    <w:p w:rsidR="006F27D3" w:rsidRDefault="006F27D3" w:rsidP="00ED53D4">
      <w:pPr>
        <w:ind w:right="-1"/>
        <w:jc w:val="both"/>
        <w:rPr>
          <w:sz w:val="28"/>
          <w:szCs w:val="28"/>
        </w:rPr>
      </w:pPr>
    </w:p>
    <w:p w:rsidR="006F27D3" w:rsidRDefault="006F27D3" w:rsidP="00ED53D4">
      <w:pPr>
        <w:ind w:right="-1"/>
        <w:jc w:val="both"/>
        <w:rPr>
          <w:sz w:val="28"/>
          <w:szCs w:val="28"/>
        </w:rPr>
      </w:pPr>
    </w:p>
    <w:p w:rsidR="006F27D3" w:rsidRPr="005E7C68" w:rsidRDefault="006F27D3" w:rsidP="00ED53D4">
      <w:pPr>
        <w:ind w:right="-1"/>
        <w:jc w:val="both"/>
        <w:rPr>
          <w:sz w:val="28"/>
          <w:szCs w:val="28"/>
        </w:rPr>
      </w:pPr>
    </w:p>
    <w:p w:rsidR="00ED53D4" w:rsidRPr="005E7C68" w:rsidRDefault="00ED53D4" w:rsidP="00ED53D4">
      <w:pPr>
        <w:ind w:right="-1"/>
        <w:jc w:val="both"/>
        <w:rPr>
          <w:sz w:val="28"/>
          <w:szCs w:val="28"/>
        </w:rPr>
      </w:pPr>
    </w:p>
    <w:p w:rsidR="006F27D3" w:rsidRPr="006F27D3" w:rsidRDefault="006F27D3" w:rsidP="006F27D3">
      <w:pPr>
        <w:ind w:right="-82"/>
        <w:jc w:val="both"/>
        <w:rPr>
          <w:sz w:val="24"/>
          <w:szCs w:val="24"/>
          <w:lang w:eastAsia="ko-KR"/>
        </w:rPr>
      </w:pPr>
      <w:r w:rsidRPr="006F27D3">
        <w:rPr>
          <w:sz w:val="24"/>
          <w:szCs w:val="24"/>
          <w:lang w:eastAsia="ko-KR"/>
        </w:rPr>
        <w:t>© Южно-Казахстанский университет им.М.Ауэзова, 2020г.</w:t>
      </w:r>
    </w:p>
    <w:p w:rsidR="006F27D3" w:rsidRPr="006F27D3" w:rsidRDefault="006F27D3" w:rsidP="006F27D3">
      <w:pPr>
        <w:jc w:val="both"/>
        <w:rPr>
          <w:sz w:val="24"/>
          <w:szCs w:val="24"/>
          <w:lang w:eastAsia="ko-KR"/>
        </w:rPr>
      </w:pPr>
      <w:r w:rsidRPr="006F27D3">
        <w:rPr>
          <w:sz w:val="24"/>
          <w:szCs w:val="24"/>
          <w:lang w:eastAsia="ko-KR"/>
        </w:rPr>
        <w:t xml:space="preserve">Ответственный за выпуск: </w:t>
      </w:r>
      <w:r w:rsidRPr="006F27D3">
        <w:rPr>
          <w:sz w:val="24"/>
          <w:szCs w:val="24"/>
          <w:lang w:val="kk-KZ" w:eastAsia="ko-KR"/>
        </w:rPr>
        <w:t>Асанова А.Р.</w:t>
      </w:r>
    </w:p>
    <w:p w:rsidR="000E01DD" w:rsidRPr="008B07C5" w:rsidRDefault="000E01DD" w:rsidP="008B07C5">
      <w:pPr>
        <w:pStyle w:val="a5"/>
        <w:ind w:left="-540" w:right="256" w:firstLine="540"/>
        <w:jc w:val="center"/>
        <w:rPr>
          <w:b/>
          <w:color w:val="000000"/>
          <w:sz w:val="28"/>
          <w:szCs w:val="28"/>
        </w:rPr>
      </w:pPr>
      <w:r w:rsidRPr="008B07C5">
        <w:rPr>
          <w:b/>
          <w:color w:val="000000"/>
          <w:sz w:val="28"/>
          <w:szCs w:val="28"/>
        </w:rPr>
        <w:lastRenderedPageBreak/>
        <w:t>СОДЕРЖАНИЕ</w:t>
      </w:r>
    </w:p>
    <w:tbl>
      <w:tblPr>
        <w:tblW w:w="10173" w:type="dxa"/>
        <w:tblLook w:val="01E0"/>
      </w:tblPr>
      <w:tblGrid>
        <w:gridCol w:w="9322"/>
        <w:gridCol w:w="851"/>
      </w:tblGrid>
      <w:tr w:rsidR="00266B34" w:rsidRPr="008B07C5" w:rsidTr="00266B34">
        <w:tc>
          <w:tcPr>
            <w:tcW w:w="9322" w:type="dxa"/>
          </w:tcPr>
          <w:p w:rsidR="00266B34" w:rsidRPr="008B07C5" w:rsidRDefault="00266B34" w:rsidP="000E01DD">
            <w:pPr>
              <w:pStyle w:val="a5"/>
              <w:rPr>
                <w:color w:val="000000"/>
                <w:sz w:val="28"/>
                <w:szCs w:val="28"/>
                <w:lang w:val="kk-KZ"/>
              </w:rPr>
            </w:pPr>
            <w:r w:rsidRPr="008B07C5">
              <w:rPr>
                <w:color w:val="000000"/>
                <w:sz w:val="28"/>
                <w:szCs w:val="28"/>
              </w:rPr>
              <w:t xml:space="preserve">Введение </w:t>
            </w:r>
          </w:p>
        </w:tc>
        <w:tc>
          <w:tcPr>
            <w:tcW w:w="851" w:type="dxa"/>
          </w:tcPr>
          <w:p w:rsidR="00266B34" w:rsidRPr="008B07C5" w:rsidRDefault="00266B34" w:rsidP="00266B34">
            <w:pPr>
              <w:pStyle w:val="a5"/>
              <w:jc w:val="center"/>
              <w:rPr>
                <w:color w:val="000000"/>
                <w:sz w:val="28"/>
                <w:szCs w:val="28"/>
              </w:rPr>
            </w:pPr>
            <w:r w:rsidRPr="008B07C5">
              <w:rPr>
                <w:color w:val="000000"/>
                <w:sz w:val="28"/>
                <w:szCs w:val="28"/>
              </w:rPr>
              <w:t>6</w:t>
            </w:r>
          </w:p>
        </w:tc>
      </w:tr>
      <w:tr w:rsidR="00266B34" w:rsidRPr="008B07C5" w:rsidTr="00266B34">
        <w:tc>
          <w:tcPr>
            <w:tcW w:w="9322" w:type="dxa"/>
          </w:tcPr>
          <w:p w:rsidR="00266B34" w:rsidRPr="008B07C5" w:rsidRDefault="00266B34" w:rsidP="003145F2">
            <w:pPr>
              <w:tabs>
                <w:tab w:val="left" w:pos="0"/>
              </w:tabs>
              <w:jc w:val="both"/>
              <w:rPr>
                <w:bCs/>
                <w:sz w:val="28"/>
                <w:szCs w:val="28"/>
              </w:rPr>
            </w:pPr>
            <w:r w:rsidRPr="008B07C5">
              <w:rPr>
                <w:sz w:val="28"/>
                <w:szCs w:val="28"/>
              </w:rPr>
              <w:t>Практическое занятие №1</w:t>
            </w:r>
            <w:r w:rsidRPr="008B07C5">
              <w:rPr>
                <w:snapToGrid w:val="0"/>
                <w:sz w:val="28"/>
                <w:szCs w:val="28"/>
              </w:rPr>
              <w:t xml:space="preserve"> </w:t>
            </w:r>
            <w:r w:rsidRPr="008B07C5">
              <w:rPr>
                <w:bCs/>
                <w:sz w:val="28"/>
                <w:szCs w:val="28"/>
              </w:rPr>
              <w:t>Методика оценки трудоемкости разработки национального стандарта</w:t>
            </w:r>
          </w:p>
        </w:tc>
        <w:tc>
          <w:tcPr>
            <w:tcW w:w="851" w:type="dxa"/>
          </w:tcPr>
          <w:p w:rsidR="00266B34" w:rsidRPr="008B07C5" w:rsidRDefault="00266B34" w:rsidP="00266B34">
            <w:pPr>
              <w:pStyle w:val="a5"/>
              <w:jc w:val="center"/>
              <w:rPr>
                <w:color w:val="000000"/>
                <w:sz w:val="28"/>
                <w:szCs w:val="28"/>
                <w:lang w:val="kk-KZ"/>
              </w:rPr>
            </w:pPr>
            <w:r w:rsidRPr="008B07C5">
              <w:rPr>
                <w:color w:val="000000"/>
                <w:sz w:val="28"/>
                <w:szCs w:val="28"/>
                <w:lang w:val="kk-KZ"/>
              </w:rPr>
              <w:t>7</w:t>
            </w:r>
          </w:p>
        </w:tc>
      </w:tr>
      <w:tr w:rsidR="00266B34" w:rsidRPr="008B07C5" w:rsidTr="00266B34">
        <w:tc>
          <w:tcPr>
            <w:tcW w:w="9322" w:type="dxa"/>
          </w:tcPr>
          <w:p w:rsidR="00266B34" w:rsidRPr="008B07C5" w:rsidRDefault="00266B34" w:rsidP="003145F2">
            <w:pPr>
              <w:tabs>
                <w:tab w:val="left" w:pos="0"/>
              </w:tabs>
              <w:jc w:val="both"/>
              <w:rPr>
                <w:bCs/>
                <w:sz w:val="28"/>
                <w:szCs w:val="28"/>
              </w:rPr>
            </w:pPr>
            <w:r w:rsidRPr="008B07C5">
              <w:rPr>
                <w:sz w:val="28"/>
                <w:szCs w:val="28"/>
              </w:rPr>
              <w:t>Практическое занятие №2</w:t>
            </w:r>
            <w:r w:rsidRPr="008B07C5">
              <w:rPr>
                <w:snapToGrid w:val="0"/>
                <w:sz w:val="28"/>
                <w:szCs w:val="28"/>
              </w:rPr>
              <w:t xml:space="preserve"> </w:t>
            </w:r>
            <w:r w:rsidRPr="008B07C5">
              <w:rPr>
                <w:bCs/>
                <w:sz w:val="28"/>
                <w:szCs w:val="28"/>
              </w:rPr>
              <w:t>Разработка национального стандарта</w:t>
            </w:r>
          </w:p>
        </w:tc>
        <w:tc>
          <w:tcPr>
            <w:tcW w:w="851" w:type="dxa"/>
          </w:tcPr>
          <w:p w:rsidR="00266B34" w:rsidRPr="008B07C5" w:rsidRDefault="000E2841" w:rsidP="00266B34">
            <w:pPr>
              <w:pStyle w:val="a5"/>
              <w:jc w:val="center"/>
              <w:rPr>
                <w:color w:val="000000"/>
                <w:sz w:val="28"/>
                <w:szCs w:val="28"/>
                <w:lang w:val="kk-KZ"/>
              </w:rPr>
            </w:pPr>
            <w:r>
              <w:rPr>
                <w:color w:val="000000"/>
                <w:sz w:val="28"/>
                <w:szCs w:val="28"/>
                <w:lang w:val="kk-KZ"/>
              </w:rPr>
              <w:t>10</w:t>
            </w:r>
          </w:p>
        </w:tc>
      </w:tr>
      <w:tr w:rsidR="00266B34" w:rsidRPr="008B07C5" w:rsidTr="00266B34">
        <w:tc>
          <w:tcPr>
            <w:tcW w:w="9322" w:type="dxa"/>
          </w:tcPr>
          <w:p w:rsidR="00266B34" w:rsidRPr="008B07C5" w:rsidRDefault="00266B34" w:rsidP="003145F2">
            <w:pPr>
              <w:tabs>
                <w:tab w:val="left" w:pos="0"/>
              </w:tabs>
              <w:jc w:val="both"/>
              <w:rPr>
                <w:bCs/>
                <w:sz w:val="28"/>
                <w:szCs w:val="28"/>
              </w:rPr>
            </w:pPr>
            <w:r w:rsidRPr="008B07C5">
              <w:rPr>
                <w:sz w:val="28"/>
                <w:szCs w:val="28"/>
              </w:rPr>
              <w:t>Практическое занятие №3</w:t>
            </w:r>
            <w:r w:rsidRPr="008B07C5">
              <w:rPr>
                <w:snapToGrid w:val="0"/>
                <w:sz w:val="28"/>
                <w:szCs w:val="28"/>
              </w:rPr>
              <w:t xml:space="preserve"> </w:t>
            </w:r>
            <w:r w:rsidRPr="008B07C5">
              <w:rPr>
                <w:sz w:val="28"/>
                <w:szCs w:val="28"/>
              </w:rPr>
              <w:t>Последовательность расчета экономической эффективности применения разработанного стандарта организации «Сахар-песок. Технические условия» при производстве на ОАО «Атмис-сахар»</w:t>
            </w:r>
          </w:p>
        </w:tc>
        <w:tc>
          <w:tcPr>
            <w:tcW w:w="851" w:type="dxa"/>
          </w:tcPr>
          <w:p w:rsidR="00266B34" w:rsidRPr="008B07C5" w:rsidRDefault="000E2841" w:rsidP="00266B34">
            <w:pPr>
              <w:pStyle w:val="a5"/>
              <w:jc w:val="center"/>
              <w:rPr>
                <w:color w:val="000000"/>
                <w:sz w:val="28"/>
                <w:szCs w:val="28"/>
                <w:lang w:val="kk-KZ"/>
              </w:rPr>
            </w:pPr>
            <w:r>
              <w:rPr>
                <w:color w:val="000000"/>
                <w:sz w:val="28"/>
                <w:szCs w:val="28"/>
                <w:lang w:val="kk-KZ"/>
              </w:rPr>
              <w:t>18</w:t>
            </w:r>
          </w:p>
        </w:tc>
      </w:tr>
      <w:tr w:rsidR="00266B34" w:rsidRPr="008B07C5" w:rsidTr="00266B34">
        <w:tc>
          <w:tcPr>
            <w:tcW w:w="9322" w:type="dxa"/>
          </w:tcPr>
          <w:p w:rsidR="00266B34" w:rsidRPr="008B07C5" w:rsidRDefault="00266B34" w:rsidP="00266B34">
            <w:pPr>
              <w:tabs>
                <w:tab w:val="left" w:pos="0"/>
              </w:tabs>
              <w:jc w:val="both"/>
              <w:rPr>
                <w:bCs/>
                <w:sz w:val="28"/>
                <w:szCs w:val="28"/>
              </w:rPr>
            </w:pPr>
            <w:r w:rsidRPr="008B07C5">
              <w:rPr>
                <w:sz w:val="28"/>
                <w:szCs w:val="28"/>
              </w:rPr>
              <w:t>Практическое занятие №4</w:t>
            </w:r>
            <w:r w:rsidRPr="008B07C5">
              <w:rPr>
                <w:snapToGrid w:val="0"/>
                <w:sz w:val="28"/>
                <w:szCs w:val="28"/>
              </w:rPr>
              <w:t xml:space="preserve"> </w:t>
            </w:r>
            <w:r w:rsidRPr="008B07C5">
              <w:rPr>
                <w:sz w:val="28"/>
                <w:szCs w:val="28"/>
              </w:rPr>
              <w:t>Расчет экономической эффективности от внедрения государствен</w:t>
            </w:r>
            <w:r w:rsidRPr="008B07C5">
              <w:rPr>
                <w:sz w:val="28"/>
                <w:szCs w:val="28"/>
              </w:rPr>
              <w:softHyphen/>
              <w:t>ного стандарта «Приборы самопишущие быстродействующие. Общие техниче</w:t>
            </w:r>
            <w:r w:rsidRPr="008B07C5">
              <w:rPr>
                <w:sz w:val="28"/>
                <w:szCs w:val="28"/>
              </w:rPr>
              <w:softHyphen/>
              <w:t>ские условия»</w:t>
            </w:r>
          </w:p>
        </w:tc>
        <w:tc>
          <w:tcPr>
            <w:tcW w:w="851" w:type="dxa"/>
          </w:tcPr>
          <w:p w:rsidR="00266B34" w:rsidRPr="008B07C5" w:rsidRDefault="000E2841" w:rsidP="00266B34">
            <w:pPr>
              <w:pStyle w:val="a5"/>
              <w:jc w:val="center"/>
              <w:rPr>
                <w:color w:val="000000"/>
                <w:sz w:val="28"/>
                <w:szCs w:val="28"/>
                <w:lang w:val="kk-KZ"/>
              </w:rPr>
            </w:pPr>
            <w:r>
              <w:rPr>
                <w:color w:val="000000"/>
                <w:sz w:val="28"/>
                <w:szCs w:val="28"/>
                <w:lang w:val="kk-KZ"/>
              </w:rPr>
              <w:t>24</w:t>
            </w:r>
          </w:p>
        </w:tc>
      </w:tr>
      <w:tr w:rsidR="00266B34" w:rsidRPr="008B07C5" w:rsidTr="00266B34">
        <w:tc>
          <w:tcPr>
            <w:tcW w:w="9322" w:type="dxa"/>
          </w:tcPr>
          <w:p w:rsidR="00266B34" w:rsidRPr="008B07C5" w:rsidRDefault="00266B34" w:rsidP="003145F2">
            <w:pPr>
              <w:tabs>
                <w:tab w:val="left" w:pos="0"/>
              </w:tabs>
              <w:jc w:val="both"/>
              <w:rPr>
                <w:bCs/>
                <w:sz w:val="28"/>
                <w:szCs w:val="28"/>
              </w:rPr>
            </w:pPr>
            <w:r w:rsidRPr="008B07C5">
              <w:rPr>
                <w:sz w:val="28"/>
                <w:szCs w:val="28"/>
              </w:rPr>
              <w:t>Практическое занятие №5</w:t>
            </w:r>
            <w:r w:rsidRPr="008B07C5">
              <w:rPr>
                <w:snapToGrid w:val="0"/>
                <w:sz w:val="28"/>
                <w:szCs w:val="28"/>
              </w:rPr>
              <w:t xml:space="preserve"> </w:t>
            </w:r>
            <w:r w:rsidRPr="008B07C5">
              <w:rPr>
                <w:sz w:val="28"/>
                <w:szCs w:val="28"/>
              </w:rPr>
              <w:t>Методика расчета экономической эффективности стандартизации</w:t>
            </w:r>
          </w:p>
        </w:tc>
        <w:tc>
          <w:tcPr>
            <w:tcW w:w="851" w:type="dxa"/>
          </w:tcPr>
          <w:p w:rsidR="00266B34" w:rsidRPr="008B07C5" w:rsidRDefault="000E2841" w:rsidP="00266B34">
            <w:pPr>
              <w:pStyle w:val="a5"/>
              <w:jc w:val="center"/>
              <w:rPr>
                <w:color w:val="000000"/>
                <w:sz w:val="28"/>
                <w:szCs w:val="28"/>
                <w:lang w:val="kk-KZ"/>
              </w:rPr>
            </w:pPr>
            <w:r>
              <w:rPr>
                <w:color w:val="000000"/>
                <w:sz w:val="28"/>
                <w:szCs w:val="28"/>
                <w:lang w:val="kk-KZ"/>
              </w:rPr>
              <w:t>30</w:t>
            </w:r>
          </w:p>
        </w:tc>
      </w:tr>
      <w:tr w:rsidR="00266B34" w:rsidRPr="008B07C5" w:rsidTr="00266B34">
        <w:tc>
          <w:tcPr>
            <w:tcW w:w="9322" w:type="dxa"/>
          </w:tcPr>
          <w:p w:rsidR="00266B34" w:rsidRPr="008B07C5" w:rsidRDefault="00266B34" w:rsidP="003145F2">
            <w:pPr>
              <w:tabs>
                <w:tab w:val="left" w:pos="0"/>
              </w:tabs>
              <w:jc w:val="both"/>
              <w:rPr>
                <w:bCs/>
                <w:sz w:val="28"/>
                <w:szCs w:val="28"/>
              </w:rPr>
            </w:pPr>
            <w:r w:rsidRPr="008B07C5">
              <w:rPr>
                <w:sz w:val="28"/>
                <w:szCs w:val="28"/>
              </w:rPr>
              <w:t>Практическое занятие №6</w:t>
            </w:r>
            <w:r w:rsidRPr="008B07C5">
              <w:rPr>
                <w:snapToGrid w:val="0"/>
                <w:sz w:val="28"/>
                <w:szCs w:val="28"/>
              </w:rPr>
              <w:t xml:space="preserve"> </w:t>
            </w:r>
            <w:r w:rsidRPr="008B07C5">
              <w:rPr>
                <w:sz w:val="28"/>
                <w:szCs w:val="28"/>
              </w:rPr>
              <w:t>Определение фактического экономического эффекта от внедрения стандартов</w:t>
            </w:r>
          </w:p>
        </w:tc>
        <w:tc>
          <w:tcPr>
            <w:tcW w:w="851" w:type="dxa"/>
          </w:tcPr>
          <w:p w:rsidR="00266B34" w:rsidRPr="008B07C5" w:rsidRDefault="000E2841" w:rsidP="00266B34">
            <w:pPr>
              <w:pStyle w:val="a5"/>
              <w:jc w:val="center"/>
              <w:rPr>
                <w:color w:val="000000"/>
                <w:sz w:val="28"/>
                <w:szCs w:val="28"/>
              </w:rPr>
            </w:pPr>
            <w:r>
              <w:rPr>
                <w:color w:val="000000"/>
                <w:sz w:val="28"/>
                <w:szCs w:val="28"/>
              </w:rPr>
              <w:t>34</w:t>
            </w:r>
          </w:p>
        </w:tc>
      </w:tr>
      <w:tr w:rsidR="00266B34" w:rsidRPr="008B07C5" w:rsidTr="00266B34">
        <w:tc>
          <w:tcPr>
            <w:tcW w:w="9322" w:type="dxa"/>
          </w:tcPr>
          <w:p w:rsidR="00266B34" w:rsidRPr="008B07C5" w:rsidRDefault="00266B34" w:rsidP="003145F2">
            <w:pPr>
              <w:tabs>
                <w:tab w:val="left" w:pos="0"/>
              </w:tabs>
              <w:jc w:val="both"/>
              <w:rPr>
                <w:bCs/>
                <w:sz w:val="28"/>
                <w:szCs w:val="28"/>
              </w:rPr>
            </w:pPr>
            <w:r w:rsidRPr="008B07C5">
              <w:rPr>
                <w:sz w:val="28"/>
                <w:szCs w:val="28"/>
              </w:rPr>
              <w:t>Практическое занятие №7</w:t>
            </w:r>
            <w:r w:rsidRPr="008B07C5">
              <w:rPr>
                <w:snapToGrid w:val="0"/>
                <w:sz w:val="28"/>
                <w:szCs w:val="28"/>
              </w:rPr>
              <w:t xml:space="preserve"> </w:t>
            </w:r>
            <w:r w:rsidRPr="008B07C5">
              <w:rPr>
                <w:sz w:val="28"/>
                <w:szCs w:val="28"/>
              </w:rPr>
              <w:t>Опеделение оптимального уровня унификации и стандартизаций изделий</w:t>
            </w:r>
          </w:p>
        </w:tc>
        <w:tc>
          <w:tcPr>
            <w:tcW w:w="851" w:type="dxa"/>
          </w:tcPr>
          <w:p w:rsidR="00266B34" w:rsidRPr="008B07C5" w:rsidRDefault="000E2841" w:rsidP="00266B34">
            <w:pPr>
              <w:pStyle w:val="a5"/>
              <w:jc w:val="center"/>
              <w:rPr>
                <w:color w:val="000000"/>
                <w:sz w:val="28"/>
                <w:szCs w:val="28"/>
                <w:lang w:val="kk-KZ"/>
              </w:rPr>
            </w:pPr>
            <w:r>
              <w:rPr>
                <w:color w:val="000000"/>
                <w:sz w:val="28"/>
                <w:szCs w:val="28"/>
                <w:lang w:val="kk-KZ"/>
              </w:rPr>
              <w:t>39</w:t>
            </w:r>
          </w:p>
        </w:tc>
      </w:tr>
      <w:tr w:rsidR="00266B34" w:rsidRPr="008B07C5" w:rsidTr="00266B34">
        <w:tc>
          <w:tcPr>
            <w:tcW w:w="9322" w:type="dxa"/>
          </w:tcPr>
          <w:p w:rsidR="00266B34" w:rsidRPr="008B07C5" w:rsidRDefault="00266B34" w:rsidP="00266B34">
            <w:pPr>
              <w:tabs>
                <w:tab w:val="left" w:pos="0"/>
              </w:tabs>
              <w:jc w:val="both"/>
              <w:rPr>
                <w:bCs/>
                <w:sz w:val="28"/>
                <w:szCs w:val="28"/>
              </w:rPr>
            </w:pPr>
            <w:r w:rsidRPr="008B07C5">
              <w:rPr>
                <w:sz w:val="28"/>
                <w:szCs w:val="28"/>
              </w:rPr>
              <w:t>Практическое занятие №8</w:t>
            </w:r>
            <w:r w:rsidRPr="008B07C5">
              <w:rPr>
                <w:snapToGrid w:val="0"/>
                <w:sz w:val="28"/>
                <w:szCs w:val="28"/>
              </w:rPr>
              <w:t xml:space="preserve"> </w:t>
            </w:r>
            <w:r w:rsidRPr="008B07C5">
              <w:rPr>
                <w:sz w:val="28"/>
                <w:szCs w:val="28"/>
              </w:rPr>
              <w:t>Методика расчета экономической эффективности от внедрение новой техники</w:t>
            </w:r>
            <w:r w:rsidR="00CA6A00">
              <w:rPr>
                <w:sz w:val="28"/>
                <w:szCs w:val="28"/>
              </w:rPr>
              <w:t xml:space="preserve"> и технологии</w:t>
            </w:r>
          </w:p>
        </w:tc>
        <w:tc>
          <w:tcPr>
            <w:tcW w:w="851" w:type="dxa"/>
          </w:tcPr>
          <w:p w:rsidR="00266B34" w:rsidRPr="008B07C5" w:rsidRDefault="000E2841" w:rsidP="00266B34">
            <w:pPr>
              <w:pStyle w:val="a5"/>
              <w:jc w:val="center"/>
              <w:rPr>
                <w:color w:val="000000"/>
                <w:sz w:val="28"/>
                <w:szCs w:val="28"/>
              </w:rPr>
            </w:pPr>
            <w:r>
              <w:rPr>
                <w:color w:val="000000"/>
                <w:sz w:val="28"/>
                <w:szCs w:val="28"/>
              </w:rPr>
              <w:t>44</w:t>
            </w:r>
          </w:p>
        </w:tc>
      </w:tr>
      <w:tr w:rsidR="00266B34" w:rsidRPr="008B07C5" w:rsidTr="00266B34">
        <w:tc>
          <w:tcPr>
            <w:tcW w:w="9322" w:type="dxa"/>
          </w:tcPr>
          <w:p w:rsidR="00266B34" w:rsidRPr="008B07C5" w:rsidRDefault="00266B34" w:rsidP="003145F2">
            <w:pPr>
              <w:tabs>
                <w:tab w:val="left" w:pos="0"/>
              </w:tabs>
              <w:jc w:val="both"/>
              <w:rPr>
                <w:bCs/>
                <w:sz w:val="28"/>
                <w:szCs w:val="28"/>
              </w:rPr>
            </w:pPr>
            <w:r w:rsidRPr="008B07C5">
              <w:rPr>
                <w:sz w:val="28"/>
                <w:szCs w:val="28"/>
              </w:rPr>
              <w:t>Практическое занятие №9</w:t>
            </w:r>
            <w:r w:rsidRPr="008B07C5">
              <w:rPr>
                <w:snapToGrid w:val="0"/>
                <w:sz w:val="28"/>
                <w:szCs w:val="28"/>
              </w:rPr>
              <w:t xml:space="preserve"> </w:t>
            </w:r>
            <w:r w:rsidRPr="008B07C5">
              <w:rPr>
                <w:sz w:val="28"/>
                <w:szCs w:val="28"/>
              </w:rPr>
              <w:t>Задачи и информационная база оценки эффективности применения новой техники на предприятии</w:t>
            </w:r>
          </w:p>
        </w:tc>
        <w:tc>
          <w:tcPr>
            <w:tcW w:w="851" w:type="dxa"/>
          </w:tcPr>
          <w:p w:rsidR="00266B34" w:rsidRPr="008B07C5" w:rsidRDefault="000E2841" w:rsidP="00266B34">
            <w:pPr>
              <w:pStyle w:val="a5"/>
              <w:jc w:val="center"/>
              <w:rPr>
                <w:color w:val="000000"/>
                <w:sz w:val="28"/>
                <w:szCs w:val="28"/>
                <w:lang w:val="kk-KZ"/>
              </w:rPr>
            </w:pPr>
            <w:r>
              <w:rPr>
                <w:color w:val="000000"/>
                <w:sz w:val="28"/>
                <w:szCs w:val="28"/>
                <w:lang w:val="kk-KZ"/>
              </w:rPr>
              <w:t>49</w:t>
            </w:r>
          </w:p>
        </w:tc>
      </w:tr>
      <w:tr w:rsidR="00266B34" w:rsidRPr="008B07C5" w:rsidTr="00266B34">
        <w:tc>
          <w:tcPr>
            <w:tcW w:w="9322" w:type="dxa"/>
          </w:tcPr>
          <w:p w:rsidR="00266B34" w:rsidRPr="008B07C5" w:rsidRDefault="00266B34" w:rsidP="00CA6A00">
            <w:pPr>
              <w:tabs>
                <w:tab w:val="left" w:pos="0"/>
              </w:tabs>
              <w:jc w:val="both"/>
              <w:rPr>
                <w:bCs/>
                <w:sz w:val="28"/>
                <w:szCs w:val="28"/>
              </w:rPr>
            </w:pPr>
            <w:r w:rsidRPr="008B07C5">
              <w:rPr>
                <w:sz w:val="28"/>
                <w:szCs w:val="28"/>
              </w:rPr>
              <w:t>Практическое занятие №10</w:t>
            </w:r>
            <w:r w:rsidRPr="008B07C5">
              <w:rPr>
                <w:snapToGrid w:val="0"/>
                <w:sz w:val="28"/>
                <w:szCs w:val="28"/>
              </w:rPr>
              <w:t xml:space="preserve"> </w:t>
            </w:r>
            <w:r w:rsidR="00CA6A00">
              <w:rPr>
                <w:snapToGrid w:val="0"/>
                <w:sz w:val="28"/>
                <w:szCs w:val="28"/>
              </w:rPr>
              <w:t>О</w:t>
            </w:r>
            <w:r w:rsidRPr="008B07C5">
              <w:rPr>
                <w:sz w:val="28"/>
                <w:szCs w:val="28"/>
              </w:rPr>
              <w:t>ценк</w:t>
            </w:r>
            <w:r w:rsidR="00CA6A00">
              <w:rPr>
                <w:sz w:val="28"/>
                <w:szCs w:val="28"/>
              </w:rPr>
              <w:t>а</w:t>
            </w:r>
            <w:r w:rsidRPr="008B07C5">
              <w:rPr>
                <w:sz w:val="28"/>
                <w:szCs w:val="28"/>
              </w:rPr>
              <w:t xml:space="preserve"> эффективности применения новой техники на предприятии</w:t>
            </w:r>
            <w:r w:rsidR="00CA6A00">
              <w:rPr>
                <w:sz w:val="28"/>
                <w:szCs w:val="28"/>
              </w:rPr>
              <w:t xml:space="preserve"> на основе разработанного на него стандарта</w:t>
            </w:r>
          </w:p>
        </w:tc>
        <w:tc>
          <w:tcPr>
            <w:tcW w:w="851" w:type="dxa"/>
          </w:tcPr>
          <w:p w:rsidR="00266B34" w:rsidRPr="008B07C5" w:rsidRDefault="000E2841" w:rsidP="00266B34">
            <w:pPr>
              <w:pStyle w:val="a5"/>
              <w:jc w:val="center"/>
              <w:rPr>
                <w:color w:val="000000"/>
                <w:sz w:val="28"/>
                <w:szCs w:val="28"/>
                <w:lang w:val="kk-KZ"/>
              </w:rPr>
            </w:pPr>
            <w:r>
              <w:rPr>
                <w:color w:val="000000"/>
                <w:sz w:val="28"/>
                <w:szCs w:val="28"/>
                <w:lang w:val="kk-KZ"/>
              </w:rPr>
              <w:t>56</w:t>
            </w:r>
          </w:p>
        </w:tc>
      </w:tr>
      <w:tr w:rsidR="00266B34" w:rsidRPr="008B07C5" w:rsidTr="00266B34">
        <w:trPr>
          <w:trHeight w:val="303"/>
        </w:trPr>
        <w:tc>
          <w:tcPr>
            <w:tcW w:w="9322" w:type="dxa"/>
          </w:tcPr>
          <w:p w:rsidR="00266B34" w:rsidRPr="008B07C5" w:rsidRDefault="00266B34" w:rsidP="003145F2">
            <w:pPr>
              <w:tabs>
                <w:tab w:val="left" w:pos="0"/>
              </w:tabs>
              <w:jc w:val="both"/>
              <w:rPr>
                <w:bCs/>
                <w:sz w:val="28"/>
                <w:szCs w:val="28"/>
              </w:rPr>
            </w:pPr>
            <w:r w:rsidRPr="008B07C5">
              <w:rPr>
                <w:sz w:val="28"/>
                <w:szCs w:val="28"/>
              </w:rPr>
              <w:t>Практическое занятие №11</w:t>
            </w:r>
            <w:r w:rsidRPr="008B07C5">
              <w:rPr>
                <w:snapToGrid w:val="0"/>
                <w:sz w:val="28"/>
                <w:szCs w:val="28"/>
              </w:rPr>
              <w:t xml:space="preserve"> </w:t>
            </w:r>
            <w:r w:rsidRPr="008B07C5">
              <w:rPr>
                <w:sz w:val="28"/>
                <w:szCs w:val="28"/>
              </w:rPr>
              <w:t>Проблемы комплексной оценки эффективности новой техники</w:t>
            </w:r>
          </w:p>
        </w:tc>
        <w:tc>
          <w:tcPr>
            <w:tcW w:w="851" w:type="dxa"/>
          </w:tcPr>
          <w:p w:rsidR="00266B34" w:rsidRPr="008B07C5" w:rsidRDefault="000E2841" w:rsidP="00266B34">
            <w:pPr>
              <w:pStyle w:val="a5"/>
              <w:jc w:val="center"/>
              <w:rPr>
                <w:color w:val="000000"/>
                <w:sz w:val="28"/>
                <w:szCs w:val="28"/>
              </w:rPr>
            </w:pPr>
            <w:r>
              <w:rPr>
                <w:color w:val="000000"/>
                <w:sz w:val="28"/>
                <w:szCs w:val="28"/>
              </w:rPr>
              <w:t>60</w:t>
            </w:r>
          </w:p>
        </w:tc>
      </w:tr>
      <w:tr w:rsidR="00266B34" w:rsidRPr="008B07C5" w:rsidTr="00266B34">
        <w:trPr>
          <w:trHeight w:val="261"/>
        </w:trPr>
        <w:tc>
          <w:tcPr>
            <w:tcW w:w="9322" w:type="dxa"/>
          </w:tcPr>
          <w:p w:rsidR="00266B34" w:rsidRPr="008B07C5" w:rsidRDefault="00266B34" w:rsidP="003145F2">
            <w:pPr>
              <w:tabs>
                <w:tab w:val="left" w:pos="0"/>
              </w:tabs>
              <w:jc w:val="both"/>
              <w:rPr>
                <w:bCs/>
                <w:sz w:val="28"/>
                <w:szCs w:val="28"/>
              </w:rPr>
            </w:pPr>
            <w:r w:rsidRPr="008B07C5">
              <w:rPr>
                <w:sz w:val="28"/>
                <w:szCs w:val="28"/>
              </w:rPr>
              <w:t>Практическое занятие №12</w:t>
            </w:r>
            <w:r w:rsidRPr="008B07C5">
              <w:rPr>
                <w:snapToGrid w:val="0"/>
                <w:sz w:val="28"/>
                <w:szCs w:val="28"/>
              </w:rPr>
              <w:t xml:space="preserve"> </w:t>
            </w:r>
            <w:r w:rsidRPr="008B07C5">
              <w:rPr>
                <w:rStyle w:val="shorttext"/>
                <w:sz w:val="28"/>
                <w:szCs w:val="28"/>
              </w:rPr>
              <w:t>Эффективность внедрения стандартов</w:t>
            </w:r>
          </w:p>
        </w:tc>
        <w:tc>
          <w:tcPr>
            <w:tcW w:w="851" w:type="dxa"/>
          </w:tcPr>
          <w:p w:rsidR="00266B34" w:rsidRPr="008B07C5" w:rsidRDefault="000E2841" w:rsidP="00266B34">
            <w:pPr>
              <w:pStyle w:val="a5"/>
              <w:jc w:val="center"/>
              <w:rPr>
                <w:color w:val="000000"/>
                <w:sz w:val="28"/>
                <w:szCs w:val="28"/>
                <w:lang w:val="kk-KZ"/>
              </w:rPr>
            </w:pPr>
            <w:r>
              <w:rPr>
                <w:color w:val="000000"/>
                <w:sz w:val="28"/>
                <w:szCs w:val="28"/>
                <w:lang w:val="kk-KZ"/>
              </w:rPr>
              <w:t>66</w:t>
            </w:r>
          </w:p>
        </w:tc>
      </w:tr>
      <w:tr w:rsidR="00266B34" w:rsidRPr="008B07C5" w:rsidTr="00266B34">
        <w:trPr>
          <w:trHeight w:val="266"/>
        </w:trPr>
        <w:tc>
          <w:tcPr>
            <w:tcW w:w="9322" w:type="dxa"/>
          </w:tcPr>
          <w:p w:rsidR="00266B34" w:rsidRPr="008B07C5" w:rsidRDefault="00266B34" w:rsidP="003145F2">
            <w:pPr>
              <w:tabs>
                <w:tab w:val="left" w:pos="0"/>
              </w:tabs>
              <w:jc w:val="both"/>
              <w:rPr>
                <w:bCs/>
                <w:sz w:val="28"/>
                <w:szCs w:val="28"/>
              </w:rPr>
            </w:pPr>
            <w:r w:rsidRPr="008B07C5">
              <w:rPr>
                <w:sz w:val="28"/>
                <w:szCs w:val="28"/>
              </w:rPr>
              <w:t>Практическое занятие №13</w:t>
            </w:r>
            <w:r w:rsidRPr="008B07C5">
              <w:rPr>
                <w:snapToGrid w:val="0"/>
                <w:sz w:val="28"/>
                <w:szCs w:val="28"/>
              </w:rPr>
              <w:t xml:space="preserve"> </w:t>
            </w:r>
            <w:r w:rsidRPr="008B07C5">
              <w:rPr>
                <w:sz w:val="28"/>
                <w:szCs w:val="28"/>
              </w:rPr>
              <w:t>Принципы стандартизации</w:t>
            </w:r>
            <w:r w:rsidRPr="008B07C5">
              <w:rPr>
                <w:sz w:val="28"/>
                <w:szCs w:val="28"/>
                <w:lang w:val="kk-KZ"/>
              </w:rPr>
              <w:t xml:space="preserve">. </w:t>
            </w:r>
            <w:r w:rsidRPr="008B07C5">
              <w:rPr>
                <w:rStyle w:val="aa"/>
                <w:i w:val="0"/>
                <w:sz w:val="28"/>
                <w:szCs w:val="28"/>
              </w:rPr>
              <w:t>Общие методы контроля</w:t>
            </w:r>
          </w:p>
        </w:tc>
        <w:tc>
          <w:tcPr>
            <w:tcW w:w="851" w:type="dxa"/>
          </w:tcPr>
          <w:p w:rsidR="00266B34" w:rsidRPr="008B07C5" w:rsidRDefault="000E2841" w:rsidP="00266B34">
            <w:pPr>
              <w:pStyle w:val="a5"/>
              <w:jc w:val="center"/>
              <w:rPr>
                <w:color w:val="000000"/>
                <w:sz w:val="28"/>
                <w:szCs w:val="28"/>
                <w:lang w:val="kk-KZ"/>
              </w:rPr>
            </w:pPr>
            <w:r>
              <w:rPr>
                <w:color w:val="000000"/>
                <w:sz w:val="28"/>
                <w:szCs w:val="28"/>
                <w:lang w:val="kk-KZ"/>
              </w:rPr>
              <w:t>70</w:t>
            </w:r>
          </w:p>
        </w:tc>
      </w:tr>
      <w:tr w:rsidR="00266B34" w:rsidRPr="008B07C5" w:rsidTr="00266B34">
        <w:trPr>
          <w:trHeight w:val="355"/>
        </w:trPr>
        <w:tc>
          <w:tcPr>
            <w:tcW w:w="9322" w:type="dxa"/>
          </w:tcPr>
          <w:p w:rsidR="00266B34" w:rsidRPr="008B07C5" w:rsidRDefault="00266B34" w:rsidP="00CA6A00">
            <w:pPr>
              <w:tabs>
                <w:tab w:val="left" w:pos="0"/>
              </w:tabs>
              <w:jc w:val="both"/>
              <w:rPr>
                <w:bCs/>
                <w:sz w:val="28"/>
                <w:szCs w:val="28"/>
              </w:rPr>
            </w:pPr>
            <w:r w:rsidRPr="008B07C5">
              <w:rPr>
                <w:sz w:val="28"/>
                <w:szCs w:val="28"/>
              </w:rPr>
              <w:t>Практическое занятие №14</w:t>
            </w:r>
            <w:r w:rsidRPr="008B07C5">
              <w:rPr>
                <w:snapToGrid w:val="0"/>
                <w:sz w:val="28"/>
                <w:szCs w:val="28"/>
              </w:rPr>
              <w:t xml:space="preserve"> </w:t>
            </w:r>
            <w:hyperlink r:id="rId10" w:history="1">
              <w:r w:rsidR="00CA6A00">
                <w:rPr>
                  <w:bCs/>
                  <w:sz w:val="28"/>
                  <w:szCs w:val="28"/>
                </w:rPr>
                <w:t>Расчет</w:t>
              </w:r>
            </w:hyperlink>
            <w:r w:rsidR="00CA6A00">
              <w:rPr>
                <w:sz w:val="28"/>
                <w:szCs w:val="28"/>
              </w:rPr>
              <w:t xml:space="preserve"> экономической эффективности от гармонизации с международными стандартами</w:t>
            </w:r>
          </w:p>
        </w:tc>
        <w:tc>
          <w:tcPr>
            <w:tcW w:w="851" w:type="dxa"/>
          </w:tcPr>
          <w:p w:rsidR="00266B34" w:rsidRPr="008B07C5" w:rsidRDefault="000E2841" w:rsidP="00266B34">
            <w:pPr>
              <w:pStyle w:val="a5"/>
              <w:jc w:val="center"/>
              <w:rPr>
                <w:color w:val="000000"/>
                <w:sz w:val="28"/>
                <w:szCs w:val="28"/>
                <w:lang w:val="kk-KZ"/>
              </w:rPr>
            </w:pPr>
            <w:r>
              <w:rPr>
                <w:color w:val="000000"/>
                <w:sz w:val="28"/>
                <w:szCs w:val="28"/>
                <w:lang w:val="kk-KZ"/>
              </w:rPr>
              <w:t>82</w:t>
            </w:r>
          </w:p>
        </w:tc>
      </w:tr>
      <w:tr w:rsidR="00266B34" w:rsidRPr="008B07C5" w:rsidTr="00266B34">
        <w:trPr>
          <w:trHeight w:val="355"/>
        </w:trPr>
        <w:tc>
          <w:tcPr>
            <w:tcW w:w="9322" w:type="dxa"/>
          </w:tcPr>
          <w:p w:rsidR="00266B34" w:rsidRPr="008B07C5" w:rsidRDefault="00266B34" w:rsidP="00CA6A00">
            <w:pPr>
              <w:tabs>
                <w:tab w:val="left" w:pos="0"/>
              </w:tabs>
              <w:jc w:val="both"/>
              <w:rPr>
                <w:bCs/>
                <w:i/>
                <w:sz w:val="28"/>
                <w:szCs w:val="28"/>
              </w:rPr>
            </w:pPr>
            <w:r w:rsidRPr="008B07C5">
              <w:rPr>
                <w:sz w:val="28"/>
                <w:szCs w:val="28"/>
              </w:rPr>
              <w:t>Практическое занятие №15</w:t>
            </w:r>
            <w:r w:rsidRPr="008B07C5">
              <w:rPr>
                <w:snapToGrid w:val="0"/>
                <w:sz w:val="28"/>
                <w:szCs w:val="28"/>
              </w:rPr>
              <w:t xml:space="preserve"> </w:t>
            </w:r>
            <w:r w:rsidR="00CA6A00">
              <w:rPr>
                <w:rStyle w:val="aa"/>
                <w:i w:val="0"/>
                <w:sz w:val="28"/>
                <w:szCs w:val="28"/>
              </w:rPr>
              <w:t>Расчет экономической эффективности программы комплексной стандартизации в машиностроении</w:t>
            </w:r>
          </w:p>
        </w:tc>
        <w:tc>
          <w:tcPr>
            <w:tcW w:w="851" w:type="dxa"/>
          </w:tcPr>
          <w:p w:rsidR="00266B34" w:rsidRPr="008B07C5" w:rsidRDefault="000E2841" w:rsidP="00266B34">
            <w:pPr>
              <w:pStyle w:val="a5"/>
              <w:jc w:val="center"/>
              <w:rPr>
                <w:color w:val="000000"/>
                <w:sz w:val="28"/>
                <w:szCs w:val="28"/>
                <w:lang w:val="kk-KZ"/>
              </w:rPr>
            </w:pPr>
            <w:r>
              <w:rPr>
                <w:color w:val="000000"/>
                <w:sz w:val="28"/>
                <w:szCs w:val="28"/>
                <w:lang w:val="kk-KZ"/>
              </w:rPr>
              <w:t>92</w:t>
            </w:r>
          </w:p>
        </w:tc>
      </w:tr>
      <w:tr w:rsidR="008B07C5" w:rsidRPr="008B07C5" w:rsidTr="00266B34">
        <w:trPr>
          <w:trHeight w:val="355"/>
        </w:trPr>
        <w:tc>
          <w:tcPr>
            <w:tcW w:w="9322" w:type="dxa"/>
          </w:tcPr>
          <w:p w:rsidR="008B07C5" w:rsidRPr="008B07C5" w:rsidRDefault="008B07C5" w:rsidP="00CA6A00">
            <w:pPr>
              <w:pStyle w:val="a5"/>
              <w:rPr>
                <w:color w:val="000000"/>
                <w:sz w:val="28"/>
                <w:szCs w:val="28"/>
              </w:rPr>
            </w:pPr>
            <w:r w:rsidRPr="008B07C5">
              <w:rPr>
                <w:bCs/>
                <w:sz w:val="28"/>
                <w:szCs w:val="28"/>
                <w:lang w:val="kk-KZ"/>
              </w:rPr>
              <w:t>Система оценки результатов учебных достижений</w:t>
            </w:r>
            <w:r w:rsidRPr="008B07C5">
              <w:rPr>
                <w:b/>
                <w:bCs/>
                <w:sz w:val="28"/>
                <w:szCs w:val="28"/>
                <w:lang w:val="kk-KZ"/>
              </w:rPr>
              <w:t xml:space="preserve"> </w:t>
            </w:r>
            <w:r w:rsidRPr="008B07C5">
              <w:rPr>
                <w:bCs/>
                <w:sz w:val="28"/>
                <w:szCs w:val="28"/>
                <w:lang w:val="kk-KZ"/>
              </w:rPr>
              <w:t>обучающихся</w:t>
            </w:r>
            <w:r w:rsidRPr="008B07C5">
              <w:rPr>
                <w:sz w:val="28"/>
                <w:szCs w:val="28"/>
              </w:rPr>
              <w:t xml:space="preserve">     </w:t>
            </w:r>
          </w:p>
        </w:tc>
        <w:tc>
          <w:tcPr>
            <w:tcW w:w="851" w:type="dxa"/>
          </w:tcPr>
          <w:p w:rsidR="008B07C5" w:rsidRPr="008B07C5" w:rsidRDefault="000E2841" w:rsidP="00266B34">
            <w:pPr>
              <w:pStyle w:val="a5"/>
              <w:jc w:val="center"/>
              <w:rPr>
                <w:color w:val="000000"/>
                <w:sz w:val="28"/>
                <w:szCs w:val="28"/>
                <w:lang w:val="kk-KZ"/>
              </w:rPr>
            </w:pPr>
            <w:r>
              <w:rPr>
                <w:color w:val="000000"/>
                <w:sz w:val="28"/>
                <w:szCs w:val="28"/>
                <w:lang w:val="kk-KZ"/>
              </w:rPr>
              <w:t>99</w:t>
            </w:r>
          </w:p>
        </w:tc>
      </w:tr>
    </w:tbl>
    <w:p w:rsidR="008B07C5" w:rsidRDefault="008B07C5" w:rsidP="00ED53D4">
      <w:pPr>
        <w:shd w:val="clear" w:color="auto" w:fill="FFFFFF"/>
        <w:ind w:right="-1" w:firstLine="567"/>
        <w:jc w:val="center"/>
        <w:rPr>
          <w:b/>
          <w:bCs/>
          <w:spacing w:val="3"/>
          <w:sz w:val="28"/>
          <w:szCs w:val="28"/>
        </w:rPr>
        <w:sectPr w:rsidR="008B07C5" w:rsidSect="00487B5F">
          <w:footerReference w:type="default" r:id="rId11"/>
          <w:pgSz w:w="11906" w:h="16838"/>
          <w:pgMar w:top="1134" w:right="851" w:bottom="1134" w:left="1134" w:header="709" w:footer="709" w:gutter="0"/>
          <w:cols w:space="708"/>
          <w:docGrid w:linePitch="360"/>
        </w:sectPr>
      </w:pPr>
    </w:p>
    <w:p w:rsidR="008B07C5" w:rsidRPr="005E7C68" w:rsidRDefault="008B07C5" w:rsidP="008B07C5">
      <w:pPr>
        <w:shd w:val="clear" w:color="auto" w:fill="FFFFFF"/>
        <w:autoSpaceDE w:val="0"/>
        <w:autoSpaceDN w:val="0"/>
        <w:adjustRightInd w:val="0"/>
        <w:ind w:right="-1"/>
        <w:jc w:val="center"/>
        <w:rPr>
          <w:b/>
          <w:sz w:val="28"/>
          <w:szCs w:val="28"/>
        </w:rPr>
      </w:pPr>
      <w:r w:rsidRPr="005E7C68">
        <w:rPr>
          <w:b/>
          <w:spacing w:val="4"/>
          <w:sz w:val="28"/>
          <w:szCs w:val="28"/>
        </w:rPr>
        <w:lastRenderedPageBreak/>
        <w:t>ВВЕДЕНИЕ</w:t>
      </w:r>
    </w:p>
    <w:p w:rsidR="008B07C5" w:rsidRPr="005E7C68" w:rsidRDefault="008B07C5" w:rsidP="008B07C5">
      <w:pPr>
        <w:shd w:val="clear" w:color="auto" w:fill="FFFFFF"/>
        <w:ind w:right="-1"/>
        <w:jc w:val="both"/>
        <w:rPr>
          <w:spacing w:val="4"/>
          <w:sz w:val="28"/>
          <w:szCs w:val="28"/>
        </w:rPr>
      </w:pPr>
      <w:r w:rsidRPr="005E7C68">
        <w:rPr>
          <w:spacing w:val="4"/>
          <w:sz w:val="28"/>
          <w:szCs w:val="28"/>
        </w:rPr>
        <w:t xml:space="preserve">      </w:t>
      </w:r>
    </w:p>
    <w:p w:rsidR="008B07C5" w:rsidRPr="005E7C68" w:rsidRDefault="008B07C5" w:rsidP="008B07C5">
      <w:pPr>
        <w:ind w:right="-1" w:firstLine="709"/>
        <w:jc w:val="both"/>
        <w:rPr>
          <w:sz w:val="28"/>
          <w:szCs w:val="28"/>
        </w:rPr>
      </w:pPr>
      <w:r w:rsidRPr="005E7C68">
        <w:rPr>
          <w:sz w:val="28"/>
          <w:szCs w:val="28"/>
        </w:rPr>
        <w:t xml:space="preserve">В настоящее время в Казахстане ведется работа по созданию более эффективной национальной системы стандартизации, гармонизированной с установившейся международной практикой, востребованной промышленностью и потребителем. Идет процесс реформирования системы технического регулирования, который затрагивает механизмы формирования системы обязательных требований, оценки и подтверждения соответствия, процедур контроля и надзора, аккредитации и стандартизации. Проведение такой реформы обусловлено необходимостью создания благоприятных условий для функционирования и самоорганизации рыночных механизмов хозяйствования.  </w:t>
      </w:r>
    </w:p>
    <w:p w:rsidR="008B07C5" w:rsidRPr="005E7C68" w:rsidRDefault="008B07C5" w:rsidP="008B07C5">
      <w:pPr>
        <w:shd w:val="clear" w:color="auto" w:fill="FFFFFF"/>
        <w:ind w:right="-1" w:firstLine="708"/>
        <w:jc w:val="both"/>
        <w:rPr>
          <w:sz w:val="28"/>
          <w:szCs w:val="28"/>
        </w:rPr>
      </w:pPr>
      <w:r w:rsidRPr="005E7C68">
        <w:rPr>
          <w:spacing w:val="1"/>
          <w:sz w:val="28"/>
          <w:szCs w:val="28"/>
        </w:rPr>
        <w:t xml:space="preserve">Проблема качества актуальна для всех стран независимо от зрелости </w:t>
      </w:r>
      <w:r w:rsidRPr="005E7C68">
        <w:rPr>
          <w:sz w:val="28"/>
          <w:szCs w:val="28"/>
        </w:rPr>
        <w:t xml:space="preserve">их рыночной экономики. Стандартизацию, метрологию, сертификацию и </w:t>
      </w:r>
      <w:r w:rsidRPr="005E7C68">
        <w:rPr>
          <w:spacing w:val="-2"/>
          <w:sz w:val="28"/>
          <w:szCs w:val="28"/>
        </w:rPr>
        <w:t xml:space="preserve">менеджмент качества считают одним из важнейших механизмов гарантии </w:t>
      </w:r>
      <w:r w:rsidRPr="005E7C68">
        <w:rPr>
          <w:spacing w:val="2"/>
          <w:sz w:val="28"/>
          <w:szCs w:val="28"/>
        </w:rPr>
        <w:t xml:space="preserve">качества, безопасности и конкурентоспособности продукции и услуг, </w:t>
      </w:r>
      <w:r w:rsidRPr="005E7C68">
        <w:rPr>
          <w:spacing w:val="-1"/>
          <w:sz w:val="28"/>
          <w:szCs w:val="28"/>
        </w:rPr>
        <w:t xml:space="preserve">соответствующих требованиям стандартов предполагаемых рынков сбыта </w:t>
      </w:r>
      <w:r w:rsidRPr="005E7C68">
        <w:rPr>
          <w:sz w:val="28"/>
          <w:szCs w:val="28"/>
        </w:rPr>
        <w:t>и удовлетворяющих требованиям потребителей.</w:t>
      </w:r>
    </w:p>
    <w:p w:rsidR="008B07C5" w:rsidRPr="005E7C68" w:rsidRDefault="008B07C5" w:rsidP="008B07C5">
      <w:pPr>
        <w:shd w:val="clear" w:color="auto" w:fill="FFFFFF"/>
        <w:ind w:right="-1" w:firstLine="708"/>
        <w:jc w:val="both"/>
        <w:rPr>
          <w:sz w:val="28"/>
          <w:szCs w:val="28"/>
        </w:rPr>
      </w:pPr>
      <w:r w:rsidRPr="005E7C68">
        <w:rPr>
          <w:spacing w:val="8"/>
          <w:sz w:val="28"/>
          <w:szCs w:val="28"/>
        </w:rPr>
        <w:t xml:space="preserve">Бурное развитие стандартизации, метрологии, сертификации и </w:t>
      </w:r>
      <w:r w:rsidRPr="005E7C68">
        <w:rPr>
          <w:spacing w:val="-2"/>
          <w:sz w:val="28"/>
          <w:szCs w:val="28"/>
        </w:rPr>
        <w:t xml:space="preserve">менеджмента качества в Республике Казахстан является, с одной стороны, </w:t>
      </w:r>
      <w:r w:rsidRPr="005E7C68">
        <w:rPr>
          <w:spacing w:val="1"/>
          <w:sz w:val="28"/>
          <w:szCs w:val="28"/>
        </w:rPr>
        <w:t xml:space="preserve">следствием объективной необходимости, выражающейся в повышении </w:t>
      </w:r>
      <w:r w:rsidRPr="005E7C68">
        <w:rPr>
          <w:spacing w:val="-1"/>
          <w:sz w:val="28"/>
          <w:szCs w:val="28"/>
        </w:rPr>
        <w:t xml:space="preserve">роли качества и ответственности за него во внутренней и международной </w:t>
      </w:r>
      <w:r w:rsidRPr="005E7C68">
        <w:rPr>
          <w:spacing w:val="3"/>
          <w:sz w:val="28"/>
          <w:szCs w:val="28"/>
        </w:rPr>
        <w:t xml:space="preserve">торговле, переходе страны к экономике рыночного типа, и, с другой </w:t>
      </w:r>
      <w:r w:rsidRPr="005E7C68">
        <w:rPr>
          <w:sz w:val="28"/>
          <w:szCs w:val="28"/>
        </w:rPr>
        <w:t xml:space="preserve">стороны, значительным научным и практическим заделом, созданным в </w:t>
      </w:r>
      <w:r w:rsidRPr="005E7C68">
        <w:rPr>
          <w:spacing w:val="-2"/>
          <w:sz w:val="28"/>
          <w:szCs w:val="28"/>
        </w:rPr>
        <w:t>последние годы.</w:t>
      </w:r>
    </w:p>
    <w:p w:rsidR="008B07C5" w:rsidRPr="005E7C68" w:rsidRDefault="008B07C5" w:rsidP="008B07C5">
      <w:pPr>
        <w:shd w:val="clear" w:color="auto" w:fill="FFFFFF"/>
        <w:ind w:right="-1" w:firstLine="708"/>
        <w:jc w:val="both"/>
        <w:rPr>
          <w:sz w:val="28"/>
          <w:szCs w:val="28"/>
        </w:rPr>
      </w:pPr>
      <w:r w:rsidRPr="005E7C68">
        <w:rPr>
          <w:sz w:val="28"/>
          <w:szCs w:val="28"/>
        </w:rPr>
        <w:t>Умелая реализация принципов и механизмов стандартизации, метро</w:t>
      </w:r>
      <w:r w:rsidRPr="005E7C68">
        <w:rPr>
          <w:spacing w:val="1"/>
          <w:sz w:val="28"/>
          <w:szCs w:val="28"/>
        </w:rPr>
        <w:t xml:space="preserve">логии, сертификации и менеджмента качества способствует ускорению </w:t>
      </w:r>
      <w:r w:rsidRPr="005E7C68">
        <w:rPr>
          <w:spacing w:val="4"/>
          <w:sz w:val="28"/>
          <w:szCs w:val="28"/>
        </w:rPr>
        <w:t xml:space="preserve">процесса эффективного реформирования отечественной экономики и </w:t>
      </w:r>
      <w:r w:rsidRPr="005E7C68">
        <w:rPr>
          <w:sz w:val="28"/>
          <w:szCs w:val="28"/>
        </w:rPr>
        <w:t>интеграции республики в мировую экономику.</w:t>
      </w:r>
    </w:p>
    <w:p w:rsidR="008B07C5" w:rsidRPr="005E7C68" w:rsidRDefault="008B07C5" w:rsidP="008B07C5">
      <w:pPr>
        <w:shd w:val="clear" w:color="auto" w:fill="FFFFFF"/>
        <w:tabs>
          <w:tab w:val="left" w:pos="5784"/>
        </w:tabs>
        <w:ind w:right="-1" w:firstLine="293"/>
        <w:jc w:val="both"/>
        <w:rPr>
          <w:sz w:val="28"/>
          <w:szCs w:val="28"/>
        </w:rPr>
      </w:pPr>
      <w:r w:rsidRPr="005E7C68">
        <w:rPr>
          <w:spacing w:val="-1"/>
          <w:sz w:val="28"/>
          <w:szCs w:val="28"/>
        </w:rPr>
        <w:t xml:space="preserve">       Очень остро стоит вопрос о гармонизации отечественных правил стан</w:t>
      </w:r>
      <w:r w:rsidRPr="005E7C68">
        <w:rPr>
          <w:sz w:val="28"/>
          <w:szCs w:val="28"/>
        </w:rPr>
        <w:t xml:space="preserve">дартизации, метрологии и сертификации с международными правилами, </w:t>
      </w:r>
      <w:r w:rsidRPr="005E7C68">
        <w:rPr>
          <w:spacing w:val="-1"/>
          <w:sz w:val="28"/>
          <w:szCs w:val="28"/>
        </w:rPr>
        <w:t>поскольку это является важным условием вступления Республики Казах</w:t>
      </w:r>
      <w:r w:rsidRPr="005E7C68">
        <w:rPr>
          <w:sz w:val="28"/>
          <w:szCs w:val="28"/>
        </w:rPr>
        <w:t xml:space="preserve">стан во Всемирную торговую организацию и дальнейшей деятельности </w:t>
      </w:r>
      <w:r w:rsidRPr="005E7C68">
        <w:rPr>
          <w:spacing w:val="1"/>
          <w:sz w:val="28"/>
          <w:szCs w:val="28"/>
        </w:rPr>
        <w:t>страны в рамках этой организации</w:t>
      </w:r>
      <w:r w:rsidRPr="005E7C68">
        <w:rPr>
          <w:sz w:val="28"/>
          <w:szCs w:val="28"/>
        </w:rPr>
        <w:t>;</w:t>
      </w:r>
    </w:p>
    <w:p w:rsidR="008B07C5" w:rsidRPr="005E7C68" w:rsidRDefault="008B07C5" w:rsidP="008B07C5">
      <w:pPr>
        <w:ind w:right="-1" w:firstLine="709"/>
        <w:jc w:val="both"/>
        <w:rPr>
          <w:sz w:val="28"/>
          <w:szCs w:val="28"/>
        </w:rPr>
      </w:pPr>
      <w:r w:rsidRPr="005E7C68">
        <w:rPr>
          <w:sz w:val="28"/>
          <w:szCs w:val="28"/>
        </w:rPr>
        <w:t xml:space="preserve">  Для реализации намеченных реформ и достойного места казахстанской продукции на мировом рынке до и после вступления Казахстана во Всемирную торговую организацию предприятиям и организациям нужны грамотные, квалифицированные специалисты в области стандартизации и сертификации. Без таких знаний невозможно найти свое место в сложнейших </w:t>
      </w:r>
      <w:r w:rsidRPr="005E7C68">
        <w:rPr>
          <w:spacing w:val="-3"/>
          <w:sz w:val="28"/>
          <w:szCs w:val="28"/>
        </w:rPr>
        <w:t xml:space="preserve">условиях современного рынка и эффективно выполнять профессиональные </w:t>
      </w:r>
      <w:r w:rsidRPr="005E7C68">
        <w:rPr>
          <w:spacing w:val="-1"/>
          <w:sz w:val="28"/>
          <w:szCs w:val="28"/>
        </w:rPr>
        <w:t>и функциональные обязанности.</w:t>
      </w:r>
    </w:p>
    <w:p w:rsidR="008B07C5" w:rsidRPr="005E7C68" w:rsidRDefault="008B07C5" w:rsidP="008B07C5">
      <w:pPr>
        <w:ind w:right="-1" w:firstLine="540"/>
        <w:jc w:val="both"/>
        <w:rPr>
          <w:sz w:val="28"/>
          <w:szCs w:val="28"/>
        </w:rPr>
      </w:pPr>
    </w:p>
    <w:p w:rsidR="008B07C5" w:rsidRPr="005E7C68" w:rsidRDefault="008B07C5" w:rsidP="008B07C5">
      <w:pPr>
        <w:shd w:val="clear" w:color="auto" w:fill="FFFFFF"/>
        <w:ind w:right="-1" w:firstLine="567"/>
        <w:jc w:val="center"/>
        <w:rPr>
          <w:b/>
          <w:bCs/>
          <w:spacing w:val="3"/>
          <w:sz w:val="28"/>
          <w:szCs w:val="28"/>
        </w:rPr>
      </w:pPr>
    </w:p>
    <w:p w:rsidR="008B07C5" w:rsidRDefault="008B07C5" w:rsidP="00ED53D4">
      <w:pPr>
        <w:shd w:val="clear" w:color="auto" w:fill="FFFFFF"/>
        <w:ind w:right="-1" w:firstLine="567"/>
        <w:jc w:val="center"/>
        <w:rPr>
          <w:b/>
          <w:bCs/>
          <w:spacing w:val="3"/>
          <w:sz w:val="28"/>
          <w:szCs w:val="28"/>
        </w:rPr>
        <w:sectPr w:rsidR="008B07C5" w:rsidSect="00487B5F">
          <w:pgSz w:w="11906" w:h="16838"/>
          <w:pgMar w:top="1134" w:right="851" w:bottom="1134" w:left="1134" w:header="709" w:footer="709" w:gutter="0"/>
          <w:cols w:space="708"/>
          <w:docGrid w:linePitch="360"/>
        </w:sectPr>
      </w:pPr>
    </w:p>
    <w:p w:rsidR="00226A79" w:rsidRPr="00985280" w:rsidRDefault="00226A79" w:rsidP="00487B5F">
      <w:pPr>
        <w:tabs>
          <w:tab w:val="left" w:pos="0"/>
        </w:tabs>
        <w:jc w:val="center"/>
        <w:rPr>
          <w:b/>
          <w:sz w:val="28"/>
          <w:szCs w:val="28"/>
          <w:lang w:val="kk-KZ"/>
        </w:rPr>
      </w:pPr>
      <w:r w:rsidRPr="00985280">
        <w:rPr>
          <w:b/>
          <w:sz w:val="28"/>
          <w:szCs w:val="28"/>
          <w:lang w:val="kk-KZ"/>
        </w:rPr>
        <w:lastRenderedPageBreak/>
        <w:t>Практическое занятие №1</w:t>
      </w:r>
    </w:p>
    <w:p w:rsidR="00985280" w:rsidRDefault="00985280" w:rsidP="00487B5F">
      <w:pPr>
        <w:tabs>
          <w:tab w:val="left" w:pos="0"/>
        </w:tabs>
        <w:jc w:val="center"/>
        <w:rPr>
          <w:b/>
          <w:sz w:val="24"/>
          <w:szCs w:val="24"/>
          <w:lang w:val="kk-KZ"/>
        </w:rPr>
      </w:pPr>
    </w:p>
    <w:p w:rsidR="00985280" w:rsidRPr="00985280" w:rsidRDefault="00985280" w:rsidP="00985280">
      <w:pPr>
        <w:ind w:firstLine="567"/>
        <w:jc w:val="both"/>
        <w:rPr>
          <w:b/>
          <w:sz w:val="28"/>
          <w:szCs w:val="28"/>
        </w:rPr>
      </w:pPr>
      <w:r w:rsidRPr="00985280">
        <w:rPr>
          <w:b/>
          <w:sz w:val="28"/>
          <w:szCs w:val="28"/>
        </w:rPr>
        <w:t>Тема занятия:</w:t>
      </w:r>
      <w:r w:rsidRPr="00985280">
        <w:rPr>
          <w:sz w:val="28"/>
          <w:szCs w:val="28"/>
        </w:rPr>
        <w:t xml:space="preserve"> </w:t>
      </w:r>
      <w:r w:rsidRPr="00985280">
        <w:rPr>
          <w:b/>
          <w:bCs/>
          <w:sz w:val="28"/>
          <w:szCs w:val="28"/>
        </w:rPr>
        <w:t>Методика оценки трудоемкости разработки национального стандарта</w:t>
      </w:r>
      <w:r w:rsidRPr="00985280">
        <w:rPr>
          <w:b/>
          <w:sz w:val="28"/>
          <w:szCs w:val="28"/>
        </w:rPr>
        <w:t xml:space="preserve"> </w:t>
      </w:r>
    </w:p>
    <w:p w:rsidR="00985280" w:rsidRDefault="00985280" w:rsidP="00985280">
      <w:pPr>
        <w:ind w:firstLine="567"/>
        <w:jc w:val="both"/>
        <w:rPr>
          <w:b/>
          <w:sz w:val="28"/>
          <w:szCs w:val="28"/>
        </w:rPr>
      </w:pPr>
    </w:p>
    <w:p w:rsidR="00985280" w:rsidRDefault="00985280" w:rsidP="00985280">
      <w:pPr>
        <w:ind w:firstLine="567"/>
        <w:jc w:val="both"/>
        <w:rPr>
          <w:b/>
          <w:sz w:val="28"/>
          <w:szCs w:val="28"/>
        </w:rPr>
      </w:pPr>
      <w:r w:rsidRPr="00607BE9">
        <w:rPr>
          <w:b/>
          <w:sz w:val="28"/>
          <w:szCs w:val="28"/>
        </w:rPr>
        <w:t>План занятия:</w:t>
      </w:r>
    </w:p>
    <w:p w:rsidR="00985280" w:rsidRDefault="00985280" w:rsidP="00985280">
      <w:pPr>
        <w:ind w:firstLine="567"/>
        <w:jc w:val="both"/>
        <w:rPr>
          <w:sz w:val="28"/>
          <w:szCs w:val="28"/>
        </w:rPr>
      </w:pPr>
      <w:r>
        <w:rPr>
          <w:b/>
          <w:sz w:val="28"/>
          <w:szCs w:val="28"/>
        </w:rPr>
        <w:t xml:space="preserve">- </w:t>
      </w:r>
      <w:r>
        <w:rPr>
          <w:sz w:val="28"/>
          <w:szCs w:val="28"/>
        </w:rPr>
        <w:t>оценка трудоемкости разработки национального стандарта</w:t>
      </w:r>
    </w:p>
    <w:p w:rsidR="00985280" w:rsidRPr="00985280" w:rsidRDefault="00985280" w:rsidP="00985280">
      <w:pPr>
        <w:shd w:val="clear" w:color="auto" w:fill="FFFFFF"/>
        <w:tabs>
          <w:tab w:val="left" w:pos="0"/>
          <w:tab w:val="left" w:pos="567"/>
        </w:tabs>
        <w:jc w:val="both"/>
        <w:outlineLvl w:val="1"/>
        <w:rPr>
          <w:bCs/>
          <w:sz w:val="28"/>
          <w:szCs w:val="28"/>
        </w:rPr>
      </w:pPr>
      <w:r w:rsidRPr="00985280">
        <w:rPr>
          <w:sz w:val="28"/>
          <w:szCs w:val="28"/>
        </w:rPr>
        <w:tab/>
        <w:t xml:space="preserve">- </w:t>
      </w:r>
      <w:r>
        <w:rPr>
          <w:sz w:val="28"/>
          <w:szCs w:val="28"/>
        </w:rPr>
        <w:t>разработк</w:t>
      </w:r>
      <w:r w:rsidR="00DB5480">
        <w:rPr>
          <w:sz w:val="28"/>
          <w:szCs w:val="28"/>
        </w:rPr>
        <w:t>а</w:t>
      </w:r>
      <w:r>
        <w:rPr>
          <w:sz w:val="28"/>
          <w:szCs w:val="28"/>
        </w:rPr>
        <w:t xml:space="preserve"> национального стандарта</w:t>
      </w:r>
      <w:r>
        <w:rPr>
          <w:bCs/>
          <w:sz w:val="28"/>
          <w:szCs w:val="28"/>
        </w:rPr>
        <w:t xml:space="preserve"> методом</w:t>
      </w:r>
      <w:r w:rsidRPr="00985280">
        <w:rPr>
          <w:bCs/>
          <w:sz w:val="28"/>
          <w:szCs w:val="28"/>
        </w:rPr>
        <w:t xml:space="preserve"> прямого применения международного стандарта</w:t>
      </w:r>
    </w:p>
    <w:p w:rsidR="00DB5480" w:rsidRPr="00DB5480" w:rsidRDefault="00985280" w:rsidP="00DB5480">
      <w:pPr>
        <w:ind w:firstLine="567"/>
        <w:jc w:val="both"/>
        <w:rPr>
          <w:sz w:val="28"/>
          <w:szCs w:val="28"/>
        </w:rPr>
      </w:pPr>
      <w:r>
        <w:rPr>
          <w:b/>
          <w:sz w:val="28"/>
          <w:szCs w:val="28"/>
          <w:lang w:val="kk-KZ"/>
        </w:rPr>
        <w:t xml:space="preserve">Цель и задачи занятия, умения, навыки и компетенции: </w:t>
      </w:r>
      <w:r w:rsidR="00DB5480" w:rsidRPr="0035308C">
        <w:rPr>
          <w:sz w:val="28"/>
          <w:szCs w:val="28"/>
          <w:lang w:val="kk-KZ"/>
        </w:rPr>
        <w:t xml:space="preserve">освоение </w:t>
      </w:r>
      <w:r w:rsidR="00DB5480" w:rsidRPr="00DB5480">
        <w:rPr>
          <w:sz w:val="28"/>
          <w:szCs w:val="28"/>
          <w:lang w:val="kk-KZ"/>
        </w:rPr>
        <w:t xml:space="preserve">принципов работы </w:t>
      </w:r>
      <w:r w:rsidR="00DB5480" w:rsidRPr="00DB5480">
        <w:rPr>
          <w:sz w:val="28"/>
          <w:szCs w:val="28"/>
        </w:rPr>
        <w:t>с м</w:t>
      </w:r>
      <w:r w:rsidR="00DB5480" w:rsidRPr="00DB5480">
        <w:rPr>
          <w:bCs/>
          <w:sz w:val="28"/>
          <w:szCs w:val="28"/>
        </w:rPr>
        <w:t>етодиками оценки трудоемкости разработки национального стандарта</w:t>
      </w:r>
      <w:r w:rsidR="00DB5480" w:rsidRPr="00DB5480">
        <w:rPr>
          <w:sz w:val="28"/>
          <w:szCs w:val="28"/>
        </w:rPr>
        <w:t xml:space="preserve"> </w:t>
      </w:r>
    </w:p>
    <w:p w:rsidR="00DB5480" w:rsidRPr="00DB5480" w:rsidRDefault="00985280" w:rsidP="00DB5480">
      <w:pPr>
        <w:ind w:firstLine="567"/>
        <w:jc w:val="both"/>
        <w:rPr>
          <w:sz w:val="28"/>
          <w:szCs w:val="28"/>
        </w:rPr>
      </w:pPr>
      <w:r>
        <w:rPr>
          <w:b/>
          <w:sz w:val="28"/>
          <w:szCs w:val="28"/>
        </w:rPr>
        <w:t xml:space="preserve">Форма проведения занятия: </w:t>
      </w:r>
      <w:r w:rsidRPr="001C5854">
        <w:rPr>
          <w:sz w:val="28"/>
          <w:szCs w:val="28"/>
        </w:rPr>
        <w:t xml:space="preserve">решение практических </w:t>
      </w:r>
      <w:r>
        <w:rPr>
          <w:sz w:val="28"/>
          <w:szCs w:val="28"/>
        </w:rPr>
        <w:t xml:space="preserve">задач по работе с </w:t>
      </w:r>
      <w:r w:rsidR="00DB5480" w:rsidRPr="00DB5480">
        <w:rPr>
          <w:sz w:val="28"/>
          <w:szCs w:val="28"/>
        </w:rPr>
        <w:t xml:space="preserve">методиками </w:t>
      </w:r>
      <w:r w:rsidR="00DB5480" w:rsidRPr="00DB5480">
        <w:rPr>
          <w:bCs/>
          <w:sz w:val="28"/>
          <w:szCs w:val="28"/>
        </w:rPr>
        <w:t>оценки трудоемкости разработки национального стандарта</w:t>
      </w:r>
      <w:r w:rsidR="00DB5480" w:rsidRPr="00DB5480">
        <w:rPr>
          <w:sz w:val="28"/>
          <w:szCs w:val="28"/>
        </w:rPr>
        <w:t>.</w:t>
      </w:r>
    </w:p>
    <w:p w:rsidR="00985280" w:rsidRPr="00D1024F" w:rsidRDefault="00985280" w:rsidP="00985280">
      <w:pPr>
        <w:shd w:val="clear" w:color="auto" w:fill="FFFFFF"/>
        <w:tabs>
          <w:tab w:val="left" w:pos="698"/>
        </w:tabs>
        <w:ind w:right="207" w:firstLine="567"/>
        <w:jc w:val="both"/>
        <w:rPr>
          <w:b/>
          <w:sz w:val="28"/>
          <w:szCs w:val="28"/>
          <w:lang w:val="kk-KZ"/>
        </w:rPr>
      </w:pPr>
      <w:r w:rsidRPr="00D1024F">
        <w:rPr>
          <w:b/>
          <w:sz w:val="28"/>
          <w:szCs w:val="28"/>
          <w:lang w:val="kk-KZ"/>
        </w:rPr>
        <w:t>Краткие теоретические сведения.</w:t>
      </w:r>
    </w:p>
    <w:p w:rsidR="00D121BD" w:rsidRPr="00DB5480" w:rsidRDefault="00D121BD" w:rsidP="00487B5F">
      <w:pPr>
        <w:shd w:val="clear" w:color="auto" w:fill="FFFFFF"/>
        <w:tabs>
          <w:tab w:val="left" w:pos="0"/>
        </w:tabs>
        <w:jc w:val="both"/>
        <w:rPr>
          <w:sz w:val="28"/>
          <w:szCs w:val="28"/>
        </w:rPr>
      </w:pPr>
      <w:r w:rsidRPr="00DB5480">
        <w:rPr>
          <w:sz w:val="28"/>
          <w:szCs w:val="28"/>
        </w:rPr>
        <w:t>1. На основании проведенного анализа стоимостных характеристик при разработке нормативных документов предложен следующий методический подход к оценке трудоемкости разработки национальных стандартов .</w:t>
      </w:r>
    </w:p>
    <w:p w:rsidR="00D121BD" w:rsidRPr="00DB5480" w:rsidRDefault="00D121BD" w:rsidP="00487B5F">
      <w:pPr>
        <w:shd w:val="clear" w:color="auto" w:fill="FFFFFF"/>
        <w:tabs>
          <w:tab w:val="left" w:pos="0"/>
        </w:tabs>
        <w:jc w:val="both"/>
        <w:rPr>
          <w:sz w:val="28"/>
          <w:szCs w:val="28"/>
        </w:rPr>
      </w:pPr>
      <w:r w:rsidRPr="00DB5480">
        <w:rPr>
          <w:sz w:val="28"/>
          <w:szCs w:val="28"/>
        </w:rPr>
        <w:t>2. При оценке трудоемкости разработки конкретного национального стандарта целесообразно провести оценку базовой трудоемкости (</w:t>
      </w:r>
      <w:r w:rsidRPr="00DB5480">
        <w:rPr>
          <w:i/>
          <w:iCs/>
          <w:sz w:val="28"/>
          <w:szCs w:val="28"/>
        </w:rPr>
        <w:t> </w:t>
      </w:r>
      <w:r w:rsidRPr="00DB5480">
        <w:rPr>
          <w:i/>
          <w:iCs/>
          <w:sz w:val="28"/>
          <w:szCs w:val="28"/>
          <w:bdr w:val="none" w:sz="0" w:space="0" w:color="auto" w:frame="1"/>
        </w:rPr>
        <w:t>Т</w:t>
      </w:r>
      <w:r w:rsidRPr="00DB5480">
        <w:rPr>
          <w:i/>
          <w:iCs/>
          <w:sz w:val="28"/>
          <w:szCs w:val="28"/>
          <w:vertAlign w:val="subscript"/>
        </w:rPr>
        <w:t> </w:t>
      </w:r>
      <w:r w:rsidRPr="00DB5480">
        <w:rPr>
          <w:i/>
          <w:iCs/>
          <w:sz w:val="28"/>
          <w:szCs w:val="28"/>
          <w:bdr w:val="none" w:sz="0" w:space="0" w:color="auto" w:frame="1"/>
          <w:vertAlign w:val="subscript"/>
        </w:rPr>
        <w:t>б</w:t>
      </w:r>
      <w:r w:rsidRPr="00DB5480">
        <w:rPr>
          <w:sz w:val="28"/>
          <w:szCs w:val="28"/>
        </w:rPr>
        <w:t> ) применительно к разработке одной страницы национального стандарта .</w:t>
      </w:r>
    </w:p>
    <w:p w:rsidR="00D121BD" w:rsidRPr="00DB5480" w:rsidRDefault="00D121BD" w:rsidP="00487B5F">
      <w:pPr>
        <w:shd w:val="clear" w:color="auto" w:fill="FFFFFF"/>
        <w:tabs>
          <w:tab w:val="left" w:pos="0"/>
        </w:tabs>
        <w:jc w:val="both"/>
        <w:rPr>
          <w:sz w:val="28"/>
          <w:szCs w:val="28"/>
        </w:rPr>
      </w:pPr>
      <w:r w:rsidRPr="00DB5480">
        <w:rPr>
          <w:sz w:val="28"/>
          <w:szCs w:val="28"/>
        </w:rPr>
        <w:t>3. При оценке трудоемкости разработки национального стандарта необходимо учитывать содержание работ и требуемую для их выполнения квалификацию специалистов - разработчиков .</w:t>
      </w:r>
    </w:p>
    <w:p w:rsidR="00D121BD" w:rsidRPr="00DB5480" w:rsidRDefault="00D121BD" w:rsidP="00487B5F">
      <w:pPr>
        <w:shd w:val="clear" w:color="auto" w:fill="FFFFFF"/>
        <w:tabs>
          <w:tab w:val="left" w:pos="0"/>
        </w:tabs>
        <w:jc w:val="both"/>
        <w:rPr>
          <w:sz w:val="28"/>
          <w:szCs w:val="28"/>
        </w:rPr>
      </w:pPr>
      <w:r w:rsidRPr="00DB5480">
        <w:rPr>
          <w:sz w:val="28"/>
          <w:szCs w:val="28"/>
        </w:rPr>
        <w:t>4. Оценка общей трудоемкости разработки национального стандарта , состоящего из </w:t>
      </w:r>
      <w:r w:rsidRPr="00DB5480">
        <w:rPr>
          <w:i/>
          <w:iCs/>
          <w:sz w:val="28"/>
          <w:szCs w:val="28"/>
          <w:bdr w:val="none" w:sz="0" w:space="0" w:color="auto" w:frame="1"/>
        </w:rPr>
        <w:t>N</w:t>
      </w:r>
      <w:r w:rsidRPr="00DB5480">
        <w:rPr>
          <w:sz w:val="28"/>
          <w:szCs w:val="28"/>
        </w:rPr>
        <w:t> страниц , </w:t>
      </w:r>
      <w:r w:rsidRPr="00DB5480">
        <w:rPr>
          <w:i/>
          <w:iCs/>
          <w:sz w:val="28"/>
          <w:szCs w:val="28"/>
          <w:bdr w:val="none" w:sz="0" w:space="0" w:color="auto" w:frame="1"/>
        </w:rPr>
        <w:t>Т</w:t>
      </w:r>
      <w:r w:rsidRPr="00DB5480">
        <w:rPr>
          <w:i/>
          <w:iCs/>
          <w:sz w:val="28"/>
          <w:szCs w:val="28"/>
          <w:bdr w:val="none" w:sz="0" w:space="0" w:color="auto" w:frame="1"/>
          <w:vertAlign w:val="subscript"/>
        </w:rPr>
        <w:t>ст</w:t>
      </w:r>
      <w:r w:rsidRPr="00DB5480">
        <w:rPr>
          <w:sz w:val="28"/>
          <w:szCs w:val="28"/>
        </w:rPr>
        <w:t> , чел ./ день , осуществляется в соответствии с выражением</w:t>
      </w:r>
    </w:p>
    <w:p w:rsidR="00D121BD" w:rsidRPr="00DB5480" w:rsidRDefault="00D121BD" w:rsidP="00487B5F">
      <w:pPr>
        <w:shd w:val="clear" w:color="auto" w:fill="FFFFFF"/>
        <w:tabs>
          <w:tab w:val="left" w:pos="0"/>
        </w:tabs>
        <w:jc w:val="center"/>
        <w:rPr>
          <w:sz w:val="28"/>
          <w:szCs w:val="28"/>
        </w:rPr>
      </w:pPr>
      <w:r w:rsidRPr="00DB5480">
        <w:rPr>
          <w:i/>
          <w:iCs/>
          <w:sz w:val="28"/>
          <w:szCs w:val="28"/>
          <w:bdr w:val="none" w:sz="0" w:space="0" w:color="auto" w:frame="1"/>
        </w:rPr>
        <w:t>Т</w:t>
      </w:r>
      <w:r w:rsidRPr="00DB5480">
        <w:rPr>
          <w:i/>
          <w:iCs/>
          <w:sz w:val="28"/>
          <w:szCs w:val="28"/>
          <w:bdr w:val="none" w:sz="0" w:space="0" w:color="auto" w:frame="1"/>
          <w:vertAlign w:val="subscript"/>
        </w:rPr>
        <w:t>ст</w:t>
      </w:r>
      <w:r w:rsidRPr="00DB5480">
        <w:rPr>
          <w:sz w:val="28"/>
          <w:szCs w:val="28"/>
        </w:rPr>
        <w:t> </w:t>
      </w:r>
      <w:r w:rsidRPr="00DB5480">
        <w:rPr>
          <w:i/>
          <w:iCs/>
          <w:sz w:val="28"/>
          <w:szCs w:val="28"/>
          <w:bdr w:val="none" w:sz="0" w:space="0" w:color="auto" w:frame="1"/>
        </w:rPr>
        <w:t>= Т</w:t>
      </w:r>
      <w:r w:rsidRPr="00DB5480">
        <w:rPr>
          <w:i/>
          <w:iCs/>
          <w:sz w:val="28"/>
          <w:szCs w:val="28"/>
          <w:bdr w:val="none" w:sz="0" w:space="0" w:color="auto" w:frame="1"/>
          <w:vertAlign w:val="subscript"/>
        </w:rPr>
        <w:t>б</w:t>
      </w:r>
      <w:r w:rsidRPr="00DB5480">
        <w:rPr>
          <w:sz w:val="28"/>
          <w:szCs w:val="28"/>
          <w:vertAlign w:val="subscript"/>
        </w:rPr>
        <w:t> </w:t>
      </w:r>
      <w:r w:rsidRPr="00DB5480">
        <w:rPr>
          <w:i/>
          <w:iCs/>
          <w:sz w:val="28"/>
          <w:szCs w:val="28"/>
          <w:bdr w:val="none" w:sz="0" w:space="0" w:color="auto" w:frame="1"/>
        </w:rPr>
        <w:t>×</w:t>
      </w:r>
      <w:r w:rsidRPr="00DB5480">
        <w:rPr>
          <w:i/>
          <w:iCs/>
          <w:sz w:val="28"/>
          <w:szCs w:val="28"/>
        </w:rPr>
        <w:t> </w:t>
      </w:r>
      <w:r w:rsidRPr="00DB5480">
        <w:rPr>
          <w:i/>
          <w:iCs/>
          <w:sz w:val="28"/>
          <w:szCs w:val="28"/>
          <w:bdr w:val="none" w:sz="0" w:space="0" w:color="auto" w:frame="1"/>
        </w:rPr>
        <w:t>N</w:t>
      </w:r>
      <w:r w:rsidRPr="00DB5480">
        <w:rPr>
          <w:i/>
          <w:iCs/>
          <w:sz w:val="28"/>
          <w:szCs w:val="28"/>
        </w:rPr>
        <w:t> </w:t>
      </w:r>
      <w:r w:rsidRPr="00DB5480">
        <w:rPr>
          <w:i/>
          <w:iCs/>
          <w:sz w:val="28"/>
          <w:szCs w:val="28"/>
          <w:bdr w:val="none" w:sz="0" w:space="0" w:color="auto" w:frame="1"/>
        </w:rPr>
        <w:t>×</w:t>
      </w:r>
      <w:r w:rsidRPr="00DB5480">
        <w:rPr>
          <w:i/>
          <w:iCs/>
          <w:sz w:val="28"/>
          <w:szCs w:val="28"/>
        </w:rPr>
        <w:t> </w:t>
      </w:r>
      <w:r w:rsidRPr="00DB5480">
        <w:rPr>
          <w:i/>
          <w:iCs/>
          <w:sz w:val="28"/>
          <w:szCs w:val="28"/>
          <w:bdr w:val="none" w:sz="0" w:space="0" w:color="auto" w:frame="1"/>
        </w:rPr>
        <w:t>q</w:t>
      </w:r>
      <w:r w:rsidRPr="00DB5480">
        <w:rPr>
          <w:i/>
          <w:iCs/>
          <w:sz w:val="28"/>
          <w:szCs w:val="28"/>
          <w:bdr w:val="none" w:sz="0" w:space="0" w:color="auto" w:frame="1"/>
          <w:vertAlign w:val="subscript"/>
        </w:rPr>
        <w:t>Nc</w:t>
      </w:r>
      <w:r w:rsidRPr="00DB5480">
        <w:rPr>
          <w:i/>
          <w:iCs/>
          <w:sz w:val="28"/>
          <w:szCs w:val="28"/>
        </w:rPr>
        <w:t> </w:t>
      </w:r>
      <w:r w:rsidRPr="00DB5480">
        <w:rPr>
          <w:i/>
          <w:iCs/>
          <w:sz w:val="28"/>
          <w:szCs w:val="28"/>
          <w:bdr w:val="none" w:sz="0" w:space="0" w:color="auto" w:frame="1"/>
        </w:rPr>
        <w:t>×</w:t>
      </w:r>
      <w:r w:rsidRPr="00DB5480">
        <w:rPr>
          <w:i/>
          <w:iCs/>
          <w:sz w:val="28"/>
          <w:szCs w:val="28"/>
        </w:rPr>
        <w:t> </w:t>
      </w:r>
      <w:r w:rsidRPr="00DB5480">
        <w:rPr>
          <w:i/>
          <w:iCs/>
          <w:sz w:val="28"/>
          <w:szCs w:val="28"/>
          <w:bdr w:val="none" w:sz="0" w:space="0" w:color="auto" w:frame="1"/>
        </w:rPr>
        <w:t>q</w:t>
      </w:r>
      <w:r w:rsidRPr="00DB5480">
        <w:rPr>
          <w:i/>
          <w:iCs/>
          <w:sz w:val="28"/>
          <w:szCs w:val="28"/>
          <w:vertAlign w:val="subscript"/>
        </w:rPr>
        <w:t> </w:t>
      </w:r>
      <w:r w:rsidRPr="00DB5480">
        <w:rPr>
          <w:i/>
          <w:iCs/>
          <w:sz w:val="28"/>
          <w:szCs w:val="28"/>
          <w:bdr w:val="none" w:sz="0" w:space="0" w:color="auto" w:frame="1"/>
          <w:vertAlign w:val="subscript"/>
        </w:rPr>
        <w:t>мас</w:t>
      </w:r>
      <w:r w:rsidRPr="00DB5480">
        <w:rPr>
          <w:i/>
          <w:iCs/>
          <w:sz w:val="28"/>
          <w:szCs w:val="28"/>
        </w:rPr>
        <w:t> </w:t>
      </w:r>
      <w:r w:rsidRPr="00DB5480">
        <w:rPr>
          <w:i/>
          <w:iCs/>
          <w:sz w:val="28"/>
          <w:szCs w:val="28"/>
          <w:bdr w:val="none" w:sz="0" w:space="0" w:color="auto" w:frame="1"/>
        </w:rPr>
        <w:t>×</w:t>
      </w:r>
      <w:r w:rsidRPr="00DB5480">
        <w:rPr>
          <w:i/>
          <w:iCs/>
          <w:sz w:val="28"/>
          <w:szCs w:val="28"/>
        </w:rPr>
        <w:t> </w:t>
      </w:r>
      <w:r w:rsidRPr="00DB5480">
        <w:rPr>
          <w:i/>
          <w:iCs/>
          <w:sz w:val="28"/>
          <w:szCs w:val="28"/>
          <w:bdr w:val="none" w:sz="0" w:space="0" w:color="auto" w:frame="1"/>
        </w:rPr>
        <w:t>q</w:t>
      </w:r>
      <w:r w:rsidRPr="00DB5480">
        <w:rPr>
          <w:i/>
          <w:iCs/>
          <w:sz w:val="28"/>
          <w:szCs w:val="28"/>
          <w:vertAlign w:val="subscript"/>
        </w:rPr>
        <w:t> </w:t>
      </w:r>
      <w:r w:rsidRPr="00DB5480">
        <w:rPr>
          <w:i/>
          <w:iCs/>
          <w:sz w:val="28"/>
          <w:szCs w:val="28"/>
          <w:bdr w:val="none" w:sz="0" w:space="0" w:color="auto" w:frame="1"/>
          <w:vertAlign w:val="subscript"/>
        </w:rPr>
        <w:t>нов</w:t>
      </w:r>
      <w:r w:rsidRPr="00DB5480">
        <w:rPr>
          <w:i/>
          <w:iCs/>
          <w:sz w:val="28"/>
          <w:szCs w:val="28"/>
        </w:rPr>
        <w:t> </w:t>
      </w:r>
      <w:r w:rsidRPr="00DB5480">
        <w:rPr>
          <w:i/>
          <w:iCs/>
          <w:sz w:val="28"/>
          <w:szCs w:val="28"/>
          <w:bdr w:val="none" w:sz="0" w:space="0" w:color="auto" w:frame="1"/>
        </w:rPr>
        <w:t>×</w:t>
      </w:r>
      <w:r w:rsidRPr="00DB5480">
        <w:rPr>
          <w:i/>
          <w:iCs/>
          <w:sz w:val="28"/>
          <w:szCs w:val="28"/>
        </w:rPr>
        <w:t> </w:t>
      </w:r>
      <w:r w:rsidRPr="00DB5480">
        <w:rPr>
          <w:i/>
          <w:iCs/>
          <w:sz w:val="28"/>
          <w:szCs w:val="28"/>
          <w:bdr w:val="none" w:sz="0" w:space="0" w:color="auto" w:frame="1"/>
        </w:rPr>
        <w:t>q</w:t>
      </w:r>
      <w:r w:rsidRPr="00DB5480">
        <w:rPr>
          <w:i/>
          <w:iCs/>
          <w:sz w:val="28"/>
          <w:szCs w:val="28"/>
          <w:vertAlign w:val="subscript"/>
        </w:rPr>
        <w:t> </w:t>
      </w:r>
      <w:r w:rsidRPr="00DB5480">
        <w:rPr>
          <w:i/>
          <w:iCs/>
          <w:sz w:val="28"/>
          <w:szCs w:val="28"/>
          <w:bdr w:val="none" w:sz="0" w:space="0" w:color="auto" w:frame="1"/>
          <w:vertAlign w:val="subscript"/>
        </w:rPr>
        <w:t>срок</w:t>
      </w:r>
      <w:r w:rsidRPr="00DB5480">
        <w:rPr>
          <w:i/>
          <w:iCs/>
          <w:sz w:val="28"/>
          <w:szCs w:val="28"/>
        </w:rPr>
        <w:t> </w:t>
      </w:r>
      <w:r w:rsidRPr="00DB5480">
        <w:rPr>
          <w:i/>
          <w:iCs/>
          <w:sz w:val="28"/>
          <w:szCs w:val="28"/>
          <w:bdr w:val="none" w:sz="0" w:space="0" w:color="auto" w:frame="1"/>
        </w:rPr>
        <w:t>,</w:t>
      </w:r>
      <w:r w:rsidRPr="00DB5480">
        <w:rPr>
          <w:sz w:val="28"/>
          <w:szCs w:val="28"/>
        </w:rPr>
        <w:t>                                          (1)</w:t>
      </w:r>
    </w:p>
    <w:p w:rsidR="00D121BD" w:rsidRPr="00DB5480" w:rsidRDefault="00D121BD" w:rsidP="00487B5F">
      <w:pPr>
        <w:shd w:val="clear" w:color="auto" w:fill="FFFFFF"/>
        <w:tabs>
          <w:tab w:val="left" w:pos="0"/>
        </w:tabs>
        <w:jc w:val="both"/>
        <w:rPr>
          <w:sz w:val="28"/>
          <w:szCs w:val="28"/>
        </w:rPr>
      </w:pPr>
      <w:r w:rsidRPr="00DB5480">
        <w:rPr>
          <w:sz w:val="28"/>
          <w:szCs w:val="28"/>
        </w:rPr>
        <w:t>где </w:t>
      </w:r>
      <w:r w:rsidRPr="00DB5480">
        <w:rPr>
          <w:i/>
          <w:iCs/>
          <w:sz w:val="28"/>
          <w:szCs w:val="28"/>
          <w:bdr w:val="none" w:sz="0" w:space="0" w:color="auto" w:frame="1"/>
        </w:rPr>
        <w:t>Т</w:t>
      </w:r>
      <w:r w:rsidRPr="00DB5480">
        <w:rPr>
          <w:i/>
          <w:iCs/>
          <w:sz w:val="28"/>
          <w:szCs w:val="28"/>
          <w:bdr w:val="none" w:sz="0" w:space="0" w:color="auto" w:frame="1"/>
          <w:vertAlign w:val="subscript"/>
        </w:rPr>
        <w:t>б</w:t>
      </w:r>
      <w:r w:rsidRPr="00DB5480">
        <w:rPr>
          <w:sz w:val="28"/>
          <w:szCs w:val="28"/>
        </w:rPr>
        <w:t> - базовая трудоемкость разработки одной страницы стандарта , чел ./ день ;</w:t>
      </w:r>
    </w:p>
    <w:p w:rsidR="00D121BD" w:rsidRPr="00DB5480" w:rsidRDefault="00D121BD" w:rsidP="00487B5F">
      <w:pPr>
        <w:shd w:val="clear" w:color="auto" w:fill="FFFFFF"/>
        <w:tabs>
          <w:tab w:val="left" w:pos="0"/>
        </w:tabs>
        <w:jc w:val="both"/>
        <w:rPr>
          <w:sz w:val="28"/>
          <w:szCs w:val="28"/>
        </w:rPr>
      </w:pPr>
      <w:r w:rsidRPr="00DB5480">
        <w:rPr>
          <w:i/>
          <w:iCs/>
          <w:sz w:val="28"/>
          <w:szCs w:val="28"/>
          <w:bdr w:val="none" w:sz="0" w:space="0" w:color="auto" w:frame="1"/>
        </w:rPr>
        <w:t>N</w:t>
      </w:r>
      <w:r w:rsidRPr="00DB5480">
        <w:rPr>
          <w:sz w:val="28"/>
          <w:szCs w:val="28"/>
        </w:rPr>
        <w:t> - число страниц разрабатываемого и планируемого к утверждению национального стандарта ;</w:t>
      </w:r>
    </w:p>
    <w:p w:rsidR="00D121BD" w:rsidRPr="00DB5480" w:rsidRDefault="00D121BD" w:rsidP="00487B5F">
      <w:pPr>
        <w:shd w:val="clear" w:color="auto" w:fill="FFFFFF"/>
        <w:tabs>
          <w:tab w:val="left" w:pos="0"/>
        </w:tabs>
        <w:jc w:val="both"/>
        <w:rPr>
          <w:sz w:val="28"/>
          <w:szCs w:val="28"/>
        </w:rPr>
      </w:pPr>
      <w:r w:rsidRPr="00DB5480">
        <w:rPr>
          <w:i/>
          <w:iCs/>
          <w:sz w:val="28"/>
          <w:szCs w:val="28"/>
          <w:bdr w:val="none" w:sz="0" w:space="0" w:color="auto" w:frame="1"/>
        </w:rPr>
        <w:t>q</w:t>
      </w:r>
      <w:r w:rsidRPr="00DB5480">
        <w:rPr>
          <w:i/>
          <w:iCs/>
          <w:sz w:val="28"/>
          <w:szCs w:val="28"/>
          <w:bdr w:val="none" w:sz="0" w:space="0" w:color="auto" w:frame="1"/>
          <w:vertAlign w:val="subscript"/>
        </w:rPr>
        <w:t>N</w:t>
      </w:r>
      <w:r w:rsidRPr="00DB5480">
        <w:rPr>
          <w:sz w:val="28"/>
          <w:szCs w:val="28"/>
          <w:vertAlign w:val="subscript"/>
        </w:rPr>
        <w:t> </w:t>
      </w:r>
      <w:r w:rsidRPr="00DB5480">
        <w:rPr>
          <w:sz w:val="28"/>
          <w:szCs w:val="28"/>
          <w:bdr w:val="none" w:sz="0" w:space="0" w:color="auto" w:frame="1"/>
          <w:vertAlign w:val="subscript"/>
        </w:rPr>
        <w:t>c</w:t>
      </w:r>
      <w:r w:rsidRPr="00DB5480">
        <w:rPr>
          <w:sz w:val="28"/>
          <w:szCs w:val="28"/>
        </w:rPr>
        <w:t> - коэффициент нелинейности трудоемкости разработки , зависящий от объема ( в страницах ) стандарта , равный </w:t>
      </w:r>
      <w:r w:rsidRPr="00DB5480">
        <w:rPr>
          <w:i/>
          <w:iCs/>
          <w:sz w:val="28"/>
          <w:szCs w:val="28"/>
          <w:bdr w:val="none" w:sz="0" w:space="0" w:color="auto" w:frame="1"/>
        </w:rPr>
        <w:t>q</w:t>
      </w:r>
      <w:r w:rsidRPr="00DB5480">
        <w:rPr>
          <w:i/>
          <w:iCs/>
          <w:sz w:val="28"/>
          <w:szCs w:val="28"/>
          <w:bdr w:val="none" w:sz="0" w:space="0" w:color="auto" w:frame="1"/>
          <w:vertAlign w:val="subscript"/>
        </w:rPr>
        <w:t>Nc</w:t>
      </w:r>
      <w:r w:rsidRPr="00DB5480">
        <w:rPr>
          <w:i/>
          <w:iCs/>
          <w:sz w:val="28"/>
          <w:szCs w:val="28"/>
        </w:rPr>
        <w:t> </w:t>
      </w:r>
      <w:r w:rsidRPr="00DB5480">
        <w:rPr>
          <w:i/>
          <w:iCs/>
          <w:sz w:val="28"/>
          <w:szCs w:val="28"/>
          <w:bdr w:val="none" w:sz="0" w:space="0" w:color="auto" w:frame="1"/>
        </w:rPr>
        <w:t>= 1 +</w:t>
      </w:r>
      <w:r w:rsidRPr="00DB5480">
        <w:rPr>
          <w:i/>
          <w:iCs/>
          <w:sz w:val="28"/>
          <w:szCs w:val="28"/>
        </w:rPr>
        <w:t> </w:t>
      </w:r>
      <w:r w:rsidRPr="00DB5480">
        <w:rPr>
          <w:i/>
          <w:iCs/>
          <w:sz w:val="28"/>
          <w:szCs w:val="28"/>
          <w:bdr w:val="none" w:sz="0" w:space="0" w:color="auto" w:frame="1"/>
        </w:rPr>
        <w:t>Δ</w:t>
      </w:r>
      <w:r w:rsidRPr="00DB5480">
        <w:rPr>
          <w:i/>
          <w:iCs/>
          <w:sz w:val="28"/>
          <w:szCs w:val="28"/>
          <w:vertAlign w:val="subscript"/>
        </w:rPr>
        <w:t> </w:t>
      </w:r>
      <w:r w:rsidRPr="00DB5480">
        <w:rPr>
          <w:i/>
          <w:iCs/>
          <w:sz w:val="28"/>
          <w:szCs w:val="28"/>
          <w:bdr w:val="none" w:sz="0" w:space="0" w:color="auto" w:frame="1"/>
          <w:vertAlign w:val="subscript"/>
        </w:rPr>
        <w:t>Nc</w:t>
      </w:r>
      <w:r w:rsidRPr="00DB5480">
        <w:rPr>
          <w:i/>
          <w:iCs/>
          <w:sz w:val="28"/>
          <w:szCs w:val="28"/>
        </w:rPr>
        <w:t> </w:t>
      </w:r>
      <w:r w:rsidRPr="00DB5480">
        <w:rPr>
          <w:i/>
          <w:iCs/>
          <w:sz w:val="28"/>
          <w:szCs w:val="28"/>
          <w:bdr w:val="none" w:sz="0" w:space="0" w:color="auto" w:frame="1"/>
        </w:rPr>
        <w:t>,</w:t>
      </w:r>
    </w:p>
    <w:p w:rsidR="00D121BD" w:rsidRPr="00DB5480" w:rsidRDefault="00D121BD" w:rsidP="00487B5F">
      <w:pPr>
        <w:shd w:val="clear" w:color="auto" w:fill="FFFFFF"/>
        <w:tabs>
          <w:tab w:val="left" w:pos="0"/>
        </w:tabs>
        <w:jc w:val="both"/>
        <w:rPr>
          <w:sz w:val="28"/>
          <w:szCs w:val="28"/>
          <w:lang w:val="en-US"/>
        </w:rPr>
      </w:pPr>
      <w:r w:rsidRPr="00DB5480">
        <w:rPr>
          <w:sz w:val="28"/>
          <w:szCs w:val="28"/>
        </w:rPr>
        <w:t>где</w:t>
      </w:r>
      <w:r w:rsidRPr="00DB5480">
        <w:rPr>
          <w:sz w:val="28"/>
          <w:szCs w:val="28"/>
          <w:lang w:val="en-US"/>
        </w:rPr>
        <w:t> </w:t>
      </w:r>
      <w:r w:rsidRPr="00DB5480">
        <w:rPr>
          <w:i/>
          <w:iCs/>
          <w:sz w:val="28"/>
          <w:szCs w:val="28"/>
          <w:bdr w:val="none" w:sz="0" w:space="0" w:color="auto" w:frame="1"/>
        </w:rPr>
        <w:t>Δ</w:t>
      </w:r>
      <w:r w:rsidRPr="00DB5480">
        <w:rPr>
          <w:i/>
          <w:iCs/>
          <w:sz w:val="28"/>
          <w:szCs w:val="28"/>
          <w:vertAlign w:val="subscript"/>
          <w:lang w:val="en-US"/>
        </w:rPr>
        <w:t> </w:t>
      </w:r>
      <w:r w:rsidRPr="00DB5480">
        <w:rPr>
          <w:i/>
          <w:iCs/>
          <w:sz w:val="28"/>
          <w:szCs w:val="28"/>
          <w:bdr w:val="none" w:sz="0" w:space="0" w:color="auto" w:frame="1"/>
          <w:vertAlign w:val="subscript"/>
          <w:lang w:val="en-US"/>
        </w:rPr>
        <w:t>Nc</w:t>
      </w:r>
      <w:r w:rsidRPr="00DB5480">
        <w:rPr>
          <w:i/>
          <w:iCs/>
          <w:sz w:val="28"/>
          <w:szCs w:val="28"/>
          <w:lang w:val="en-US"/>
        </w:rPr>
        <w:t> </w:t>
      </w:r>
      <w:r w:rsidRPr="00DB5480">
        <w:rPr>
          <w:i/>
          <w:iCs/>
          <w:sz w:val="28"/>
          <w:szCs w:val="28"/>
          <w:bdr w:val="none" w:sz="0" w:space="0" w:color="auto" w:frame="1"/>
          <w:lang w:val="en-US"/>
        </w:rPr>
        <w:t>=</w:t>
      </w:r>
      <w:r w:rsidRPr="00DB5480">
        <w:rPr>
          <w:i/>
          <w:iCs/>
          <w:sz w:val="28"/>
          <w:szCs w:val="28"/>
          <w:lang w:val="en-US"/>
        </w:rPr>
        <w:t> </w:t>
      </w:r>
      <w:r w:rsidRPr="00DB5480">
        <w:rPr>
          <w:i/>
          <w:iCs/>
          <w:sz w:val="28"/>
          <w:szCs w:val="28"/>
          <w:bdr w:val="none" w:sz="0" w:space="0" w:color="auto" w:frame="1"/>
        </w:rPr>
        <w:t>ξ</w:t>
      </w:r>
      <w:r w:rsidRPr="00DB5480">
        <w:rPr>
          <w:i/>
          <w:iCs/>
          <w:sz w:val="28"/>
          <w:szCs w:val="28"/>
          <w:bdr w:val="none" w:sz="0" w:space="0" w:color="auto" w:frame="1"/>
          <w:lang w:val="en-US"/>
        </w:rPr>
        <w:t>·</w:t>
      </w:r>
      <w:r w:rsidRPr="00DB5480">
        <w:rPr>
          <w:i/>
          <w:iCs/>
          <w:sz w:val="28"/>
          <w:szCs w:val="28"/>
          <w:bdr w:val="none" w:sz="0" w:space="0" w:color="auto" w:frame="1"/>
        </w:rPr>
        <w:t>φ</w:t>
      </w:r>
      <w:r w:rsidRPr="00DB5480">
        <w:rPr>
          <w:i/>
          <w:iCs/>
          <w:sz w:val="28"/>
          <w:szCs w:val="28"/>
          <w:lang w:val="en-US"/>
        </w:rPr>
        <w:t> </w:t>
      </w:r>
      <w:r w:rsidRPr="00DB5480">
        <w:rPr>
          <w:i/>
          <w:iCs/>
          <w:sz w:val="28"/>
          <w:szCs w:val="28"/>
          <w:bdr w:val="none" w:sz="0" w:space="0" w:color="auto" w:frame="1"/>
          <w:lang w:val="en-US"/>
        </w:rPr>
        <w:t>(N</w:t>
      </w:r>
      <w:r w:rsidRPr="00DB5480">
        <w:rPr>
          <w:i/>
          <w:iCs/>
          <w:sz w:val="28"/>
          <w:szCs w:val="28"/>
          <w:bdr w:val="none" w:sz="0" w:space="0" w:color="auto" w:frame="1"/>
          <w:vertAlign w:val="superscript"/>
          <w:lang w:val="en-US"/>
        </w:rPr>
        <w:t>2</w:t>
      </w:r>
      <w:r w:rsidRPr="00DB5480">
        <w:rPr>
          <w:i/>
          <w:iCs/>
          <w:sz w:val="28"/>
          <w:szCs w:val="28"/>
          <w:bdr w:val="none" w:sz="0" w:space="0" w:color="auto" w:frame="1"/>
          <w:lang w:val="en-US"/>
        </w:rPr>
        <w:t>)IN</w:t>
      </w:r>
      <w:r w:rsidRPr="00DB5480">
        <w:rPr>
          <w:sz w:val="28"/>
          <w:szCs w:val="28"/>
          <w:lang w:val="en-US"/>
        </w:rPr>
        <w:t> ,</w:t>
      </w:r>
    </w:p>
    <w:p w:rsidR="00D121BD" w:rsidRPr="00DB5480" w:rsidRDefault="00D121BD" w:rsidP="00487B5F">
      <w:pPr>
        <w:shd w:val="clear" w:color="auto" w:fill="FFFFFF"/>
        <w:tabs>
          <w:tab w:val="left" w:pos="0"/>
        </w:tabs>
        <w:jc w:val="center"/>
        <w:rPr>
          <w:sz w:val="28"/>
          <w:szCs w:val="28"/>
        </w:rPr>
      </w:pPr>
      <w:r w:rsidRPr="00DB5480">
        <w:rPr>
          <w:noProof/>
          <w:sz w:val="28"/>
          <w:szCs w:val="28"/>
          <w:bdr w:val="none" w:sz="0" w:space="0" w:color="auto" w:frame="1"/>
          <w:vertAlign w:val="subscript"/>
        </w:rPr>
        <w:drawing>
          <wp:inline distT="0" distB="0" distL="0" distR="0">
            <wp:extent cx="1869440" cy="506730"/>
            <wp:effectExtent l="19050" t="0" r="0" b="0"/>
            <wp:docPr id="41" name="Рисунок 1" descr="http://images.znaytovar.ru/images/text/47383.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s.znaytovar.ru/images/text/47383.files/image006.gif"/>
                    <pic:cNvPicPr>
                      <a:picLocks noChangeAspect="1" noChangeArrowheads="1"/>
                    </pic:cNvPicPr>
                  </pic:nvPicPr>
                  <pic:blipFill>
                    <a:blip r:embed="rId12"/>
                    <a:srcRect/>
                    <a:stretch>
                      <a:fillRect/>
                    </a:stretch>
                  </pic:blipFill>
                  <pic:spPr bwMode="auto">
                    <a:xfrm>
                      <a:off x="0" y="0"/>
                      <a:ext cx="1869440" cy="506730"/>
                    </a:xfrm>
                    <a:prstGeom prst="rect">
                      <a:avLst/>
                    </a:prstGeom>
                    <a:noFill/>
                    <a:ln w="9525">
                      <a:noFill/>
                      <a:miter lim="800000"/>
                      <a:headEnd/>
                      <a:tailEnd/>
                    </a:ln>
                  </pic:spPr>
                </pic:pic>
              </a:graphicData>
            </a:graphic>
          </wp:inline>
        </w:drawing>
      </w:r>
    </w:p>
    <w:p w:rsidR="00D121BD" w:rsidRPr="00DB5480" w:rsidRDefault="00D121BD" w:rsidP="00487B5F">
      <w:pPr>
        <w:shd w:val="clear" w:color="auto" w:fill="FFFFFF"/>
        <w:tabs>
          <w:tab w:val="left" w:pos="0"/>
        </w:tabs>
        <w:jc w:val="both"/>
        <w:rPr>
          <w:sz w:val="28"/>
          <w:szCs w:val="28"/>
        </w:rPr>
      </w:pPr>
      <w:r w:rsidRPr="00DB5480">
        <w:rPr>
          <w:i/>
          <w:iCs/>
          <w:sz w:val="28"/>
          <w:szCs w:val="28"/>
          <w:bdr w:val="none" w:sz="0" w:space="0" w:color="auto" w:frame="1"/>
        </w:rPr>
        <w:t>N</w:t>
      </w:r>
      <w:r w:rsidRPr="00DB5480">
        <w:rPr>
          <w:sz w:val="28"/>
          <w:szCs w:val="28"/>
        </w:rPr>
        <w:t> - число страниц стандарта ;</w:t>
      </w:r>
    </w:p>
    <w:p w:rsidR="00D121BD" w:rsidRPr="00DB5480" w:rsidRDefault="00D121BD" w:rsidP="00487B5F">
      <w:pPr>
        <w:shd w:val="clear" w:color="auto" w:fill="FFFFFF"/>
        <w:tabs>
          <w:tab w:val="left" w:pos="0"/>
        </w:tabs>
        <w:jc w:val="both"/>
        <w:rPr>
          <w:sz w:val="28"/>
          <w:szCs w:val="28"/>
        </w:rPr>
      </w:pPr>
      <w:r w:rsidRPr="00DB5480">
        <w:rPr>
          <w:i/>
          <w:iCs/>
          <w:sz w:val="28"/>
          <w:szCs w:val="28"/>
          <w:bdr w:val="none" w:sz="0" w:space="0" w:color="auto" w:frame="1"/>
        </w:rPr>
        <w:t>ξ</w:t>
      </w:r>
      <w:r w:rsidRPr="00DB5480">
        <w:rPr>
          <w:sz w:val="28"/>
          <w:szCs w:val="28"/>
        </w:rPr>
        <w:t> - экспертный коэффициент повышения сложности работ в зависимости от характера и вида объекта стандартизации ;</w:t>
      </w:r>
    </w:p>
    <w:p w:rsidR="00D121BD" w:rsidRPr="00DB5480" w:rsidRDefault="00D121BD" w:rsidP="00487B5F">
      <w:pPr>
        <w:shd w:val="clear" w:color="auto" w:fill="FFFFFF"/>
        <w:tabs>
          <w:tab w:val="left" w:pos="0"/>
        </w:tabs>
        <w:jc w:val="both"/>
        <w:rPr>
          <w:sz w:val="28"/>
          <w:szCs w:val="28"/>
        </w:rPr>
      </w:pPr>
      <w:r w:rsidRPr="00DB5480">
        <w:rPr>
          <w:i/>
          <w:iCs/>
          <w:sz w:val="28"/>
          <w:szCs w:val="28"/>
          <w:bdr w:val="none" w:sz="0" w:space="0" w:color="auto" w:frame="1"/>
        </w:rPr>
        <w:t>q</w:t>
      </w:r>
      <w:r w:rsidRPr="00DB5480">
        <w:rPr>
          <w:i/>
          <w:iCs/>
          <w:sz w:val="28"/>
          <w:szCs w:val="28"/>
          <w:vertAlign w:val="subscript"/>
        </w:rPr>
        <w:t> </w:t>
      </w:r>
      <w:r w:rsidRPr="00DB5480">
        <w:rPr>
          <w:i/>
          <w:iCs/>
          <w:sz w:val="28"/>
          <w:szCs w:val="28"/>
          <w:bdr w:val="none" w:sz="0" w:space="0" w:color="auto" w:frame="1"/>
          <w:vertAlign w:val="subscript"/>
        </w:rPr>
        <w:t>мас</w:t>
      </w:r>
      <w:r w:rsidRPr="00DB5480">
        <w:rPr>
          <w:sz w:val="28"/>
          <w:szCs w:val="28"/>
        </w:rPr>
        <w:t> - коэффициент уровня гармонизации , определяющий применение для рассматриваемой конкретной области стандартизации новых специальных терминов , семантических конструкций и введенных в действие гармонизированных национальных стандартов ;</w:t>
      </w:r>
    </w:p>
    <w:p w:rsidR="00D121BD" w:rsidRPr="00DB5480" w:rsidRDefault="00D121BD" w:rsidP="00487B5F">
      <w:pPr>
        <w:shd w:val="clear" w:color="auto" w:fill="FFFFFF"/>
        <w:tabs>
          <w:tab w:val="left" w:pos="0"/>
        </w:tabs>
        <w:jc w:val="both"/>
        <w:rPr>
          <w:sz w:val="28"/>
          <w:szCs w:val="28"/>
        </w:rPr>
      </w:pPr>
      <w:r w:rsidRPr="00DB5480">
        <w:rPr>
          <w:i/>
          <w:iCs/>
          <w:sz w:val="28"/>
          <w:szCs w:val="28"/>
          <w:bdr w:val="none" w:sz="0" w:space="0" w:color="auto" w:frame="1"/>
        </w:rPr>
        <w:t>q</w:t>
      </w:r>
      <w:r w:rsidRPr="00DB5480">
        <w:rPr>
          <w:i/>
          <w:iCs/>
          <w:sz w:val="28"/>
          <w:szCs w:val="28"/>
          <w:vertAlign w:val="subscript"/>
        </w:rPr>
        <w:t> </w:t>
      </w:r>
      <w:r w:rsidRPr="00DB5480">
        <w:rPr>
          <w:i/>
          <w:iCs/>
          <w:sz w:val="28"/>
          <w:szCs w:val="28"/>
          <w:bdr w:val="none" w:sz="0" w:space="0" w:color="auto" w:frame="1"/>
          <w:vertAlign w:val="subscript"/>
        </w:rPr>
        <w:t>нов</w:t>
      </w:r>
      <w:r w:rsidRPr="00DB5480">
        <w:rPr>
          <w:sz w:val="28"/>
          <w:szCs w:val="28"/>
          <w:vertAlign w:val="subscript"/>
        </w:rPr>
        <w:t> </w:t>
      </w:r>
      <w:r w:rsidRPr="00DB5480">
        <w:rPr>
          <w:sz w:val="28"/>
          <w:szCs w:val="28"/>
        </w:rPr>
        <w:t xml:space="preserve">- коэффициент новизны конкретной области стандартизации ( функционально связан с не устоявшейся или новой терминологией , а также динамикой развития </w:t>
      </w:r>
      <w:r w:rsidRPr="00DB5480">
        <w:rPr>
          <w:sz w:val="28"/>
          <w:szCs w:val="28"/>
        </w:rPr>
        <w:lastRenderedPageBreak/>
        <w:t>рассматриваемой области стандартизации ), равный </w:t>
      </w:r>
      <w:r w:rsidRPr="00DB5480">
        <w:rPr>
          <w:i/>
          <w:iCs/>
          <w:sz w:val="28"/>
          <w:szCs w:val="28"/>
          <w:bdr w:val="none" w:sz="0" w:space="0" w:color="auto" w:frame="1"/>
        </w:rPr>
        <w:t>q</w:t>
      </w:r>
      <w:r w:rsidRPr="00DB5480">
        <w:rPr>
          <w:i/>
          <w:iCs/>
          <w:sz w:val="28"/>
          <w:szCs w:val="28"/>
          <w:vertAlign w:val="subscript"/>
        </w:rPr>
        <w:t> </w:t>
      </w:r>
      <w:r w:rsidRPr="00DB5480">
        <w:rPr>
          <w:i/>
          <w:iCs/>
          <w:sz w:val="28"/>
          <w:szCs w:val="28"/>
          <w:bdr w:val="none" w:sz="0" w:space="0" w:color="auto" w:frame="1"/>
          <w:vertAlign w:val="subscript"/>
        </w:rPr>
        <w:t>нов</w:t>
      </w:r>
      <w:r w:rsidRPr="00DB5480">
        <w:rPr>
          <w:i/>
          <w:iCs/>
          <w:sz w:val="28"/>
          <w:szCs w:val="28"/>
        </w:rPr>
        <w:t> </w:t>
      </w:r>
      <w:r w:rsidRPr="00DB5480">
        <w:rPr>
          <w:i/>
          <w:iCs/>
          <w:sz w:val="28"/>
          <w:szCs w:val="28"/>
          <w:bdr w:val="none" w:sz="0" w:space="0" w:color="auto" w:frame="1"/>
        </w:rPr>
        <w:t>= 1 +</w:t>
      </w:r>
      <w:r w:rsidRPr="00DB5480">
        <w:rPr>
          <w:i/>
          <w:iCs/>
          <w:sz w:val="28"/>
          <w:szCs w:val="28"/>
        </w:rPr>
        <w:t> </w:t>
      </w:r>
      <w:r w:rsidRPr="00DB5480">
        <w:rPr>
          <w:i/>
          <w:iCs/>
          <w:sz w:val="28"/>
          <w:szCs w:val="28"/>
          <w:bdr w:val="none" w:sz="0" w:space="0" w:color="auto" w:frame="1"/>
        </w:rPr>
        <w:t>Δ</w:t>
      </w:r>
      <w:r w:rsidRPr="00DB5480">
        <w:rPr>
          <w:i/>
          <w:iCs/>
          <w:sz w:val="28"/>
          <w:szCs w:val="28"/>
          <w:vertAlign w:val="subscript"/>
        </w:rPr>
        <w:t> </w:t>
      </w:r>
      <w:r w:rsidRPr="00DB5480">
        <w:rPr>
          <w:i/>
          <w:iCs/>
          <w:sz w:val="28"/>
          <w:szCs w:val="28"/>
          <w:bdr w:val="none" w:sz="0" w:space="0" w:color="auto" w:frame="1"/>
          <w:vertAlign w:val="subscript"/>
        </w:rPr>
        <w:t>i</w:t>
      </w:r>
      <w:r w:rsidRPr="00DB5480">
        <w:rPr>
          <w:i/>
          <w:iCs/>
          <w:sz w:val="28"/>
          <w:szCs w:val="28"/>
          <w:vertAlign w:val="subscript"/>
        </w:rPr>
        <w:t> </w:t>
      </w:r>
      <w:r w:rsidRPr="00DB5480">
        <w:rPr>
          <w:i/>
          <w:iCs/>
          <w:sz w:val="28"/>
          <w:szCs w:val="28"/>
          <w:bdr w:val="none" w:sz="0" w:space="0" w:color="auto" w:frame="1"/>
          <w:vertAlign w:val="subscript"/>
        </w:rPr>
        <w:t>нов</w:t>
      </w:r>
      <w:r w:rsidRPr="00DB5480">
        <w:rPr>
          <w:sz w:val="28"/>
          <w:szCs w:val="28"/>
        </w:rPr>
        <w:t> , где </w:t>
      </w:r>
      <w:r w:rsidRPr="00DB5480">
        <w:rPr>
          <w:i/>
          <w:iCs/>
          <w:sz w:val="28"/>
          <w:szCs w:val="28"/>
          <w:bdr w:val="none" w:sz="0" w:space="0" w:color="auto" w:frame="1"/>
        </w:rPr>
        <w:t>Δ</w:t>
      </w:r>
      <w:r w:rsidRPr="00DB5480">
        <w:rPr>
          <w:i/>
          <w:iCs/>
          <w:sz w:val="28"/>
          <w:szCs w:val="28"/>
          <w:vertAlign w:val="subscript"/>
        </w:rPr>
        <w:t> </w:t>
      </w:r>
      <w:r w:rsidRPr="00DB5480">
        <w:rPr>
          <w:i/>
          <w:iCs/>
          <w:sz w:val="28"/>
          <w:szCs w:val="28"/>
          <w:bdr w:val="none" w:sz="0" w:space="0" w:color="auto" w:frame="1"/>
          <w:vertAlign w:val="subscript"/>
        </w:rPr>
        <w:t>1</w:t>
      </w:r>
      <w:r w:rsidRPr="00DB5480">
        <w:rPr>
          <w:i/>
          <w:iCs/>
          <w:sz w:val="28"/>
          <w:szCs w:val="28"/>
          <w:vertAlign w:val="subscript"/>
        </w:rPr>
        <w:t> </w:t>
      </w:r>
      <w:r w:rsidRPr="00DB5480">
        <w:rPr>
          <w:i/>
          <w:iCs/>
          <w:sz w:val="28"/>
          <w:szCs w:val="28"/>
          <w:bdr w:val="none" w:sz="0" w:space="0" w:color="auto" w:frame="1"/>
          <w:vertAlign w:val="subscript"/>
        </w:rPr>
        <w:t>нов</w:t>
      </w:r>
      <w:r w:rsidRPr="00DB5480">
        <w:rPr>
          <w:i/>
          <w:iCs/>
          <w:sz w:val="28"/>
          <w:szCs w:val="28"/>
        </w:rPr>
        <w:t> </w:t>
      </w:r>
      <w:r w:rsidRPr="00DB5480">
        <w:rPr>
          <w:i/>
          <w:iCs/>
          <w:sz w:val="28"/>
          <w:szCs w:val="28"/>
          <w:bdr w:val="none" w:sz="0" w:space="0" w:color="auto" w:frame="1"/>
        </w:rPr>
        <w:t>= 0</w:t>
      </w:r>
      <w:r w:rsidRPr="00DB5480">
        <w:rPr>
          <w:sz w:val="28"/>
          <w:szCs w:val="28"/>
        </w:rPr>
        <w:t> для традиционных областей стандартизации ( простые </w:t>
      </w:r>
      <w:hyperlink r:id="rId13" w:tooltip="Изделия" w:history="1">
        <w:r w:rsidRPr="00DB5480">
          <w:rPr>
            <w:sz w:val="28"/>
            <w:szCs w:val="28"/>
            <w:u w:val="single"/>
          </w:rPr>
          <w:t>изделия</w:t>
        </w:r>
      </w:hyperlink>
      <w:r w:rsidRPr="00DB5480">
        <w:rPr>
          <w:sz w:val="28"/>
          <w:szCs w:val="28"/>
        </w:rPr>
        <w:t> или услуги ); </w:t>
      </w:r>
      <w:r w:rsidRPr="00DB5480">
        <w:rPr>
          <w:i/>
          <w:iCs/>
          <w:sz w:val="28"/>
          <w:szCs w:val="28"/>
          <w:bdr w:val="none" w:sz="0" w:space="0" w:color="auto" w:frame="1"/>
        </w:rPr>
        <w:t>Δ</w:t>
      </w:r>
      <w:r w:rsidRPr="00DB5480">
        <w:rPr>
          <w:i/>
          <w:iCs/>
          <w:sz w:val="28"/>
          <w:szCs w:val="28"/>
          <w:bdr w:val="none" w:sz="0" w:space="0" w:color="auto" w:frame="1"/>
          <w:vertAlign w:val="subscript"/>
        </w:rPr>
        <w:t>2нов</w:t>
      </w:r>
      <w:r w:rsidRPr="00DB5480">
        <w:rPr>
          <w:i/>
          <w:iCs/>
          <w:sz w:val="28"/>
          <w:szCs w:val="28"/>
        </w:rPr>
        <w:t> </w:t>
      </w:r>
      <w:r w:rsidRPr="00DB5480">
        <w:rPr>
          <w:i/>
          <w:iCs/>
          <w:sz w:val="28"/>
          <w:szCs w:val="28"/>
          <w:bdr w:val="none" w:sz="0" w:space="0" w:color="auto" w:frame="1"/>
        </w:rPr>
        <w:t>= 0,5</w:t>
      </w:r>
      <w:r w:rsidRPr="00DB5480">
        <w:rPr>
          <w:sz w:val="28"/>
          <w:szCs w:val="28"/>
        </w:rPr>
        <w:t> для традиционных областей машиностроения и социальной сферы ; </w:t>
      </w:r>
      <w:r w:rsidRPr="00DB5480">
        <w:rPr>
          <w:i/>
          <w:iCs/>
          <w:sz w:val="28"/>
          <w:szCs w:val="28"/>
          <w:bdr w:val="none" w:sz="0" w:space="0" w:color="auto" w:frame="1"/>
        </w:rPr>
        <w:t>Δ</w:t>
      </w:r>
      <w:r w:rsidRPr="00DB5480">
        <w:rPr>
          <w:i/>
          <w:iCs/>
          <w:sz w:val="28"/>
          <w:szCs w:val="28"/>
          <w:vertAlign w:val="subscript"/>
        </w:rPr>
        <w:t> </w:t>
      </w:r>
      <w:r w:rsidRPr="00DB5480">
        <w:rPr>
          <w:i/>
          <w:iCs/>
          <w:sz w:val="28"/>
          <w:szCs w:val="28"/>
          <w:bdr w:val="none" w:sz="0" w:space="0" w:color="auto" w:frame="1"/>
          <w:vertAlign w:val="subscript"/>
        </w:rPr>
        <w:t>2</w:t>
      </w:r>
      <w:r w:rsidRPr="00DB5480">
        <w:rPr>
          <w:i/>
          <w:iCs/>
          <w:sz w:val="28"/>
          <w:szCs w:val="28"/>
          <w:vertAlign w:val="subscript"/>
        </w:rPr>
        <w:t> </w:t>
      </w:r>
      <w:r w:rsidRPr="00DB5480">
        <w:rPr>
          <w:i/>
          <w:iCs/>
          <w:sz w:val="28"/>
          <w:szCs w:val="28"/>
          <w:bdr w:val="none" w:sz="0" w:space="0" w:color="auto" w:frame="1"/>
          <w:vertAlign w:val="subscript"/>
        </w:rPr>
        <w:t>нов</w:t>
      </w:r>
      <w:r w:rsidRPr="00DB5480">
        <w:rPr>
          <w:i/>
          <w:iCs/>
          <w:sz w:val="28"/>
          <w:szCs w:val="28"/>
        </w:rPr>
        <w:t> </w:t>
      </w:r>
      <w:r w:rsidRPr="00DB5480">
        <w:rPr>
          <w:i/>
          <w:iCs/>
          <w:sz w:val="28"/>
          <w:szCs w:val="28"/>
          <w:bdr w:val="none" w:sz="0" w:space="0" w:color="auto" w:frame="1"/>
        </w:rPr>
        <w:t>= 1,5</w:t>
      </w:r>
      <w:r w:rsidRPr="00DB5480">
        <w:rPr>
          <w:sz w:val="28"/>
          <w:szCs w:val="28"/>
        </w:rPr>
        <w:t> - для динамично развивающихся областей стандартизации в сфере высоких наукоемких технологий ;</w:t>
      </w:r>
    </w:p>
    <w:p w:rsidR="00D121BD" w:rsidRPr="00DB5480" w:rsidRDefault="00D121BD" w:rsidP="00487B5F">
      <w:pPr>
        <w:shd w:val="clear" w:color="auto" w:fill="FFFFFF"/>
        <w:tabs>
          <w:tab w:val="left" w:pos="0"/>
        </w:tabs>
        <w:jc w:val="both"/>
        <w:rPr>
          <w:sz w:val="28"/>
          <w:szCs w:val="28"/>
        </w:rPr>
      </w:pPr>
      <w:r w:rsidRPr="00DB5480">
        <w:rPr>
          <w:i/>
          <w:iCs/>
          <w:sz w:val="28"/>
          <w:szCs w:val="28"/>
          <w:bdr w:val="none" w:sz="0" w:space="0" w:color="auto" w:frame="1"/>
        </w:rPr>
        <w:t>q</w:t>
      </w:r>
      <w:r w:rsidRPr="00DB5480">
        <w:rPr>
          <w:i/>
          <w:iCs/>
          <w:sz w:val="28"/>
          <w:szCs w:val="28"/>
          <w:vertAlign w:val="subscript"/>
        </w:rPr>
        <w:t> </w:t>
      </w:r>
      <w:r w:rsidRPr="00DB5480">
        <w:rPr>
          <w:i/>
          <w:iCs/>
          <w:sz w:val="28"/>
          <w:szCs w:val="28"/>
          <w:bdr w:val="none" w:sz="0" w:space="0" w:color="auto" w:frame="1"/>
          <w:vertAlign w:val="subscript"/>
        </w:rPr>
        <w:t>срок</w:t>
      </w:r>
      <w:r w:rsidRPr="00DB5480">
        <w:rPr>
          <w:sz w:val="28"/>
          <w:szCs w:val="28"/>
        </w:rPr>
        <w:t> - коэффициент срочности выполнения работ , равный </w:t>
      </w:r>
      <w:r w:rsidRPr="00DB5480">
        <w:rPr>
          <w:i/>
          <w:iCs/>
          <w:sz w:val="28"/>
          <w:szCs w:val="28"/>
          <w:bdr w:val="none" w:sz="0" w:space="0" w:color="auto" w:frame="1"/>
        </w:rPr>
        <w:t>q</w:t>
      </w:r>
      <w:r w:rsidRPr="00DB5480">
        <w:rPr>
          <w:i/>
          <w:iCs/>
          <w:sz w:val="28"/>
          <w:szCs w:val="28"/>
          <w:vertAlign w:val="subscript"/>
        </w:rPr>
        <w:t> </w:t>
      </w:r>
      <w:r w:rsidRPr="00DB5480">
        <w:rPr>
          <w:i/>
          <w:iCs/>
          <w:sz w:val="28"/>
          <w:szCs w:val="28"/>
          <w:bdr w:val="none" w:sz="0" w:space="0" w:color="auto" w:frame="1"/>
          <w:vertAlign w:val="subscript"/>
        </w:rPr>
        <w:t>срок</w:t>
      </w:r>
      <w:r w:rsidRPr="00DB5480">
        <w:rPr>
          <w:i/>
          <w:iCs/>
          <w:sz w:val="28"/>
          <w:szCs w:val="28"/>
          <w:vertAlign w:val="subscript"/>
        </w:rPr>
        <w:t> </w:t>
      </w:r>
      <w:r w:rsidRPr="00DB5480">
        <w:rPr>
          <w:i/>
          <w:iCs/>
          <w:sz w:val="28"/>
          <w:szCs w:val="28"/>
          <w:bdr w:val="none" w:sz="0" w:space="0" w:color="auto" w:frame="1"/>
        </w:rPr>
        <w:t>= 1 +</w:t>
      </w:r>
      <w:r w:rsidRPr="00DB5480">
        <w:rPr>
          <w:i/>
          <w:iCs/>
          <w:sz w:val="28"/>
          <w:szCs w:val="28"/>
        </w:rPr>
        <w:t> </w:t>
      </w:r>
      <w:r w:rsidRPr="00DB5480">
        <w:rPr>
          <w:i/>
          <w:iCs/>
          <w:sz w:val="28"/>
          <w:szCs w:val="28"/>
          <w:bdr w:val="none" w:sz="0" w:space="0" w:color="auto" w:frame="1"/>
        </w:rPr>
        <w:t>Δ</w:t>
      </w:r>
      <w:r w:rsidRPr="00DB5480">
        <w:rPr>
          <w:i/>
          <w:iCs/>
          <w:sz w:val="28"/>
          <w:szCs w:val="28"/>
          <w:vertAlign w:val="subscript"/>
        </w:rPr>
        <w:t> </w:t>
      </w:r>
      <w:r w:rsidRPr="00DB5480">
        <w:rPr>
          <w:i/>
          <w:iCs/>
          <w:sz w:val="28"/>
          <w:szCs w:val="28"/>
          <w:bdr w:val="none" w:sz="0" w:space="0" w:color="auto" w:frame="1"/>
          <w:vertAlign w:val="subscript"/>
        </w:rPr>
        <w:t>ic</w:t>
      </w:r>
      <w:r w:rsidRPr="00DB5480">
        <w:rPr>
          <w:sz w:val="28"/>
          <w:szCs w:val="28"/>
        </w:rPr>
        <w:t> , где </w:t>
      </w:r>
      <w:r w:rsidRPr="00DB5480">
        <w:rPr>
          <w:i/>
          <w:iCs/>
          <w:sz w:val="28"/>
          <w:szCs w:val="28"/>
          <w:bdr w:val="none" w:sz="0" w:space="0" w:color="auto" w:frame="1"/>
        </w:rPr>
        <w:t>Δ</w:t>
      </w:r>
      <w:r w:rsidRPr="00DB5480">
        <w:rPr>
          <w:i/>
          <w:iCs/>
          <w:sz w:val="28"/>
          <w:szCs w:val="28"/>
          <w:vertAlign w:val="subscript"/>
        </w:rPr>
        <w:t> </w:t>
      </w:r>
      <w:r w:rsidRPr="00DB5480">
        <w:rPr>
          <w:i/>
          <w:iCs/>
          <w:sz w:val="28"/>
          <w:szCs w:val="28"/>
          <w:bdr w:val="none" w:sz="0" w:space="0" w:color="auto" w:frame="1"/>
          <w:vertAlign w:val="subscript"/>
        </w:rPr>
        <w:t>i</w:t>
      </w:r>
      <w:r w:rsidRPr="00DB5480">
        <w:rPr>
          <w:i/>
          <w:iCs/>
          <w:sz w:val="28"/>
          <w:szCs w:val="28"/>
          <w:vertAlign w:val="subscript"/>
        </w:rPr>
        <w:t> </w:t>
      </w:r>
      <w:r w:rsidRPr="00DB5480">
        <w:rPr>
          <w:i/>
          <w:iCs/>
          <w:sz w:val="28"/>
          <w:szCs w:val="28"/>
          <w:bdr w:val="none" w:sz="0" w:space="0" w:color="auto" w:frame="1"/>
          <w:vertAlign w:val="subscript"/>
        </w:rPr>
        <w:t>с</w:t>
      </w:r>
      <w:r w:rsidRPr="00DB5480">
        <w:rPr>
          <w:sz w:val="28"/>
          <w:szCs w:val="28"/>
        </w:rPr>
        <w:t> определяет долю повышения производительности выполнения работ в течение восьмичасового рабочего дня по сравнению с базовой производительностью .</w:t>
      </w:r>
    </w:p>
    <w:p w:rsidR="00D121BD" w:rsidRPr="00DB5480" w:rsidRDefault="00D121BD" w:rsidP="00487B5F">
      <w:pPr>
        <w:shd w:val="clear" w:color="auto" w:fill="FFFFFF"/>
        <w:tabs>
          <w:tab w:val="left" w:pos="0"/>
        </w:tabs>
        <w:jc w:val="both"/>
        <w:rPr>
          <w:sz w:val="28"/>
          <w:szCs w:val="28"/>
        </w:rPr>
      </w:pPr>
      <w:r w:rsidRPr="00DB5480">
        <w:rPr>
          <w:sz w:val="28"/>
          <w:szCs w:val="28"/>
        </w:rPr>
        <w:t>5. Базовая трудоемкость в общем виде на разработку одной страницы национального стандарта с определением содержательной части работ , а также требуемой для их выполнения квалификации специалистов - разработчиков и экспертов , приведена в таблице А .1 ( приложение А ).</w:t>
      </w:r>
    </w:p>
    <w:p w:rsidR="00D121BD" w:rsidRPr="00DB5480" w:rsidRDefault="00D121BD" w:rsidP="00487B5F">
      <w:pPr>
        <w:shd w:val="clear" w:color="auto" w:fill="FFFFFF"/>
        <w:tabs>
          <w:tab w:val="left" w:pos="0"/>
        </w:tabs>
        <w:jc w:val="both"/>
        <w:outlineLvl w:val="1"/>
        <w:rPr>
          <w:bCs/>
          <w:sz w:val="28"/>
          <w:szCs w:val="28"/>
        </w:rPr>
      </w:pPr>
      <w:r w:rsidRPr="00DB5480">
        <w:rPr>
          <w:bCs/>
          <w:sz w:val="28"/>
          <w:szCs w:val="28"/>
        </w:rPr>
        <w:t>2. Разработка национального стандарта методом прямого применения международного стандарта</w:t>
      </w:r>
      <w:r w:rsidR="00DB5480">
        <w:rPr>
          <w:bCs/>
          <w:sz w:val="28"/>
          <w:szCs w:val="28"/>
        </w:rPr>
        <w:t>:</w:t>
      </w:r>
    </w:p>
    <w:p w:rsidR="00D121BD" w:rsidRPr="00DB5480" w:rsidRDefault="00D121BD" w:rsidP="00487B5F">
      <w:pPr>
        <w:shd w:val="clear" w:color="auto" w:fill="FFFFFF"/>
        <w:tabs>
          <w:tab w:val="left" w:pos="0"/>
        </w:tabs>
        <w:jc w:val="both"/>
        <w:rPr>
          <w:sz w:val="28"/>
          <w:szCs w:val="28"/>
        </w:rPr>
      </w:pPr>
      <w:r w:rsidRPr="00DB5480">
        <w:rPr>
          <w:sz w:val="28"/>
          <w:szCs w:val="28"/>
        </w:rPr>
        <w:t>1. В состав работ по оценке трудоемкости разработки национального стандарта методом прямого применения международного стандарта входят все этапы разработки национального стандарта от технического задания до его представления для утверждения .</w:t>
      </w:r>
    </w:p>
    <w:p w:rsidR="00D121BD" w:rsidRPr="00DB5480" w:rsidRDefault="00D121BD" w:rsidP="00487B5F">
      <w:pPr>
        <w:shd w:val="clear" w:color="auto" w:fill="FFFFFF"/>
        <w:tabs>
          <w:tab w:val="left" w:pos="0"/>
        </w:tabs>
        <w:jc w:val="both"/>
        <w:rPr>
          <w:sz w:val="28"/>
          <w:szCs w:val="28"/>
        </w:rPr>
      </w:pPr>
      <w:r w:rsidRPr="00DB5480">
        <w:rPr>
          <w:sz w:val="28"/>
          <w:szCs w:val="28"/>
        </w:rPr>
        <w:t>2. При оценке трудоемкости разработки национального стандарта методом прямого применения международного стандарта могут быть приняты следующие значения исходных параметров , влияющих на уровень стоимости работ :</w:t>
      </w:r>
    </w:p>
    <w:p w:rsidR="00D121BD" w:rsidRPr="00DB5480" w:rsidRDefault="00D121BD" w:rsidP="00487B5F">
      <w:pPr>
        <w:shd w:val="clear" w:color="auto" w:fill="FFFFFF"/>
        <w:tabs>
          <w:tab w:val="left" w:pos="0"/>
        </w:tabs>
        <w:jc w:val="center"/>
        <w:rPr>
          <w:sz w:val="28"/>
          <w:szCs w:val="28"/>
        </w:rPr>
      </w:pPr>
      <w:r w:rsidRPr="00DB5480">
        <w:rPr>
          <w:i/>
          <w:iCs/>
          <w:sz w:val="28"/>
          <w:szCs w:val="28"/>
          <w:bdr w:val="none" w:sz="0" w:space="0" w:color="auto" w:frame="1"/>
        </w:rPr>
        <w:t>ξ</w:t>
      </w:r>
      <w:r w:rsidRPr="00DB5480">
        <w:rPr>
          <w:i/>
          <w:iCs/>
          <w:sz w:val="28"/>
          <w:szCs w:val="28"/>
        </w:rPr>
        <w:t> </w:t>
      </w:r>
      <w:r w:rsidRPr="00DB5480">
        <w:rPr>
          <w:i/>
          <w:iCs/>
          <w:sz w:val="28"/>
          <w:szCs w:val="28"/>
          <w:bdr w:val="none" w:sz="0" w:space="0" w:color="auto" w:frame="1"/>
        </w:rPr>
        <w:t>=</w:t>
      </w:r>
      <w:r w:rsidRPr="00DB5480">
        <w:rPr>
          <w:i/>
          <w:iCs/>
          <w:sz w:val="28"/>
          <w:szCs w:val="28"/>
        </w:rPr>
        <w:t> </w:t>
      </w:r>
      <w:r w:rsidRPr="00DB5480">
        <w:rPr>
          <w:i/>
          <w:iCs/>
          <w:sz w:val="28"/>
          <w:szCs w:val="28"/>
          <w:bdr w:val="none" w:sz="0" w:space="0" w:color="auto" w:frame="1"/>
        </w:rPr>
        <w:t>Δ</w:t>
      </w:r>
      <w:r w:rsidRPr="00DB5480">
        <w:rPr>
          <w:i/>
          <w:iCs/>
          <w:sz w:val="28"/>
          <w:szCs w:val="28"/>
          <w:vertAlign w:val="subscript"/>
        </w:rPr>
        <w:t> </w:t>
      </w:r>
      <w:r w:rsidRPr="00DB5480">
        <w:rPr>
          <w:i/>
          <w:iCs/>
          <w:sz w:val="28"/>
          <w:szCs w:val="28"/>
          <w:bdr w:val="none" w:sz="0" w:space="0" w:color="auto" w:frame="1"/>
          <w:vertAlign w:val="subscript"/>
        </w:rPr>
        <w:t>i</w:t>
      </w:r>
      <w:r w:rsidRPr="00DB5480">
        <w:rPr>
          <w:i/>
          <w:iCs/>
          <w:sz w:val="28"/>
          <w:szCs w:val="28"/>
          <w:vertAlign w:val="subscript"/>
        </w:rPr>
        <w:t> </w:t>
      </w:r>
      <w:r w:rsidRPr="00DB5480">
        <w:rPr>
          <w:i/>
          <w:iCs/>
          <w:sz w:val="28"/>
          <w:szCs w:val="28"/>
          <w:bdr w:val="none" w:sz="0" w:space="0" w:color="auto" w:frame="1"/>
          <w:vertAlign w:val="subscript"/>
        </w:rPr>
        <w:t>нов</w:t>
      </w:r>
      <w:r w:rsidRPr="00DB5480">
        <w:rPr>
          <w:i/>
          <w:iCs/>
          <w:sz w:val="28"/>
          <w:szCs w:val="28"/>
        </w:rPr>
        <w:t> </w:t>
      </w:r>
      <w:r w:rsidRPr="00DB5480">
        <w:rPr>
          <w:i/>
          <w:iCs/>
          <w:sz w:val="28"/>
          <w:szCs w:val="28"/>
          <w:bdr w:val="none" w:sz="0" w:space="0" w:color="auto" w:frame="1"/>
        </w:rPr>
        <w:t>= 0;</w:t>
      </w:r>
      <w:r w:rsidRPr="00DB5480">
        <w:rPr>
          <w:i/>
          <w:iCs/>
          <w:sz w:val="28"/>
          <w:szCs w:val="28"/>
        </w:rPr>
        <w:t> </w:t>
      </w:r>
      <w:r w:rsidRPr="00DB5480">
        <w:rPr>
          <w:i/>
          <w:iCs/>
          <w:sz w:val="28"/>
          <w:szCs w:val="28"/>
          <w:bdr w:val="none" w:sz="0" w:space="0" w:color="auto" w:frame="1"/>
        </w:rPr>
        <w:t>q</w:t>
      </w:r>
      <w:r w:rsidRPr="00DB5480">
        <w:rPr>
          <w:i/>
          <w:iCs/>
          <w:sz w:val="28"/>
          <w:szCs w:val="28"/>
          <w:vertAlign w:val="subscript"/>
        </w:rPr>
        <w:t> </w:t>
      </w:r>
      <w:r w:rsidRPr="00DB5480">
        <w:rPr>
          <w:i/>
          <w:iCs/>
          <w:sz w:val="28"/>
          <w:szCs w:val="28"/>
          <w:bdr w:val="none" w:sz="0" w:space="0" w:color="auto" w:frame="1"/>
          <w:vertAlign w:val="subscript"/>
        </w:rPr>
        <w:t>мас</w:t>
      </w:r>
      <w:r w:rsidRPr="00DB5480">
        <w:rPr>
          <w:i/>
          <w:iCs/>
          <w:sz w:val="28"/>
          <w:szCs w:val="28"/>
        </w:rPr>
        <w:t> </w:t>
      </w:r>
      <w:r w:rsidRPr="00DB5480">
        <w:rPr>
          <w:i/>
          <w:iCs/>
          <w:sz w:val="28"/>
          <w:szCs w:val="28"/>
          <w:bdr w:val="none" w:sz="0" w:space="0" w:color="auto" w:frame="1"/>
        </w:rPr>
        <w:t>= 1.</w:t>
      </w:r>
    </w:p>
    <w:p w:rsidR="00D121BD" w:rsidRPr="00DB5480" w:rsidRDefault="00D121BD" w:rsidP="00487B5F">
      <w:pPr>
        <w:shd w:val="clear" w:color="auto" w:fill="FFFFFF"/>
        <w:tabs>
          <w:tab w:val="left" w:pos="0"/>
        </w:tabs>
        <w:jc w:val="both"/>
        <w:rPr>
          <w:sz w:val="28"/>
          <w:szCs w:val="28"/>
        </w:rPr>
      </w:pPr>
      <w:r w:rsidRPr="00DB5480">
        <w:rPr>
          <w:sz w:val="28"/>
          <w:szCs w:val="28"/>
        </w:rPr>
        <w:t>3. При разработке национального стандарта методом прямого применения международного стандарта учитывают все составляющие базовой трудоемкости от аутентичного перевода международного стандарта до утверждения его в качестве национального стандарта :</w:t>
      </w:r>
    </w:p>
    <w:p w:rsidR="00D121BD" w:rsidRPr="00DB5480" w:rsidRDefault="00D121BD" w:rsidP="00487B5F">
      <w:pPr>
        <w:shd w:val="clear" w:color="auto" w:fill="FFFFFF"/>
        <w:tabs>
          <w:tab w:val="left" w:pos="0"/>
        </w:tabs>
        <w:jc w:val="center"/>
        <w:rPr>
          <w:sz w:val="28"/>
          <w:szCs w:val="28"/>
        </w:rPr>
      </w:pPr>
      <w:r w:rsidRPr="00DB5480">
        <w:rPr>
          <w:i/>
          <w:iCs/>
          <w:sz w:val="28"/>
          <w:szCs w:val="28"/>
          <w:bdr w:val="none" w:sz="0" w:space="0" w:color="auto" w:frame="1"/>
        </w:rPr>
        <w:t>Т</w:t>
      </w:r>
      <w:r w:rsidRPr="00DB5480">
        <w:rPr>
          <w:i/>
          <w:iCs/>
          <w:sz w:val="28"/>
          <w:szCs w:val="28"/>
          <w:bdr w:val="none" w:sz="0" w:space="0" w:color="auto" w:frame="1"/>
          <w:vertAlign w:val="subscript"/>
        </w:rPr>
        <w:t>б</w:t>
      </w:r>
      <w:r w:rsidRPr="00DB5480">
        <w:rPr>
          <w:i/>
          <w:iCs/>
          <w:sz w:val="28"/>
          <w:szCs w:val="28"/>
        </w:rPr>
        <w:t> </w:t>
      </w:r>
      <w:r w:rsidRPr="00DB5480">
        <w:rPr>
          <w:i/>
          <w:iCs/>
          <w:sz w:val="28"/>
          <w:szCs w:val="28"/>
          <w:bdr w:val="none" w:sz="0" w:space="0" w:color="auto" w:frame="1"/>
        </w:rPr>
        <w:t>=</w:t>
      </w:r>
      <w:r w:rsidRPr="00DB5480">
        <w:rPr>
          <w:i/>
          <w:iCs/>
          <w:sz w:val="28"/>
          <w:szCs w:val="28"/>
        </w:rPr>
        <w:t> </w:t>
      </w:r>
      <w:r w:rsidRPr="00DB5480">
        <w:rPr>
          <w:i/>
          <w:iCs/>
          <w:sz w:val="28"/>
          <w:szCs w:val="28"/>
          <w:bdr w:val="none" w:sz="0" w:space="0" w:color="auto" w:frame="1"/>
        </w:rPr>
        <w:t>Т</w:t>
      </w:r>
      <w:r w:rsidRPr="00DB5480">
        <w:rPr>
          <w:i/>
          <w:iCs/>
          <w:sz w:val="28"/>
          <w:szCs w:val="28"/>
          <w:vertAlign w:val="subscript"/>
        </w:rPr>
        <w:t> </w:t>
      </w:r>
      <w:r w:rsidRPr="00DB5480">
        <w:rPr>
          <w:i/>
          <w:iCs/>
          <w:sz w:val="28"/>
          <w:szCs w:val="28"/>
          <w:bdr w:val="none" w:sz="0" w:space="0" w:color="auto" w:frame="1"/>
          <w:vertAlign w:val="subscript"/>
        </w:rPr>
        <w:t>1</w:t>
      </w:r>
      <w:r w:rsidRPr="00DB5480">
        <w:rPr>
          <w:i/>
          <w:iCs/>
          <w:sz w:val="28"/>
          <w:szCs w:val="28"/>
        </w:rPr>
        <w:t> </w:t>
      </w:r>
      <w:r w:rsidRPr="00DB5480">
        <w:rPr>
          <w:i/>
          <w:iCs/>
          <w:sz w:val="28"/>
          <w:szCs w:val="28"/>
          <w:bdr w:val="none" w:sz="0" w:space="0" w:color="auto" w:frame="1"/>
        </w:rPr>
        <w:t>+</w:t>
      </w:r>
      <w:r w:rsidRPr="00DB5480">
        <w:rPr>
          <w:i/>
          <w:iCs/>
          <w:sz w:val="28"/>
          <w:szCs w:val="28"/>
        </w:rPr>
        <w:t> </w:t>
      </w:r>
      <w:r w:rsidRPr="00DB5480">
        <w:rPr>
          <w:i/>
          <w:iCs/>
          <w:sz w:val="28"/>
          <w:szCs w:val="28"/>
          <w:bdr w:val="none" w:sz="0" w:space="0" w:color="auto" w:frame="1"/>
        </w:rPr>
        <w:t>Т</w:t>
      </w:r>
      <w:r w:rsidRPr="00DB5480">
        <w:rPr>
          <w:i/>
          <w:iCs/>
          <w:sz w:val="28"/>
          <w:szCs w:val="28"/>
          <w:vertAlign w:val="subscript"/>
        </w:rPr>
        <w:t> </w:t>
      </w:r>
      <w:r w:rsidRPr="00DB5480">
        <w:rPr>
          <w:i/>
          <w:iCs/>
          <w:sz w:val="28"/>
          <w:szCs w:val="28"/>
          <w:bdr w:val="none" w:sz="0" w:space="0" w:color="auto" w:frame="1"/>
          <w:vertAlign w:val="subscript"/>
        </w:rPr>
        <w:t>2</w:t>
      </w:r>
      <w:r w:rsidRPr="00DB5480">
        <w:rPr>
          <w:i/>
          <w:iCs/>
          <w:sz w:val="28"/>
          <w:szCs w:val="28"/>
        </w:rPr>
        <w:t> </w:t>
      </w:r>
      <w:r w:rsidRPr="00DB5480">
        <w:rPr>
          <w:i/>
          <w:iCs/>
          <w:sz w:val="28"/>
          <w:szCs w:val="28"/>
          <w:bdr w:val="none" w:sz="0" w:space="0" w:color="auto" w:frame="1"/>
        </w:rPr>
        <w:t>+</w:t>
      </w:r>
      <w:r w:rsidRPr="00DB5480">
        <w:rPr>
          <w:i/>
          <w:iCs/>
          <w:sz w:val="28"/>
          <w:szCs w:val="28"/>
        </w:rPr>
        <w:t> </w:t>
      </w:r>
      <w:r w:rsidRPr="00DB5480">
        <w:rPr>
          <w:i/>
          <w:iCs/>
          <w:sz w:val="28"/>
          <w:szCs w:val="28"/>
          <w:bdr w:val="none" w:sz="0" w:space="0" w:color="auto" w:frame="1"/>
        </w:rPr>
        <w:t>Т</w:t>
      </w:r>
      <w:r w:rsidRPr="00DB5480">
        <w:rPr>
          <w:i/>
          <w:iCs/>
          <w:sz w:val="28"/>
          <w:szCs w:val="28"/>
          <w:vertAlign w:val="subscript"/>
        </w:rPr>
        <w:t> </w:t>
      </w:r>
      <w:r w:rsidRPr="00DB5480">
        <w:rPr>
          <w:i/>
          <w:iCs/>
          <w:sz w:val="28"/>
          <w:szCs w:val="28"/>
          <w:bdr w:val="none" w:sz="0" w:space="0" w:color="auto" w:frame="1"/>
          <w:vertAlign w:val="subscript"/>
        </w:rPr>
        <w:t>3</w:t>
      </w:r>
      <w:r w:rsidRPr="00DB5480">
        <w:rPr>
          <w:i/>
          <w:iCs/>
          <w:sz w:val="28"/>
          <w:szCs w:val="28"/>
        </w:rPr>
        <w:t> </w:t>
      </w:r>
      <w:r w:rsidRPr="00DB5480">
        <w:rPr>
          <w:i/>
          <w:iCs/>
          <w:sz w:val="28"/>
          <w:szCs w:val="28"/>
          <w:bdr w:val="none" w:sz="0" w:space="0" w:color="auto" w:frame="1"/>
        </w:rPr>
        <w:t>+</w:t>
      </w:r>
      <w:r w:rsidRPr="00DB5480">
        <w:rPr>
          <w:i/>
          <w:iCs/>
          <w:sz w:val="28"/>
          <w:szCs w:val="28"/>
        </w:rPr>
        <w:t> </w:t>
      </w:r>
      <w:r w:rsidRPr="00DB5480">
        <w:rPr>
          <w:i/>
          <w:iCs/>
          <w:sz w:val="28"/>
          <w:szCs w:val="28"/>
          <w:bdr w:val="none" w:sz="0" w:space="0" w:color="auto" w:frame="1"/>
        </w:rPr>
        <w:t>Т</w:t>
      </w:r>
      <w:r w:rsidRPr="00DB5480">
        <w:rPr>
          <w:i/>
          <w:iCs/>
          <w:sz w:val="28"/>
          <w:szCs w:val="28"/>
          <w:vertAlign w:val="subscript"/>
        </w:rPr>
        <w:t> </w:t>
      </w:r>
      <w:r w:rsidRPr="00DB5480">
        <w:rPr>
          <w:i/>
          <w:iCs/>
          <w:sz w:val="28"/>
          <w:szCs w:val="28"/>
          <w:bdr w:val="none" w:sz="0" w:space="0" w:color="auto" w:frame="1"/>
          <w:vertAlign w:val="subscript"/>
        </w:rPr>
        <w:t>4</w:t>
      </w:r>
      <w:r w:rsidRPr="00DB5480">
        <w:rPr>
          <w:sz w:val="28"/>
          <w:szCs w:val="28"/>
        </w:rPr>
        <w:t> , при этом </w:t>
      </w:r>
      <w:r w:rsidRPr="00DB5480">
        <w:rPr>
          <w:i/>
          <w:iCs/>
          <w:sz w:val="28"/>
          <w:szCs w:val="28"/>
          <w:bdr w:val="none" w:sz="0" w:space="0" w:color="auto" w:frame="1"/>
        </w:rPr>
        <w:t>Т</w:t>
      </w:r>
      <w:r w:rsidRPr="00DB5480">
        <w:rPr>
          <w:i/>
          <w:iCs/>
          <w:sz w:val="28"/>
          <w:szCs w:val="28"/>
          <w:vertAlign w:val="subscript"/>
        </w:rPr>
        <w:t> </w:t>
      </w:r>
      <w:r w:rsidRPr="00DB5480">
        <w:rPr>
          <w:i/>
          <w:iCs/>
          <w:sz w:val="28"/>
          <w:szCs w:val="28"/>
          <w:bdr w:val="none" w:sz="0" w:space="0" w:color="auto" w:frame="1"/>
          <w:vertAlign w:val="subscript"/>
        </w:rPr>
        <w:t>1</w:t>
      </w:r>
      <w:r w:rsidRPr="00DB5480">
        <w:rPr>
          <w:i/>
          <w:iCs/>
          <w:sz w:val="28"/>
          <w:szCs w:val="28"/>
        </w:rPr>
        <w:t> </w:t>
      </w:r>
      <w:r w:rsidRPr="00DB5480">
        <w:rPr>
          <w:i/>
          <w:iCs/>
          <w:sz w:val="28"/>
          <w:szCs w:val="28"/>
          <w:bdr w:val="none" w:sz="0" w:space="0" w:color="auto" w:frame="1"/>
        </w:rPr>
        <w:t>,</w:t>
      </w:r>
      <w:r w:rsidRPr="00DB5480">
        <w:rPr>
          <w:i/>
          <w:iCs/>
          <w:sz w:val="28"/>
          <w:szCs w:val="28"/>
        </w:rPr>
        <w:t> </w:t>
      </w:r>
      <w:r w:rsidRPr="00DB5480">
        <w:rPr>
          <w:i/>
          <w:iCs/>
          <w:sz w:val="28"/>
          <w:szCs w:val="28"/>
          <w:bdr w:val="none" w:sz="0" w:space="0" w:color="auto" w:frame="1"/>
        </w:rPr>
        <w:t>Т</w:t>
      </w:r>
      <w:r w:rsidRPr="00DB5480">
        <w:rPr>
          <w:i/>
          <w:iCs/>
          <w:sz w:val="28"/>
          <w:szCs w:val="28"/>
          <w:vertAlign w:val="subscript"/>
        </w:rPr>
        <w:t> </w:t>
      </w:r>
      <w:r w:rsidRPr="00DB5480">
        <w:rPr>
          <w:i/>
          <w:iCs/>
          <w:sz w:val="28"/>
          <w:szCs w:val="28"/>
          <w:bdr w:val="none" w:sz="0" w:space="0" w:color="auto" w:frame="1"/>
          <w:vertAlign w:val="subscript"/>
        </w:rPr>
        <w:t>2</w:t>
      </w:r>
      <w:r w:rsidRPr="00DB5480">
        <w:rPr>
          <w:i/>
          <w:iCs/>
          <w:sz w:val="28"/>
          <w:szCs w:val="28"/>
        </w:rPr>
        <w:t> </w:t>
      </w:r>
      <w:r w:rsidRPr="00DB5480">
        <w:rPr>
          <w:i/>
          <w:iCs/>
          <w:sz w:val="28"/>
          <w:szCs w:val="28"/>
          <w:bdr w:val="none" w:sz="0" w:space="0" w:color="auto" w:frame="1"/>
        </w:rPr>
        <w:t>,</w:t>
      </w:r>
      <w:r w:rsidRPr="00DB5480">
        <w:rPr>
          <w:i/>
          <w:iCs/>
          <w:sz w:val="28"/>
          <w:szCs w:val="28"/>
        </w:rPr>
        <w:t> </w:t>
      </w:r>
      <w:r w:rsidRPr="00DB5480">
        <w:rPr>
          <w:i/>
          <w:iCs/>
          <w:sz w:val="28"/>
          <w:szCs w:val="28"/>
          <w:bdr w:val="none" w:sz="0" w:space="0" w:color="auto" w:frame="1"/>
        </w:rPr>
        <w:t>Т</w:t>
      </w:r>
      <w:r w:rsidRPr="00DB5480">
        <w:rPr>
          <w:i/>
          <w:iCs/>
          <w:sz w:val="28"/>
          <w:szCs w:val="28"/>
          <w:vertAlign w:val="subscript"/>
        </w:rPr>
        <w:t> </w:t>
      </w:r>
      <w:r w:rsidRPr="00DB5480">
        <w:rPr>
          <w:i/>
          <w:iCs/>
          <w:sz w:val="28"/>
          <w:szCs w:val="28"/>
          <w:bdr w:val="none" w:sz="0" w:space="0" w:color="auto" w:frame="1"/>
          <w:vertAlign w:val="subscript"/>
        </w:rPr>
        <w:t>3</w:t>
      </w:r>
      <w:r w:rsidRPr="00DB5480">
        <w:rPr>
          <w:i/>
          <w:iCs/>
          <w:sz w:val="28"/>
          <w:szCs w:val="28"/>
        </w:rPr>
        <w:t> </w:t>
      </w:r>
      <w:r w:rsidRPr="00DB5480">
        <w:rPr>
          <w:i/>
          <w:iCs/>
          <w:sz w:val="28"/>
          <w:szCs w:val="28"/>
          <w:bdr w:val="none" w:sz="0" w:space="0" w:color="auto" w:frame="1"/>
        </w:rPr>
        <w:t>,</w:t>
      </w:r>
      <w:r w:rsidRPr="00DB5480">
        <w:rPr>
          <w:i/>
          <w:iCs/>
          <w:sz w:val="28"/>
          <w:szCs w:val="28"/>
        </w:rPr>
        <w:t> </w:t>
      </w:r>
      <w:r w:rsidRPr="00DB5480">
        <w:rPr>
          <w:i/>
          <w:iCs/>
          <w:sz w:val="28"/>
          <w:szCs w:val="28"/>
          <w:bdr w:val="none" w:sz="0" w:space="0" w:color="auto" w:frame="1"/>
        </w:rPr>
        <w:t>Т</w:t>
      </w:r>
      <w:r w:rsidRPr="00DB5480">
        <w:rPr>
          <w:i/>
          <w:iCs/>
          <w:sz w:val="28"/>
          <w:szCs w:val="28"/>
          <w:vertAlign w:val="subscript"/>
        </w:rPr>
        <w:t> </w:t>
      </w:r>
      <w:r w:rsidRPr="00DB5480">
        <w:rPr>
          <w:i/>
          <w:iCs/>
          <w:sz w:val="28"/>
          <w:szCs w:val="28"/>
          <w:bdr w:val="none" w:sz="0" w:space="0" w:color="auto" w:frame="1"/>
          <w:vertAlign w:val="subscript"/>
        </w:rPr>
        <w:t>4</w:t>
      </w:r>
      <w:r w:rsidRPr="00DB5480">
        <w:rPr>
          <w:sz w:val="28"/>
          <w:szCs w:val="28"/>
        </w:rPr>
        <w:t> </w:t>
      </w:r>
      <w:r w:rsidRPr="00DB5480">
        <w:rPr>
          <w:i/>
          <w:iCs/>
          <w:sz w:val="28"/>
          <w:szCs w:val="28"/>
          <w:bdr w:val="none" w:sz="0" w:space="0" w:color="auto" w:frame="1"/>
        </w:rPr>
        <w:t>&gt; 0</w:t>
      </w:r>
      <w:r w:rsidRPr="00DB5480">
        <w:rPr>
          <w:sz w:val="28"/>
          <w:szCs w:val="28"/>
        </w:rPr>
        <w:t>.</w:t>
      </w:r>
    </w:p>
    <w:p w:rsidR="00D121BD" w:rsidRPr="00DB5480" w:rsidRDefault="00D121BD" w:rsidP="00487B5F">
      <w:pPr>
        <w:shd w:val="clear" w:color="auto" w:fill="FFFFFF"/>
        <w:tabs>
          <w:tab w:val="left" w:pos="0"/>
        </w:tabs>
        <w:jc w:val="both"/>
        <w:rPr>
          <w:sz w:val="28"/>
          <w:szCs w:val="28"/>
        </w:rPr>
      </w:pPr>
      <w:r w:rsidRPr="00DB5480">
        <w:rPr>
          <w:sz w:val="28"/>
          <w:szCs w:val="28"/>
        </w:rPr>
        <w:t>5.2.4. При принятых допущениях выражение (1) для расчета общей трудоемкости разработки национального стандарта , состоящего из </w:t>
      </w:r>
      <w:r w:rsidRPr="00DB5480">
        <w:rPr>
          <w:i/>
          <w:iCs/>
          <w:sz w:val="28"/>
          <w:szCs w:val="28"/>
          <w:bdr w:val="none" w:sz="0" w:space="0" w:color="auto" w:frame="1"/>
        </w:rPr>
        <w:t>N</w:t>
      </w:r>
      <w:r w:rsidRPr="00DB5480">
        <w:rPr>
          <w:sz w:val="28"/>
          <w:szCs w:val="28"/>
        </w:rPr>
        <w:t> страниц , </w:t>
      </w:r>
      <w:r w:rsidRPr="00DB5480">
        <w:rPr>
          <w:i/>
          <w:iCs/>
          <w:sz w:val="28"/>
          <w:szCs w:val="28"/>
          <w:bdr w:val="none" w:sz="0" w:space="0" w:color="auto" w:frame="1"/>
        </w:rPr>
        <w:t>Т</w:t>
      </w:r>
      <w:r w:rsidRPr="00DB5480">
        <w:rPr>
          <w:i/>
          <w:iCs/>
          <w:sz w:val="28"/>
          <w:szCs w:val="28"/>
          <w:bdr w:val="none" w:sz="0" w:space="0" w:color="auto" w:frame="1"/>
          <w:vertAlign w:val="subscript"/>
        </w:rPr>
        <w:t>ст</w:t>
      </w:r>
      <w:r w:rsidRPr="00DB5480">
        <w:rPr>
          <w:sz w:val="28"/>
          <w:szCs w:val="28"/>
        </w:rPr>
        <w:t>, чел . / день , будет иметь вид:</w:t>
      </w:r>
    </w:p>
    <w:p w:rsidR="00D121BD" w:rsidRPr="00DB5480" w:rsidRDefault="00D121BD" w:rsidP="00487B5F">
      <w:pPr>
        <w:shd w:val="clear" w:color="auto" w:fill="FFFFFF"/>
        <w:tabs>
          <w:tab w:val="left" w:pos="0"/>
        </w:tabs>
        <w:jc w:val="center"/>
        <w:rPr>
          <w:sz w:val="28"/>
          <w:szCs w:val="28"/>
        </w:rPr>
      </w:pPr>
      <w:r w:rsidRPr="00DB5480">
        <w:rPr>
          <w:i/>
          <w:iCs/>
          <w:sz w:val="28"/>
          <w:szCs w:val="28"/>
          <w:bdr w:val="none" w:sz="0" w:space="0" w:color="auto" w:frame="1"/>
        </w:rPr>
        <w:t>Т</w:t>
      </w:r>
      <w:r w:rsidRPr="00DB5480">
        <w:rPr>
          <w:i/>
          <w:iCs/>
          <w:sz w:val="28"/>
          <w:szCs w:val="28"/>
          <w:bdr w:val="none" w:sz="0" w:space="0" w:color="auto" w:frame="1"/>
          <w:vertAlign w:val="subscript"/>
        </w:rPr>
        <w:t>ст</w:t>
      </w:r>
      <w:r w:rsidRPr="00DB5480">
        <w:rPr>
          <w:i/>
          <w:iCs/>
          <w:sz w:val="28"/>
          <w:szCs w:val="28"/>
        </w:rPr>
        <w:t> </w:t>
      </w:r>
      <w:r w:rsidRPr="00DB5480">
        <w:rPr>
          <w:i/>
          <w:iCs/>
          <w:sz w:val="28"/>
          <w:szCs w:val="28"/>
          <w:bdr w:val="none" w:sz="0" w:space="0" w:color="auto" w:frame="1"/>
        </w:rPr>
        <w:t>=</w:t>
      </w:r>
      <w:r w:rsidRPr="00DB5480">
        <w:rPr>
          <w:i/>
          <w:iCs/>
          <w:sz w:val="28"/>
          <w:szCs w:val="28"/>
        </w:rPr>
        <w:t> </w:t>
      </w:r>
      <w:r w:rsidRPr="00DB5480">
        <w:rPr>
          <w:i/>
          <w:iCs/>
          <w:sz w:val="28"/>
          <w:szCs w:val="28"/>
          <w:bdr w:val="none" w:sz="0" w:space="0" w:color="auto" w:frame="1"/>
        </w:rPr>
        <w:t>Т</w:t>
      </w:r>
      <w:r w:rsidRPr="00DB5480">
        <w:rPr>
          <w:i/>
          <w:iCs/>
          <w:sz w:val="28"/>
          <w:szCs w:val="28"/>
          <w:bdr w:val="none" w:sz="0" w:space="0" w:color="auto" w:frame="1"/>
          <w:vertAlign w:val="subscript"/>
        </w:rPr>
        <w:t>б</w:t>
      </w:r>
      <w:r w:rsidRPr="00DB5480">
        <w:rPr>
          <w:i/>
          <w:iCs/>
          <w:sz w:val="28"/>
          <w:szCs w:val="28"/>
          <w:bdr w:val="none" w:sz="0" w:space="0" w:color="auto" w:frame="1"/>
        </w:rPr>
        <w:t>·</w:t>
      </w:r>
      <w:r w:rsidRPr="00DB5480">
        <w:rPr>
          <w:i/>
          <w:iCs/>
          <w:sz w:val="28"/>
          <w:szCs w:val="28"/>
        </w:rPr>
        <w:t> </w:t>
      </w:r>
      <w:r w:rsidRPr="00DB5480">
        <w:rPr>
          <w:i/>
          <w:iCs/>
          <w:sz w:val="28"/>
          <w:szCs w:val="28"/>
          <w:bdr w:val="none" w:sz="0" w:space="0" w:color="auto" w:frame="1"/>
        </w:rPr>
        <w:t>N</w:t>
      </w:r>
      <w:r w:rsidRPr="00DB5480">
        <w:rPr>
          <w:i/>
          <w:iCs/>
          <w:sz w:val="28"/>
          <w:szCs w:val="28"/>
        </w:rPr>
        <w:t> </w:t>
      </w:r>
      <w:r w:rsidRPr="00DB5480">
        <w:rPr>
          <w:i/>
          <w:iCs/>
          <w:sz w:val="28"/>
          <w:szCs w:val="28"/>
          <w:bdr w:val="none" w:sz="0" w:space="0" w:color="auto" w:frame="1"/>
        </w:rPr>
        <w:t>.</w:t>
      </w:r>
      <w:r w:rsidRPr="00DB5480">
        <w:rPr>
          <w:sz w:val="28"/>
          <w:szCs w:val="28"/>
        </w:rPr>
        <w:t>                                                                                       (2)</w:t>
      </w:r>
    </w:p>
    <w:p w:rsidR="00D121BD" w:rsidRPr="00DB5480" w:rsidRDefault="00D121BD" w:rsidP="00487B5F">
      <w:pPr>
        <w:shd w:val="clear" w:color="auto" w:fill="FFFFFF"/>
        <w:tabs>
          <w:tab w:val="left" w:pos="0"/>
        </w:tabs>
        <w:jc w:val="both"/>
        <w:rPr>
          <w:sz w:val="28"/>
          <w:szCs w:val="28"/>
        </w:rPr>
      </w:pPr>
      <w:r w:rsidRPr="00DB5480">
        <w:rPr>
          <w:sz w:val="28"/>
          <w:szCs w:val="28"/>
        </w:rPr>
        <w:t>5. Нормативы трудоемкости работ при разработке национального стандарта методом прямого применения международного стандарта приведены в таблице А .2 ( приложение А ).</w:t>
      </w:r>
    </w:p>
    <w:p w:rsidR="00D121BD" w:rsidRPr="00DB5480" w:rsidRDefault="00D121BD" w:rsidP="00487B5F">
      <w:pPr>
        <w:shd w:val="clear" w:color="auto" w:fill="FFFFFF"/>
        <w:tabs>
          <w:tab w:val="left" w:pos="0"/>
        </w:tabs>
        <w:jc w:val="both"/>
        <w:rPr>
          <w:sz w:val="28"/>
          <w:szCs w:val="28"/>
        </w:rPr>
      </w:pPr>
      <w:r w:rsidRPr="00DB5480">
        <w:rPr>
          <w:sz w:val="28"/>
          <w:szCs w:val="28"/>
        </w:rPr>
        <w:t>6. Стоимость разработки национального стандарта </w:t>
      </w:r>
      <w:r w:rsidRPr="00DB5480">
        <w:rPr>
          <w:i/>
          <w:iCs/>
          <w:sz w:val="28"/>
          <w:szCs w:val="28"/>
          <w:bdr w:val="none" w:sz="0" w:space="0" w:color="auto" w:frame="1"/>
        </w:rPr>
        <w:t>С</w:t>
      </w:r>
      <w:r w:rsidRPr="00DB5480">
        <w:rPr>
          <w:i/>
          <w:iCs/>
          <w:sz w:val="28"/>
          <w:szCs w:val="28"/>
          <w:bdr w:val="none" w:sz="0" w:space="0" w:color="auto" w:frame="1"/>
          <w:vertAlign w:val="subscript"/>
        </w:rPr>
        <w:t>ст</w:t>
      </w:r>
      <w:r w:rsidRPr="00DB5480">
        <w:rPr>
          <w:sz w:val="28"/>
          <w:szCs w:val="28"/>
        </w:rPr>
        <w:t> в рублях определяют методом прямого применения международного стандарта по формуле:</w:t>
      </w:r>
    </w:p>
    <w:p w:rsidR="00D121BD" w:rsidRPr="00DB5480" w:rsidRDefault="00D121BD" w:rsidP="00487B5F">
      <w:pPr>
        <w:shd w:val="clear" w:color="auto" w:fill="FFFFFF"/>
        <w:tabs>
          <w:tab w:val="left" w:pos="0"/>
        </w:tabs>
        <w:jc w:val="center"/>
        <w:rPr>
          <w:sz w:val="28"/>
          <w:szCs w:val="28"/>
        </w:rPr>
      </w:pPr>
      <w:r w:rsidRPr="00DB5480">
        <w:rPr>
          <w:i/>
          <w:iCs/>
          <w:sz w:val="28"/>
          <w:szCs w:val="28"/>
          <w:bdr w:val="none" w:sz="0" w:space="0" w:color="auto" w:frame="1"/>
        </w:rPr>
        <w:t>С</w:t>
      </w:r>
      <w:r w:rsidRPr="00DB5480">
        <w:rPr>
          <w:i/>
          <w:iCs/>
          <w:sz w:val="28"/>
          <w:szCs w:val="28"/>
          <w:bdr w:val="none" w:sz="0" w:space="0" w:color="auto" w:frame="1"/>
          <w:vertAlign w:val="subscript"/>
        </w:rPr>
        <w:t>ст</w:t>
      </w:r>
      <w:r w:rsidRPr="00DB5480">
        <w:rPr>
          <w:i/>
          <w:iCs/>
          <w:sz w:val="28"/>
          <w:szCs w:val="28"/>
        </w:rPr>
        <w:t> </w:t>
      </w:r>
      <w:r w:rsidRPr="00DB5480">
        <w:rPr>
          <w:i/>
          <w:iCs/>
          <w:sz w:val="28"/>
          <w:szCs w:val="28"/>
          <w:bdr w:val="none" w:sz="0" w:space="0" w:color="auto" w:frame="1"/>
        </w:rPr>
        <w:t>= Т</w:t>
      </w:r>
      <w:r w:rsidRPr="00DB5480">
        <w:rPr>
          <w:i/>
          <w:iCs/>
          <w:sz w:val="28"/>
          <w:szCs w:val="28"/>
          <w:bdr w:val="none" w:sz="0" w:space="0" w:color="auto" w:frame="1"/>
          <w:vertAlign w:val="subscript"/>
        </w:rPr>
        <w:t>ст</w:t>
      </w:r>
      <w:r w:rsidRPr="00DB5480">
        <w:rPr>
          <w:i/>
          <w:iCs/>
          <w:sz w:val="28"/>
          <w:szCs w:val="28"/>
        </w:rPr>
        <w:t> </w:t>
      </w:r>
      <w:r w:rsidRPr="00DB5480">
        <w:rPr>
          <w:i/>
          <w:iCs/>
          <w:sz w:val="28"/>
          <w:szCs w:val="28"/>
          <w:bdr w:val="none" w:sz="0" w:space="0" w:color="auto" w:frame="1"/>
        </w:rPr>
        <w:t>× (1+</w:t>
      </w:r>
      <w:r w:rsidRPr="00DB5480">
        <w:rPr>
          <w:i/>
          <w:iCs/>
          <w:sz w:val="28"/>
          <w:szCs w:val="28"/>
        </w:rPr>
        <w:t> </w:t>
      </w:r>
      <w:r w:rsidRPr="00DB5480">
        <w:rPr>
          <w:i/>
          <w:iCs/>
          <w:sz w:val="28"/>
          <w:szCs w:val="28"/>
          <w:bdr w:val="none" w:sz="0" w:space="0" w:color="auto" w:frame="1"/>
        </w:rPr>
        <w:t>q</w:t>
      </w:r>
      <w:r w:rsidRPr="00DB5480">
        <w:rPr>
          <w:i/>
          <w:iCs/>
          <w:sz w:val="28"/>
          <w:szCs w:val="28"/>
          <w:vertAlign w:val="subscript"/>
        </w:rPr>
        <w:t> </w:t>
      </w:r>
      <w:r w:rsidRPr="00DB5480">
        <w:rPr>
          <w:i/>
          <w:iCs/>
          <w:sz w:val="28"/>
          <w:szCs w:val="28"/>
          <w:bdr w:val="none" w:sz="0" w:space="0" w:color="auto" w:frame="1"/>
          <w:vertAlign w:val="subscript"/>
        </w:rPr>
        <w:t>0</w:t>
      </w:r>
      <w:r w:rsidRPr="00DB5480">
        <w:rPr>
          <w:i/>
          <w:iCs/>
          <w:sz w:val="28"/>
          <w:szCs w:val="28"/>
        </w:rPr>
        <w:t> </w:t>
      </w:r>
      <w:r w:rsidRPr="00DB5480">
        <w:rPr>
          <w:i/>
          <w:iCs/>
          <w:sz w:val="28"/>
          <w:szCs w:val="28"/>
          <w:bdr w:val="none" w:sz="0" w:space="0" w:color="auto" w:frame="1"/>
        </w:rPr>
        <w:t>+ д</w:t>
      </w:r>
      <w:r w:rsidRPr="00DB5480">
        <w:rPr>
          <w:i/>
          <w:iCs/>
          <w:sz w:val="28"/>
          <w:szCs w:val="28"/>
          <w:bdr w:val="none" w:sz="0" w:space="0" w:color="auto" w:frame="1"/>
          <w:vertAlign w:val="subscript"/>
        </w:rPr>
        <w:t>к.р</w:t>
      </w:r>
      <w:r w:rsidRPr="00DB5480">
        <w:rPr>
          <w:i/>
          <w:iCs/>
          <w:sz w:val="28"/>
          <w:szCs w:val="28"/>
          <w:bdr w:val="none" w:sz="0" w:space="0" w:color="auto" w:frame="1"/>
        </w:rPr>
        <w:t>)З</w:t>
      </w:r>
      <w:r w:rsidRPr="00DB5480">
        <w:rPr>
          <w:i/>
          <w:iCs/>
          <w:sz w:val="28"/>
          <w:szCs w:val="28"/>
          <w:bdr w:val="none" w:sz="0" w:space="0" w:color="auto" w:frame="1"/>
          <w:vertAlign w:val="subscript"/>
        </w:rPr>
        <w:t>с.д</w:t>
      </w:r>
      <w:r w:rsidRPr="00DB5480">
        <w:rPr>
          <w:i/>
          <w:iCs/>
          <w:sz w:val="28"/>
          <w:szCs w:val="28"/>
          <w:bdr w:val="none" w:sz="0" w:space="0" w:color="auto" w:frame="1"/>
        </w:rPr>
        <w:t>,</w:t>
      </w:r>
      <w:r w:rsidRPr="00DB5480">
        <w:rPr>
          <w:sz w:val="28"/>
          <w:szCs w:val="28"/>
        </w:rPr>
        <w:t>                                                           (3)</w:t>
      </w:r>
    </w:p>
    <w:p w:rsidR="00D121BD" w:rsidRPr="00DB5480" w:rsidRDefault="00D121BD" w:rsidP="00487B5F">
      <w:pPr>
        <w:shd w:val="clear" w:color="auto" w:fill="FFFFFF"/>
        <w:tabs>
          <w:tab w:val="left" w:pos="0"/>
        </w:tabs>
        <w:jc w:val="both"/>
        <w:rPr>
          <w:sz w:val="28"/>
          <w:szCs w:val="28"/>
        </w:rPr>
      </w:pPr>
      <w:r w:rsidRPr="00DB5480">
        <w:rPr>
          <w:sz w:val="28"/>
          <w:szCs w:val="28"/>
        </w:rPr>
        <w:t>где </w:t>
      </w:r>
      <w:r w:rsidRPr="00DB5480">
        <w:rPr>
          <w:i/>
          <w:iCs/>
          <w:sz w:val="28"/>
          <w:szCs w:val="28"/>
          <w:bdr w:val="none" w:sz="0" w:space="0" w:color="auto" w:frame="1"/>
        </w:rPr>
        <w:t>Т</w:t>
      </w:r>
      <w:r w:rsidRPr="00DB5480">
        <w:rPr>
          <w:i/>
          <w:iCs/>
          <w:sz w:val="28"/>
          <w:szCs w:val="28"/>
          <w:bdr w:val="none" w:sz="0" w:space="0" w:color="auto" w:frame="1"/>
          <w:vertAlign w:val="subscript"/>
        </w:rPr>
        <w:t>ст</w:t>
      </w:r>
      <w:r w:rsidRPr="00DB5480">
        <w:rPr>
          <w:sz w:val="28"/>
          <w:szCs w:val="28"/>
        </w:rPr>
        <w:t> - общая трудоемкость разработки национального стандарта , чел ./ день ;</w:t>
      </w:r>
    </w:p>
    <w:p w:rsidR="00D121BD" w:rsidRPr="00DB5480" w:rsidRDefault="00D121BD" w:rsidP="00487B5F">
      <w:pPr>
        <w:shd w:val="clear" w:color="auto" w:fill="FFFFFF"/>
        <w:tabs>
          <w:tab w:val="left" w:pos="0"/>
        </w:tabs>
        <w:jc w:val="both"/>
        <w:rPr>
          <w:sz w:val="28"/>
          <w:szCs w:val="28"/>
        </w:rPr>
      </w:pPr>
      <w:r w:rsidRPr="00DB5480">
        <w:rPr>
          <w:i/>
          <w:iCs/>
          <w:sz w:val="28"/>
          <w:szCs w:val="28"/>
          <w:bdr w:val="none" w:sz="0" w:space="0" w:color="auto" w:frame="1"/>
        </w:rPr>
        <w:t>q</w:t>
      </w:r>
      <w:r w:rsidRPr="00DB5480">
        <w:rPr>
          <w:i/>
          <w:iCs/>
          <w:sz w:val="28"/>
          <w:szCs w:val="28"/>
          <w:vertAlign w:val="subscript"/>
        </w:rPr>
        <w:t> </w:t>
      </w:r>
      <w:r w:rsidRPr="00DB5480">
        <w:rPr>
          <w:i/>
          <w:iCs/>
          <w:sz w:val="28"/>
          <w:szCs w:val="28"/>
          <w:bdr w:val="none" w:sz="0" w:space="0" w:color="auto" w:frame="1"/>
          <w:vertAlign w:val="subscript"/>
        </w:rPr>
        <w:t>0</w:t>
      </w:r>
      <w:r w:rsidRPr="00DB5480">
        <w:rPr>
          <w:sz w:val="28"/>
          <w:szCs w:val="28"/>
        </w:rPr>
        <w:t> - норматив отчислений из фонда заработной платы , установленный действующими нормативными актами ;</w:t>
      </w:r>
    </w:p>
    <w:p w:rsidR="00D121BD" w:rsidRPr="00DB5480" w:rsidRDefault="00D121BD" w:rsidP="00487B5F">
      <w:pPr>
        <w:shd w:val="clear" w:color="auto" w:fill="FFFFFF"/>
        <w:tabs>
          <w:tab w:val="left" w:pos="0"/>
        </w:tabs>
        <w:jc w:val="both"/>
        <w:rPr>
          <w:sz w:val="28"/>
          <w:szCs w:val="28"/>
        </w:rPr>
      </w:pPr>
      <w:r w:rsidRPr="00DB5480">
        <w:rPr>
          <w:i/>
          <w:iCs/>
          <w:sz w:val="28"/>
          <w:szCs w:val="28"/>
          <w:bdr w:val="none" w:sz="0" w:space="0" w:color="auto" w:frame="1"/>
        </w:rPr>
        <w:t>q</w:t>
      </w:r>
      <w:r w:rsidRPr="00DB5480">
        <w:rPr>
          <w:i/>
          <w:iCs/>
          <w:sz w:val="28"/>
          <w:szCs w:val="28"/>
          <w:vertAlign w:val="subscript"/>
        </w:rPr>
        <w:t> </w:t>
      </w:r>
      <w:r w:rsidRPr="00DB5480">
        <w:rPr>
          <w:i/>
          <w:iCs/>
          <w:sz w:val="28"/>
          <w:szCs w:val="28"/>
          <w:bdr w:val="none" w:sz="0" w:space="0" w:color="auto" w:frame="1"/>
          <w:vertAlign w:val="subscript"/>
        </w:rPr>
        <w:t>к.р</w:t>
      </w:r>
      <w:r w:rsidRPr="00DB5480">
        <w:rPr>
          <w:sz w:val="28"/>
          <w:szCs w:val="28"/>
        </w:rPr>
        <w:t> - коэффициент косвенных расходов организации , разрабатывающей национальный стандарт ;</w:t>
      </w:r>
    </w:p>
    <w:p w:rsidR="00D121BD" w:rsidRDefault="00D121BD" w:rsidP="00487B5F">
      <w:pPr>
        <w:shd w:val="clear" w:color="auto" w:fill="FFFFFF"/>
        <w:tabs>
          <w:tab w:val="left" w:pos="0"/>
        </w:tabs>
        <w:jc w:val="both"/>
        <w:rPr>
          <w:sz w:val="28"/>
          <w:szCs w:val="28"/>
        </w:rPr>
      </w:pPr>
      <w:r w:rsidRPr="00DB5480">
        <w:rPr>
          <w:i/>
          <w:iCs/>
          <w:sz w:val="28"/>
          <w:szCs w:val="28"/>
          <w:bdr w:val="none" w:sz="0" w:space="0" w:color="auto" w:frame="1"/>
        </w:rPr>
        <w:t>З</w:t>
      </w:r>
      <w:r w:rsidRPr="00DB5480">
        <w:rPr>
          <w:i/>
          <w:iCs/>
          <w:sz w:val="28"/>
          <w:szCs w:val="28"/>
          <w:bdr w:val="none" w:sz="0" w:space="0" w:color="auto" w:frame="1"/>
          <w:vertAlign w:val="subscript"/>
        </w:rPr>
        <w:t>с.д</w:t>
      </w:r>
      <w:r w:rsidRPr="00DB5480">
        <w:rPr>
          <w:sz w:val="28"/>
          <w:szCs w:val="28"/>
        </w:rPr>
        <w:t> - заработная плата вдень специалистов, участвующих в разработке национального стандарта, в рублях .</w:t>
      </w:r>
    </w:p>
    <w:p w:rsidR="00DB5480" w:rsidRPr="00DB5480" w:rsidRDefault="00DB5480" w:rsidP="00DB5480">
      <w:pPr>
        <w:tabs>
          <w:tab w:val="left" w:pos="567"/>
        </w:tabs>
        <w:ind w:firstLine="567"/>
        <w:jc w:val="both"/>
        <w:rPr>
          <w:b/>
          <w:sz w:val="28"/>
          <w:szCs w:val="28"/>
        </w:rPr>
      </w:pPr>
      <w:r w:rsidRPr="00DB5480">
        <w:rPr>
          <w:b/>
          <w:sz w:val="28"/>
          <w:szCs w:val="28"/>
        </w:rPr>
        <w:lastRenderedPageBreak/>
        <w:t>Рекомендации студентам по подготовке к занятиям:</w:t>
      </w:r>
    </w:p>
    <w:p w:rsidR="00DB5480" w:rsidRPr="00DB5480" w:rsidRDefault="00DB5480" w:rsidP="00DB5480">
      <w:pPr>
        <w:shd w:val="clear" w:color="auto" w:fill="FFFFFF"/>
        <w:tabs>
          <w:tab w:val="left" w:pos="567"/>
        </w:tabs>
        <w:ind w:firstLine="567"/>
        <w:jc w:val="both"/>
        <w:rPr>
          <w:sz w:val="28"/>
          <w:szCs w:val="28"/>
        </w:rPr>
      </w:pPr>
      <w:r w:rsidRPr="00DB5480">
        <w:rPr>
          <w:sz w:val="28"/>
          <w:szCs w:val="28"/>
        </w:rPr>
        <w:t>Студент должен быть подготовлен</w:t>
      </w:r>
      <w:r w:rsidRPr="00DB5480">
        <w:t xml:space="preserve"> </w:t>
      </w:r>
      <w:r w:rsidRPr="00DB5480">
        <w:rPr>
          <w:sz w:val="28"/>
          <w:szCs w:val="28"/>
        </w:rPr>
        <w:t>к практическому занятию. Подготовка заключается в изучении материала практического занятия по конспектам лекций,  учебникам и учебным пособиям.</w:t>
      </w:r>
    </w:p>
    <w:p w:rsidR="00DB5480" w:rsidRPr="00DB5480" w:rsidRDefault="00DB5480" w:rsidP="00DB5480">
      <w:pPr>
        <w:ind w:firstLine="567"/>
        <w:jc w:val="both"/>
        <w:rPr>
          <w:sz w:val="28"/>
          <w:szCs w:val="28"/>
        </w:rPr>
      </w:pPr>
      <w:r w:rsidRPr="00DB5480">
        <w:rPr>
          <w:sz w:val="28"/>
          <w:szCs w:val="28"/>
        </w:rPr>
        <w:t>На практическом занятии студенты изучают</w:t>
      </w:r>
      <w:r w:rsidRPr="00DB5480">
        <w:rPr>
          <w:sz w:val="28"/>
          <w:szCs w:val="28"/>
          <w:lang w:val="kk-KZ"/>
        </w:rPr>
        <w:t xml:space="preserve"> принципы работы с </w:t>
      </w:r>
      <w:r w:rsidRPr="00DB5480">
        <w:rPr>
          <w:sz w:val="28"/>
          <w:szCs w:val="28"/>
        </w:rPr>
        <w:t>м</w:t>
      </w:r>
      <w:r w:rsidRPr="00DB5480">
        <w:rPr>
          <w:bCs/>
          <w:sz w:val="28"/>
          <w:szCs w:val="28"/>
        </w:rPr>
        <w:t>етодиками оценки трудоемкости разработки национального стандарта</w:t>
      </w:r>
      <w:r>
        <w:rPr>
          <w:bCs/>
          <w:sz w:val="28"/>
          <w:szCs w:val="28"/>
        </w:rPr>
        <w:t>.</w:t>
      </w:r>
      <w:r w:rsidRPr="00DB5480">
        <w:rPr>
          <w:sz w:val="28"/>
          <w:szCs w:val="28"/>
        </w:rPr>
        <w:t xml:space="preserve"> </w:t>
      </w:r>
    </w:p>
    <w:p w:rsidR="00DB5480" w:rsidRPr="00DB5480" w:rsidRDefault="00DB5480" w:rsidP="00DB5480">
      <w:pPr>
        <w:ind w:firstLine="567"/>
        <w:jc w:val="both"/>
        <w:rPr>
          <w:sz w:val="28"/>
          <w:szCs w:val="28"/>
        </w:rPr>
      </w:pPr>
      <w:r w:rsidRPr="00DB5480">
        <w:rPr>
          <w:sz w:val="28"/>
          <w:szCs w:val="28"/>
        </w:rPr>
        <w:t>Домашние задания выполняют в соответствии с темой практического занятия. Каждое домашнее задание студент сдает преподавателю на следующем практическом занятии.</w:t>
      </w:r>
    </w:p>
    <w:p w:rsidR="00DB5480" w:rsidRPr="00DB5480" w:rsidRDefault="00DB5480" w:rsidP="00DB5480">
      <w:pPr>
        <w:ind w:firstLine="567"/>
        <w:jc w:val="both"/>
        <w:rPr>
          <w:b/>
          <w:sz w:val="28"/>
          <w:szCs w:val="28"/>
        </w:rPr>
      </w:pPr>
      <w:r w:rsidRPr="00DB5480">
        <w:rPr>
          <w:b/>
          <w:sz w:val="28"/>
          <w:szCs w:val="28"/>
          <w:lang w:val="kk-KZ"/>
        </w:rPr>
        <w:t>Задание и порядок выполнения работ в аудитории:</w:t>
      </w:r>
    </w:p>
    <w:p w:rsidR="00DB5480" w:rsidRPr="00DB5480" w:rsidRDefault="00DB5480" w:rsidP="00DB5480">
      <w:pPr>
        <w:ind w:firstLine="567"/>
        <w:jc w:val="both"/>
        <w:rPr>
          <w:sz w:val="28"/>
          <w:szCs w:val="28"/>
        </w:rPr>
      </w:pPr>
      <w:r w:rsidRPr="00DB5480">
        <w:rPr>
          <w:sz w:val="28"/>
          <w:szCs w:val="28"/>
        </w:rPr>
        <w:t>1.Ознакомиться с требования к работе с м</w:t>
      </w:r>
      <w:r w:rsidRPr="00DB5480">
        <w:rPr>
          <w:bCs/>
          <w:sz w:val="28"/>
          <w:szCs w:val="28"/>
        </w:rPr>
        <w:t>етодиками оценки трудоемкости разработки национального стандарта</w:t>
      </w:r>
      <w:r>
        <w:rPr>
          <w:bCs/>
          <w:sz w:val="28"/>
          <w:szCs w:val="28"/>
        </w:rPr>
        <w:t>.</w:t>
      </w:r>
      <w:r w:rsidRPr="00DB5480">
        <w:rPr>
          <w:sz w:val="28"/>
          <w:szCs w:val="28"/>
        </w:rPr>
        <w:t xml:space="preserve"> </w:t>
      </w:r>
    </w:p>
    <w:p w:rsidR="00DB5480" w:rsidRPr="00DB5480" w:rsidRDefault="00DB5480" w:rsidP="00DB5480">
      <w:pPr>
        <w:ind w:firstLine="567"/>
        <w:jc w:val="both"/>
        <w:rPr>
          <w:sz w:val="28"/>
          <w:szCs w:val="28"/>
        </w:rPr>
      </w:pPr>
      <w:r>
        <w:rPr>
          <w:sz w:val="28"/>
          <w:szCs w:val="28"/>
        </w:rPr>
        <w:t>2</w:t>
      </w:r>
      <w:r w:rsidRPr="00DB5480">
        <w:rPr>
          <w:sz w:val="28"/>
          <w:szCs w:val="28"/>
        </w:rPr>
        <w:t xml:space="preserve">. Изучить порядок разработки и </w:t>
      </w:r>
      <w:r>
        <w:rPr>
          <w:sz w:val="28"/>
          <w:szCs w:val="28"/>
        </w:rPr>
        <w:t>национального стандарта.</w:t>
      </w:r>
    </w:p>
    <w:p w:rsidR="00DB5480" w:rsidRPr="00DB5480" w:rsidRDefault="00DB5480" w:rsidP="00DB5480">
      <w:pPr>
        <w:ind w:firstLine="567"/>
        <w:jc w:val="both"/>
        <w:rPr>
          <w:b/>
          <w:sz w:val="28"/>
          <w:szCs w:val="28"/>
        </w:rPr>
      </w:pPr>
      <w:r w:rsidRPr="00DB5480">
        <w:rPr>
          <w:b/>
          <w:sz w:val="28"/>
          <w:szCs w:val="28"/>
          <w:lang w:val="kk-KZ"/>
        </w:rPr>
        <w:t>Перечень и виды домашних заданий:</w:t>
      </w:r>
      <w:r w:rsidRPr="00DB5480">
        <w:rPr>
          <w:b/>
          <w:sz w:val="28"/>
          <w:szCs w:val="28"/>
        </w:rPr>
        <w:t xml:space="preserve"> </w:t>
      </w:r>
    </w:p>
    <w:p w:rsidR="00A03F90" w:rsidRDefault="00DB5480" w:rsidP="00DB5480">
      <w:pPr>
        <w:tabs>
          <w:tab w:val="left" w:pos="720"/>
        </w:tabs>
        <w:ind w:firstLine="567"/>
        <w:jc w:val="both"/>
        <w:rPr>
          <w:sz w:val="28"/>
          <w:szCs w:val="28"/>
        </w:rPr>
      </w:pPr>
      <w:r w:rsidRPr="00DB5480">
        <w:rPr>
          <w:sz w:val="28"/>
          <w:szCs w:val="28"/>
        </w:rPr>
        <w:t xml:space="preserve">1. </w:t>
      </w:r>
      <w:r w:rsidR="00A03F90" w:rsidRPr="00DB5480">
        <w:rPr>
          <w:sz w:val="28"/>
          <w:szCs w:val="28"/>
        </w:rPr>
        <w:t xml:space="preserve">Оценка общей трудоемкости разработки национального стандарта </w:t>
      </w:r>
    </w:p>
    <w:p w:rsidR="00A03F90" w:rsidRDefault="00DB5480" w:rsidP="00DB5480">
      <w:pPr>
        <w:tabs>
          <w:tab w:val="left" w:pos="720"/>
        </w:tabs>
        <w:ind w:firstLine="567"/>
        <w:jc w:val="both"/>
        <w:rPr>
          <w:sz w:val="28"/>
          <w:szCs w:val="28"/>
        </w:rPr>
      </w:pPr>
      <w:r w:rsidRPr="00DB5480">
        <w:rPr>
          <w:sz w:val="28"/>
          <w:szCs w:val="28"/>
        </w:rPr>
        <w:t>2.</w:t>
      </w:r>
      <w:r w:rsidR="00A03F90">
        <w:rPr>
          <w:sz w:val="28"/>
          <w:szCs w:val="28"/>
        </w:rPr>
        <w:t xml:space="preserve"> О</w:t>
      </w:r>
      <w:r w:rsidR="00A03F90" w:rsidRPr="00DB5480">
        <w:rPr>
          <w:sz w:val="28"/>
          <w:szCs w:val="28"/>
        </w:rPr>
        <w:t>ценк</w:t>
      </w:r>
      <w:r w:rsidR="00A03F90">
        <w:rPr>
          <w:sz w:val="28"/>
          <w:szCs w:val="28"/>
        </w:rPr>
        <w:t>а</w:t>
      </w:r>
      <w:r w:rsidR="00A03F90" w:rsidRPr="00DB5480">
        <w:rPr>
          <w:sz w:val="28"/>
          <w:szCs w:val="28"/>
        </w:rPr>
        <w:t xml:space="preserve"> трудоемкости разработки национального стандарта методом прямого применения международного стандарта </w:t>
      </w:r>
    </w:p>
    <w:p w:rsidR="00DB5480" w:rsidRPr="00DB5480" w:rsidRDefault="00DB5480" w:rsidP="00DB5480">
      <w:pPr>
        <w:ind w:firstLine="567"/>
        <w:jc w:val="both"/>
        <w:rPr>
          <w:b/>
          <w:noProof/>
          <w:sz w:val="28"/>
          <w:szCs w:val="28"/>
        </w:rPr>
      </w:pPr>
      <w:r w:rsidRPr="00DB5480">
        <w:rPr>
          <w:b/>
          <w:sz w:val="28"/>
          <w:szCs w:val="28"/>
          <w:lang w:val="kk-KZ"/>
        </w:rPr>
        <w:t xml:space="preserve">Контрольные  </w:t>
      </w:r>
      <w:r w:rsidRPr="00DB5480">
        <w:rPr>
          <w:b/>
          <w:noProof/>
          <w:sz w:val="28"/>
          <w:szCs w:val="28"/>
        </w:rPr>
        <w:t xml:space="preserve"> вопросы:</w:t>
      </w:r>
    </w:p>
    <w:p w:rsidR="00DB5480" w:rsidRPr="00DB5480" w:rsidRDefault="00DB5480" w:rsidP="00DB5480">
      <w:pPr>
        <w:ind w:firstLine="567"/>
        <w:jc w:val="both"/>
        <w:rPr>
          <w:sz w:val="28"/>
          <w:szCs w:val="28"/>
        </w:rPr>
      </w:pPr>
      <w:r w:rsidRPr="00DB5480">
        <w:rPr>
          <w:noProof/>
          <w:sz w:val="28"/>
          <w:szCs w:val="28"/>
        </w:rPr>
        <w:t>1.</w:t>
      </w:r>
      <w:r w:rsidRPr="00DB5480">
        <w:rPr>
          <w:b/>
          <w:noProof/>
          <w:sz w:val="28"/>
          <w:szCs w:val="28"/>
        </w:rPr>
        <w:t xml:space="preserve"> </w:t>
      </w:r>
      <w:r w:rsidRPr="00DB5480">
        <w:rPr>
          <w:sz w:val="28"/>
          <w:szCs w:val="28"/>
        </w:rPr>
        <w:t xml:space="preserve">Что означает </w:t>
      </w:r>
      <w:r w:rsidR="00D1040A">
        <w:rPr>
          <w:sz w:val="28"/>
          <w:szCs w:val="28"/>
        </w:rPr>
        <w:t>о</w:t>
      </w:r>
      <w:r w:rsidR="00D1040A" w:rsidRPr="00DB5480">
        <w:rPr>
          <w:sz w:val="28"/>
          <w:szCs w:val="28"/>
        </w:rPr>
        <w:t>ценка общей трудоемкости</w:t>
      </w:r>
      <w:r w:rsidRPr="00DB5480">
        <w:rPr>
          <w:sz w:val="28"/>
          <w:szCs w:val="28"/>
        </w:rPr>
        <w:t>?</w:t>
      </w:r>
    </w:p>
    <w:p w:rsidR="00DB5480" w:rsidRPr="00DB5480" w:rsidRDefault="00DB5480" w:rsidP="00DB5480">
      <w:pPr>
        <w:tabs>
          <w:tab w:val="left" w:pos="720"/>
        </w:tabs>
        <w:ind w:firstLine="567"/>
        <w:jc w:val="both"/>
        <w:rPr>
          <w:sz w:val="28"/>
          <w:szCs w:val="28"/>
        </w:rPr>
      </w:pPr>
      <w:r w:rsidRPr="00DB5480">
        <w:rPr>
          <w:sz w:val="28"/>
          <w:szCs w:val="28"/>
        </w:rPr>
        <w:t xml:space="preserve">2.  Что означает </w:t>
      </w:r>
      <w:r w:rsidR="00D1040A" w:rsidRPr="00DB5480">
        <w:rPr>
          <w:sz w:val="28"/>
          <w:szCs w:val="28"/>
        </w:rPr>
        <w:t>коэффициент нелинейности трудоемкости</w:t>
      </w:r>
      <w:r w:rsidRPr="00DB5480">
        <w:rPr>
          <w:sz w:val="28"/>
          <w:szCs w:val="28"/>
        </w:rPr>
        <w:t>?</w:t>
      </w:r>
    </w:p>
    <w:p w:rsidR="00DB5480" w:rsidRPr="00DB5480" w:rsidRDefault="00DB5480" w:rsidP="00DB5480">
      <w:pPr>
        <w:tabs>
          <w:tab w:val="left" w:pos="720"/>
        </w:tabs>
        <w:ind w:firstLine="567"/>
        <w:jc w:val="both"/>
        <w:rPr>
          <w:sz w:val="28"/>
          <w:szCs w:val="28"/>
        </w:rPr>
      </w:pPr>
      <w:r w:rsidRPr="00DB5480">
        <w:rPr>
          <w:sz w:val="28"/>
          <w:szCs w:val="28"/>
        </w:rPr>
        <w:t xml:space="preserve">3. Назовите различия </w:t>
      </w:r>
      <w:r w:rsidR="00D1040A">
        <w:rPr>
          <w:sz w:val="28"/>
          <w:szCs w:val="28"/>
        </w:rPr>
        <w:t>национального стандарта</w:t>
      </w:r>
      <w:r w:rsidRPr="00DB5480">
        <w:rPr>
          <w:sz w:val="28"/>
          <w:szCs w:val="28"/>
        </w:rPr>
        <w:t>?</w:t>
      </w:r>
    </w:p>
    <w:p w:rsidR="00DB5480" w:rsidRPr="00DB5480" w:rsidRDefault="00DB5480" w:rsidP="00DB5480">
      <w:pPr>
        <w:tabs>
          <w:tab w:val="left" w:pos="720"/>
        </w:tabs>
        <w:ind w:firstLine="567"/>
        <w:jc w:val="both"/>
        <w:rPr>
          <w:sz w:val="28"/>
          <w:szCs w:val="28"/>
        </w:rPr>
      </w:pPr>
      <w:r w:rsidRPr="00DB5480">
        <w:rPr>
          <w:sz w:val="28"/>
          <w:szCs w:val="28"/>
        </w:rPr>
        <w:t>4.</w:t>
      </w:r>
      <w:r w:rsidR="00D1040A">
        <w:rPr>
          <w:sz w:val="28"/>
          <w:szCs w:val="28"/>
        </w:rPr>
        <w:t xml:space="preserve"> </w:t>
      </w:r>
      <w:r w:rsidRPr="00DB5480">
        <w:rPr>
          <w:sz w:val="28"/>
          <w:szCs w:val="28"/>
        </w:rPr>
        <w:t xml:space="preserve">Приведите примеры </w:t>
      </w:r>
      <w:r w:rsidR="00D1040A" w:rsidRPr="00DB5480">
        <w:rPr>
          <w:sz w:val="28"/>
          <w:szCs w:val="28"/>
        </w:rPr>
        <w:t>разработки национального стандарта методом прямого применения международного стандарта</w:t>
      </w:r>
      <w:r w:rsidRPr="00DB5480">
        <w:rPr>
          <w:sz w:val="28"/>
          <w:szCs w:val="28"/>
        </w:rPr>
        <w:t>.</w:t>
      </w:r>
    </w:p>
    <w:p w:rsidR="00DB5480" w:rsidRPr="00DB5480" w:rsidRDefault="00D1040A" w:rsidP="00DB5480">
      <w:pPr>
        <w:shd w:val="clear" w:color="auto" w:fill="FFFFFF"/>
        <w:ind w:firstLine="567"/>
        <w:jc w:val="both"/>
        <w:rPr>
          <w:b/>
          <w:sz w:val="28"/>
          <w:szCs w:val="28"/>
        </w:rPr>
      </w:pPr>
      <w:r>
        <w:rPr>
          <w:b/>
          <w:sz w:val="28"/>
          <w:szCs w:val="28"/>
        </w:rPr>
        <w:t>Задания к СРО</w:t>
      </w:r>
    </w:p>
    <w:p w:rsidR="00DB5480" w:rsidRPr="00DB5480" w:rsidRDefault="00DB5480" w:rsidP="00DB5480">
      <w:pPr>
        <w:shd w:val="clear" w:color="auto" w:fill="FFFFFF"/>
        <w:ind w:firstLine="567"/>
        <w:jc w:val="both"/>
        <w:rPr>
          <w:b/>
          <w:sz w:val="28"/>
          <w:szCs w:val="28"/>
          <w:lang w:val="kk-KZ"/>
        </w:rPr>
      </w:pPr>
      <w:r w:rsidRPr="00DB5480">
        <w:rPr>
          <w:b/>
          <w:sz w:val="28"/>
          <w:szCs w:val="28"/>
          <w:lang w:val="kk-KZ"/>
        </w:rPr>
        <w:t>I. вариант( простой)</w:t>
      </w:r>
    </w:p>
    <w:p w:rsidR="00DB5480" w:rsidRPr="00DB5480" w:rsidRDefault="00DB5480" w:rsidP="00DB5480">
      <w:pPr>
        <w:tabs>
          <w:tab w:val="left" w:pos="720"/>
        </w:tabs>
        <w:ind w:firstLine="567"/>
        <w:jc w:val="both"/>
        <w:rPr>
          <w:sz w:val="28"/>
          <w:szCs w:val="28"/>
        </w:rPr>
      </w:pPr>
      <w:r w:rsidRPr="00DB5480">
        <w:rPr>
          <w:sz w:val="28"/>
          <w:szCs w:val="28"/>
        </w:rPr>
        <w:t>1)  Назначение международных стандартов ISO/PAS</w:t>
      </w:r>
    </w:p>
    <w:p w:rsidR="00DB5480" w:rsidRPr="00DB5480" w:rsidRDefault="00DB5480" w:rsidP="00DB5480">
      <w:pPr>
        <w:tabs>
          <w:tab w:val="left" w:pos="720"/>
        </w:tabs>
        <w:ind w:firstLine="567"/>
        <w:jc w:val="both"/>
        <w:rPr>
          <w:sz w:val="28"/>
          <w:szCs w:val="28"/>
        </w:rPr>
      </w:pPr>
      <w:r w:rsidRPr="00DB5480">
        <w:rPr>
          <w:sz w:val="28"/>
          <w:szCs w:val="28"/>
        </w:rPr>
        <w:t>2)  Назначение международных стандартов ISO/TS</w:t>
      </w:r>
    </w:p>
    <w:p w:rsidR="00DB5480" w:rsidRPr="00DB5480" w:rsidRDefault="00DB5480" w:rsidP="00DB5480">
      <w:pPr>
        <w:tabs>
          <w:tab w:val="left" w:pos="720"/>
        </w:tabs>
        <w:ind w:firstLine="567"/>
        <w:jc w:val="both"/>
        <w:rPr>
          <w:sz w:val="28"/>
          <w:szCs w:val="28"/>
        </w:rPr>
      </w:pPr>
      <w:r w:rsidRPr="00DB5480">
        <w:rPr>
          <w:sz w:val="28"/>
          <w:szCs w:val="28"/>
        </w:rPr>
        <w:t>3)  Директива ISO/IEC, Часть 2</w:t>
      </w:r>
    </w:p>
    <w:p w:rsidR="00DB5480" w:rsidRPr="00DB5480" w:rsidRDefault="00DB5480" w:rsidP="00DB5480">
      <w:pPr>
        <w:tabs>
          <w:tab w:val="left" w:pos="720"/>
        </w:tabs>
        <w:ind w:firstLine="567"/>
        <w:jc w:val="both"/>
        <w:rPr>
          <w:sz w:val="28"/>
          <w:szCs w:val="28"/>
        </w:rPr>
      </w:pPr>
      <w:r w:rsidRPr="00DB5480">
        <w:rPr>
          <w:sz w:val="28"/>
          <w:szCs w:val="28"/>
        </w:rPr>
        <w:t xml:space="preserve"> 4)  Международный классификатор по стандартизации (МКС)</w:t>
      </w:r>
    </w:p>
    <w:p w:rsidR="00DB5480" w:rsidRPr="00DB5480" w:rsidRDefault="00DB5480" w:rsidP="00DB5480">
      <w:pPr>
        <w:tabs>
          <w:tab w:val="left" w:pos="720"/>
        </w:tabs>
        <w:ind w:firstLine="567"/>
        <w:jc w:val="both"/>
        <w:rPr>
          <w:sz w:val="28"/>
          <w:szCs w:val="28"/>
        </w:rPr>
      </w:pPr>
      <w:r w:rsidRPr="00DB5480">
        <w:rPr>
          <w:sz w:val="28"/>
          <w:szCs w:val="28"/>
        </w:rPr>
        <w:t>5)  Правила внесения изменений в международные стандарты</w:t>
      </w:r>
    </w:p>
    <w:p w:rsidR="00DB5480" w:rsidRPr="00DB5480" w:rsidRDefault="00DB5480" w:rsidP="00DB5480">
      <w:pPr>
        <w:shd w:val="clear" w:color="auto" w:fill="FFFFFF"/>
        <w:ind w:firstLine="567"/>
        <w:jc w:val="both"/>
        <w:rPr>
          <w:b/>
          <w:sz w:val="28"/>
          <w:szCs w:val="28"/>
          <w:lang w:val="kk-KZ"/>
        </w:rPr>
      </w:pPr>
      <w:r w:rsidRPr="00DB5480">
        <w:rPr>
          <w:b/>
          <w:sz w:val="28"/>
          <w:szCs w:val="28"/>
          <w:lang w:val="kk-KZ"/>
        </w:rPr>
        <w:t>II. вариант(средней сложности)</w:t>
      </w:r>
    </w:p>
    <w:p w:rsidR="00DB5480" w:rsidRPr="00BF7544" w:rsidRDefault="00DB5480" w:rsidP="00DB5480">
      <w:pPr>
        <w:tabs>
          <w:tab w:val="left" w:pos="720"/>
        </w:tabs>
        <w:ind w:firstLine="567"/>
        <w:jc w:val="both"/>
        <w:rPr>
          <w:sz w:val="28"/>
          <w:szCs w:val="28"/>
        </w:rPr>
      </w:pPr>
      <w:r w:rsidRPr="00DB5480">
        <w:rPr>
          <w:sz w:val="28"/>
          <w:szCs w:val="28"/>
        </w:rPr>
        <w:t xml:space="preserve">7) Принятие окончательных решений о внесении изменений, пересмотре и </w:t>
      </w:r>
      <w:r w:rsidRPr="00BF7544">
        <w:rPr>
          <w:sz w:val="28"/>
          <w:szCs w:val="28"/>
        </w:rPr>
        <w:t xml:space="preserve">отмене </w:t>
      </w:r>
      <w:hyperlink r:id="rId14" w:history="1">
        <w:r w:rsidRPr="00BF7544">
          <w:rPr>
            <w:rStyle w:val="a9"/>
            <w:color w:val="auto"/>
            <w:sz w:val="28"/>
            <w:szCs w:val="28"/>
            <w:u w:val="none"/>
          </w:rPr>
          <w:t>международных стандартов</w:t>
        </w:r>
      </w:hyperlink>
    </w:p>
    <w:p w:rsidR="00DB5480" w:rsidRPr="00DB5480" w:rsidRDefault="00DB5480" w:rsidP="00DB5480">
      <w:pPr>
        <w:tabs>
          <w:tab w:val="left" w:pos="720"/>
        </w:tabs>
        <w:ind w:firstLine="567"/>
        <w:jc w:val="both"/>
        <w:rPr>
          <w:sz w:val="28"/>
          <w:szCs w:val="28"/>
        </w:rPr>
      </w:pPr>
      <w:r w:rsidRPr="00DB5480">
        <w:rPr>
          <w:sz w:val="28"/>
          <w:szCs w:val="28"/>
        </w:rPr>
        <w:t>8) Технические комитеты по подготовке международных стандартов</w:t>
      </w:r>
    </w:p>
    <w:p w:rsidR="00DB5480" w:rsidRPr="00DB5480" w:rsidRDefault="00DB5480" w:rsidP="00DB5480">
      <w:pPr>
        <w:tabs>
          <w:tab w:val="left" w:pos="720"/>
        </w:tabs>
        <w:ind w:firstLine="567"/>
        <w:jc w:val="both"/>
        <w:rPr>
          <w:sz w:val="28"/>
          <w:szCs w:val="28"/>
        </w:rPr>
      </w:pPr>
      <w:r w:rsidRPr="00DB5480">
        <w:rPr>
          <w:sz w:val="28"/>
          <w:szCs w:val="28"/>
        </w:rPr>
        <w:t>9) Технические условия ISO (ISO/TS)</w:t>
      </w:r>
    </w:p>
    <w:p w:rsidR="00DB5480" w:rsidRPr="00DB5480" w:rsidRDefault="00DB5480" w:rsidP="00DB5480">
      <w:pPr>
        <w:tabs>
          <w:tab w:val="left" w:pos="720"/>
        </w:tabs>
        <w:ind w:firstLine="567"/>
        <w:jc w:val="both"/>
        <w:rPr>
          <w:sz w:val="28"/>
          <w:szCs w:val="28"/>
        </w:rPr>
      </w:pPr>
      <w:r w:rsidRPr="00DB5480">
        <w:rPr>
          <w:sz w:val="28"/>
          <w:szCs w:val="28"/>
        </w:rPr>
        <w:t>10) Совместимость ISO/TS с другими международными стандартами</w:t>
      </w:r>
    </w:p>
    <w:p w:rsidR="00DB5480" w:rsidRPr="00DB5480" w:rsidRDefault="00DB5480" w:rsidP="00DB5480">
      <w:pPr>
        <w:tabs>
          <w:tab w:val="left" w:pos="720"/>
        </w:tabs>
        <w:ind w:firstLine="567"/>
        <w:jc w:val="both"/>
        <w:rPr>
          <w:sz w:val="28"/>
          <w:szCs w:val="28"/>
        </w:rPr>
      </w:pPr>
      <w:r w:rsidRPr="00DB5480">
        <w:rPr>
          <w:sz w:val="28"/>
          <w:szCs w:val="28"/>
        </w:rPr>
        <w:t>11) Работа с информацией об утверждении и наличия изменений в международных стандартах ISO, вида технических условий TS, PAS</w:t>
      </w:r>
    </w:p>
    <w:p w:rsidR="00DB5480" w:rsidRPr="00DB5480" w:rsidRDefault="00DB5480" w:rsidP="00DB5480">
      <w:pPr>
        <w:tabs>
          <w:tab w:val="left" w:pos="720"/>
        </w:tabs>
        <w:ind w:firstLine="567"/>
        <w:jc w:val="both"/>
        <w:rPr>
          <w:sz w:val="28"/>
          <w:szCs w:val="28"/>
        </w:rPr>
      </w:pPr>
      <w:r w:rsidRPr="00DB5480">
        <w:rPr>
          <w:sz w:val="28"/>
          <w:szCs w:val="28"/>
        </w:rPr>
        <w:t>12) Работа с выбором обозначений международных стандартов ISO/PAS и ISO/TS</w:t>
      </w:r>
    </w:p>
    <w:p w:rsidR="00DB5480" w:rsidRPr="00DB5480" w:rsidRDefault="00DB5480" w:rsidP="00DB5480">
      <w:pPr>
        <w:shd w:val="clear" w:color="auto" w:fill="FFFFFF"/>
        <w:ind w:firstLine="567"/>
        <w:jc w:val="both"/>
        <w:rPr>
          <w:b/>
          <w:sz w:val="28"/>
          <w:szCs w:val="28"/>
          <w:lang w:val="kk-KZ"/>
        </w:rPr>
      </w:pPr>
      <w:r w:rsidRPr="00DB5480">
        <w:rPr>
          <w:b/>
          <w:sz w:val="28"/>
          <w:szCs w:val="28"/>
          <w:lang w:val="kk-KZ"/>
        </w:rPr>
        <w:t>III. вариант(сложный)</w:t>
      </w:r>
    </w:p>
    <w:p w:rsidR="00DB5480" w:rsidRPr="00DB5480" w:rsidRDefault="00DB5480" w:rsidP="00DB5480">
      <w:pPr>
        <w:tabs>
          <w:tab w:val="left" w:pos="720"/>
        </w:tabs>
        <w:ind w:firstLine="567"/>
        <w:jc w:val="both"/>
        <w:rPr>
          <w:sz w:val="28"/>
          <w:szCs w:val="28"/>
        </w:rPr>
      </w:pPr>
      <w:r w:rsidRPr="00DB5480">
        <w:rPr>
          <w:sz w:val="28"/>
          <w:szCs w:val="28"/>
        </w:rPr>
        <w:t>13) Коды МКС</w:t>
      </w:r>
    </w:p>
    <w:p w:rsidR="00DB5480" w:rsidRPr="00DB5480" w:rsidRDefault="00DB5480" w:rsidP="00DB5480">
      <w:pPr>
        <w:tabs>
          <w:tab w:val="left" w:pos="720"/>
        </w:tabs>
        <w:ind w:firstLine="567"/>
        <w:jc w:val="both"/>
        <w:rPr>
          <w:sz w:val="28"/>
          <w:szCs w:val="28"/>
        </w:rPr>
      </w:pPr>
      <w:r w:rsidRPr="00DB5480">
        <w:rPr>
          <w:sz w:val="28"/>
          <w:szCs w:val="28"/>
        </w:rPr>
        <w:t>14) Дата введения и срок действия международных стандартов ISO/PAS и ISO/TS</w:t>
      </w:r>
    </w:p>
    <w:p w:rsidR="00DB5480" w:rsidRPr="00DB5480" w:rsidRDefault="00DB5480" w:rsidP="00DB5480">
      <w:pPr>
        <w:autoSpaceDE w:val="0"/>
        <w:autoSpaceDN w:val="0"/>
        <w:adjustRightInd w:val="0"/>
        <w:ind w:firstLine="567"/>
        <w:jc w:val="both"/>
        <w:rPr>
          <w:sz w:val="28"/>
          <w:szCs w:val="28"/>
        </w:rPr>
      </w:pPr>
      <w:r w:rsidRPr="00DB5480">
        <w:rPr>
          <w:sz w:val="28"/>
          <w:szCs w:val="28"/>
        </w:rPr>
        <w:t xml:space="preserve">15) Порядок работы с правилами по международной стандартизацией </w:t>
      </w:r>
    </w:p>
    <w:p w:rsidR="00DB5480" w:rsidRPr="00DB5480" w:rsidRDefault="00DB5480" w:rsidP="00DB5480">
      <w:pPr>
        <w:autoSpaceDE w:val="0"/>
        <w:autoSpaceDN w:val="0"/>
        <w:adjustRightInd w:val="0"/>
        <w:ind w:firstLine="567"/>
        <w:jc w:val="both"/>
        <w:rPr>
          <w:sz w:val="28"/>
          <w:szCs w:val="28"/>
        </w:rPr>
      </w:pPr>
      <w:r w:rsidRPr="00DB5480">
        <w:rPr>
          <w:sz w:val="28"/>
          <w:szCs w:val="28"/>
        </w:rPr>
        <w:lastRenderedPageBreak/>
        <w:t xml:space="preserve">16) Порядок работы с изменениями в международных стандартах ISO/PAS </w:t>
      </w:r>
    </w:p>
    <w:p w:rsidR="00DB5480" w:rsidRPr="00DB5480" w:rsidRDefault="00DB5480" w:rsidP="00DB5480">
      <w:pPr>
        <w:autoSpaceDE w:val="0"/>
        <w:autoSpaceDN w:val="0"/>
        <w:adjustRightInd w:val="0"/>
        <w:ind w:firstLine="567"/>
        <w:jc w:val="both"/>
        <w:rPr>
          <w:sz w:val="28"/>
          <w:szCs w:val="28"/>
        </w:rPr>
      </w:pPr>
      <w:r w:rsidRPr="00DB5480">
        <w:rPr>
          <w:sz w:val="28"/>
          <w:szCs w:val="28"/>
        </w:rPr>
        <w:t>17) Порядок работы с алфавитно-предметнным указателем международных стандартов</w:t>
      </w:r>
    </w:p>
    <w:p w:rsidR="00DB5480" w:rsidRPr="00DB5480" w:rsidRDefault="00DB5480" w:rsidP="00DB5480">
      <w:pPr>
        <w:autoSpaceDE w:val="0"/>
        <w:autoSpaceDN w:val="0"/>
        <w:adjustRightInd w:val="0"/>
        <w:ind w:firstLine="567"/>
        <w:jc w:val="both"/>
        <w:rPr>
          <w:sz w:val="28"/>
          <w:szCs w:val="28"/>
        </w:rPr>
      </w:pPr>
      <w:r w:rsidRPr="00DB5480">
        <w:rPr>
          <w:sz w:val="28"/>
          <w:szCs w:val="28"/>
        </w:rPr>
        <w:t>18) Порядок работы с отраслевыми стандартами</w:t>
      </w:r>
    </w:p>
    <w:p w:rsidR="00DB5480" w:rsidRPr="00DB5480" w:rsidRDefault="00DB5480" w:rsidP="00DB5480">
      <w:pPr>
        <w:shd w:val="clear" w:color="auto" w:fill="FFFFFF"/>
        <w:tabs>
          <w:tab w:val="left" w:pos="993"/>
        </w:tabs>
        <w:ind w:right="-1" w:firstLine="567"/>
        <w:jc w:val="both"/>
        <w:rPr>
          <w:b/>
          <w:sz w:val="28"/>
          <w:szCs w:val="28"/>
          <w:lang w:val="kk-KZ"/>
        </w:rPr>
      </w:pPr>
      <w:r w:rsidRPr="00DB5480">
        <w:rPr>
          <w:b/>
          <w:sz w:val="28"/>
          <w:szCs w:val="28"/>
          <w:lang w:val="kk-KZ"/>
        </w:rPr>
        <w:t xml:space="preserve">Рекомендуемая литература: </w:t>
      </w:r>
    </w:p>
    <w:p w:rsidR="007B31A0" w:rsidRPr="007B31A0" w:rsidRDefault="007B31A0" w:rsidP="007B31A0">
      <w:pPr>
        <w:pStyle w:val="2"/>
        <w:spacing w:before="0" w:beforeAutospacing="0" w:after="0" w:afterAutospacing="0"/>
        <w:ind w:firstLine="567"/>
        <w:jc w:val="both"/>
        <w:rPr>
          <w:bCs w:val="0"/>
          <w:sz w:val="28"/>
          <w:szCs w:val="28"/>
        </w:rPr>
      </w:pPr>
      <w:r w:rsidRPr="007B31A0">
        <w:rPr>
          <w:sz w:val="28"/>
          <w:szCs w:val="28"/>
        </w:rPr>
        <w:t>Основная литература</w:t>
      </w:r>
    </w:p>
    <w:p w:rsidR="007B31A0" w:rsidRPr="001B758B" w:rsidRDefault="007B31A0" w:rsidP="007B31A0">
      <w:pPr>
        <w:numPr>
          <w:ilvl w:val="0"/>
          <w:numId w:val="11"/>
        </w:numPr>
        <w:tabs>
          <w:tab w:val="left" w:pos="851"/>
        </w:tabs>
        <w:ind w:left="0" w:firstLine="567"/>
        <w:jc w:val="both"/>
        <w:rPr>
          <w:sz w:val="28"/>
          <w:szCs w:val="28"/>
        </w:rPr>
      </w:pPr>
      <w:r w:rsidRPr="001B758B">
        <w:rPr>
          <w:sz w:val="28"/>
          <w:szCs w:val="28"/>
        </w:rPr>
        <w:t>Лифиц И.М. Основы стандартизации, метрологии и сертификации: Учебник. –М. Юрайт, 2015.-285с.</w:t>
      </w:r>
    </w:p>
    <w:p w:rsidR="007B31A0" w:rsidRPr="001B758B" w:rsidRDefault="007B31A0" w:rsidP="007B31A0">
      <w:pPr>
        <w:numPr>
          <w:ilvl w:val="0"/>
          <w:numId w:val="11"/>
        </w:numPr>
        <w:tabs>
          <w:tab w:val="left" w:pos="851"/>
        </w:tabs>
        <w:ind w:left="0" w:firstLine="567"/>
        <w:jc w:val="both"/>
        <w:rPr>
          <w:sz w:val="28"/>
          <w:szCs w:val="28"/>
        </w:rPr>
      </w:pPr>
      <w:r w:rsidRPr="001B758B">
        <w:rPr>
          <w:sz w:val="28"/>
          <w:szCs w:val="28"/>
          <w:lang w:eastAsia="ko-KR"/>
        </w:rPr>
        <w:t>Стандартизация и сертификация</w:t>
      </w:r>
      <w:r w:rsidRPr="001B758B">
        <w:rPr>
          <w:caps/>
          <w:sz w:val="28"/>
          <w:szCs w:val="28"/>
          <w:lang w:eastAsia="ko-KR"/>
        </w:rPr>
        <w:t xml:space="preserve">: </w:t>
      </w:r>
      <w:r w:rsidRPr="001B758B">
        <w:rPr>
          <w:sz w:val="28"/>
          <w:szCs w:val="28"/>
          <w:lang w:eastAsia="ko-KR"/>
        </w:rPr>
        <w:t xml:space="preserve">учебное пособие/ </w:t>
      </w:r>
      <w:r w:rsidRPr="001B758B">
        <w:rPr>
          <w:sz w:val="28"/>
          <w:szCs w:val="28"/>
        </w:rPr>
        <w:t xml:space="preserve">Тулекбаева А.К., Сабырханов Д.С., Мыркалыков Б.С., Кенжеханова М.Б. </w:t>
      </w:r>
      <w:r w:rsidRPr="001B758B">
        <w:rPr>
          <w:sz w:val="28"/>
          <w:szCs w:val="28"/>
          <w:lang w:eastAsia="ko-KR"/>
        </w:rPr>
        <w:t xml:space="preserve">– Шымкент: </w:t>
      </w:r>
      <w:r w:rsidRPr="001B758B">
        <w:rPr>
          <w:sz w:val="28"/>
          <w:szCs w:val="28"/>
          <w:lang w:val="kk-KZ"/>
        </w:rPr>
        <w:t>издательство «Нұрлы Бейне»</w:t>
      </w:r>
      <w:r w:rsidRPr="001B758B">
        <w:rPr>
          <w:sz w:val="28"/>
          <w:szCs w:val="28"/>
        </w:rPr>
        <w:t xml:space="preserve">, 2017.- </w:t>
      </w:r>
      <w:r w:rsidRPr="001B758B">
        <w:rPr>
          <w:sz w:val="28"/>
          <w:szCs w:val="28"/>
          <w:lang w:val="en-US"/>
        </w:rPr>
        <w:t>268</w:t>
      </w:r>
      <w:r w:rsidRPr="001B758B">
        <w:rPr>
          <w:sz w:val="28"/>
          <w:szCs w:val="28"/>
        </w:rPr>
        <w:t>с</w:t>
      </w:r>
      <w:r w:rsidRPr="001B758B">
        <w:rPr>
          <w:sz w:val="28"/>
          <w:szCs w:val="28"/>
          <w:lang w:val="en-US"/>
        </w:rPr>
        <w:t>.</w:t>
      </w:r>
    </w:p>
    <w:p w:rsidR="007B31A0" w:rsidRPr="001B758B" w:rsidRDefault="007B31A0" w:rsidP="007B31A0">
      <w:pPr>
        <w:numPr>
          <w:ilvl w:val="0"/>
          <w:numId w:val="11"/>
        </w:numPr>
        <w:tabs>
          <w:tab w:val="left" w:pos="851"/>
        </w:tabs>
        <w:ind w:left="0" w:firstLine="567"/>
        <w:jc w:val="both"/>
        <w:rPr>
          <w:rStyle w:val="itemtitle"/>
          <w:sz w:val="28"/>
          <w:szCs w:val="28"/>
        </w:rPr>
      </w:pPr>
      <w:r w:rsidRPr="001B758B">
        <w:rPr>
          <w:sz w:val="28"/>
          <w:szCs w:val="28"/>
        </w:rPr>
        <w:t xml:space="preserve">Шаккалиев А.А., Канаев А.Т., Альчиканова А.Т. </w:t>
      </w:r>
      <w:r w:rsidRPr="001B758B">
        <w:rPr>
          <w:rStyle w:val="itemtitle"/>
          <w:sz w:val="28"/>
          <w:szCs w:val="28"/>
        </w:rPr>
        <w:t>Стандартизация</w:t>
      </w:r>
      <w:r w:rsidRPr="001B758B">
        <w:rPr>
          <w:sz w:val="28"/>
          <w:szCs w:val="28"/>
        </w:rPr>
        <w:t xml:space="preserve"> </w:t>
      </w:r>
      <w:r w:rsidRPr="001B758B">
        <w:rPr>
          <w:rStyle w:val="itemtitle"/>
          <w:sz w:val="28"/>
          <w:szCs w:val="28"/>
        </w:rPr>
        <w:t>Учебное пособие, Астана, 2014. -218с</w:t>
      </w:r>
    </w:p>
    <w:p w:rsidR="007B31A0" w:rsidRDefault="007B31A0" w:rsidP="007B31A0">
      <w:pPr>
        <w:tabs>
          <w:tab w:val="num" w:pos="0"/>
        </w:tabs>
        <w:ind w:firstLine="567"/>
        <w:jc w:val="both"/>
        <w:rPr>
          <w:b/>
          <w:sz w:val="28"/>
          <w:szCs w:val="28"/>
        </w:rPr>
      </w:pPr>
      <w:r w:rsidRPr="001B758B">
        <w:rPr>
          <w:b/>
          <w:sz w:val="28"/>
          <w:szCs w:val="28"/>
        </w:rPr>
        <w:t xml:space="preserve">Дополнительная литература </w:t>
      </w:r>
    </w:p>
    <w:p w:rsidR="007B31A0" w:rsidRPr="0030627C" w:rsidRDefault="007B31A0" w:rsidP="0030627C">
      <w:pPr>
        <w:pStyle w:val="ae"/>
        <w:numPr>
          <w:ilvl w:val="0"/>
          <w:numId w:val="11"/>
        </w:numPr>
        <w:tabs>
          <w:tab w:val="clear" w:pos="360"/>
          <w:tab w:val="left" w:pos="-142"/>
          <w:tab w:val="left" w:pos="567"/>
          <w:tab w:val="left" w:pos="993"/>
        </w:tabs>
        <w:ind w:left="-142" w:firstLine="709"/>
        <w:jc w:val="both"/>
        <w:rPr>
          <w:sz w:val="28"/>
          <w:szCs w:val="28"/>
          <w:lang w:val="kk-KZ"/>
        </w:rPr>
      </w:pPr>
      <w:r w:rsidRPr="0030627C">
        <w:rPr>
          <w:sz w:val="28"/>
          <w:szCs w:val="28"/>
        </w:rPr>
        <w:t>СТ РК1.2-</w:t>
      </w:r>
      <w:r w:rsidRPr="0030627C">
        <w:rPr>
          <w:sz w:val="28"/>
          <w:szCs w:val="28"/>
          <w:lang w:val="kk-KZ"/>
        </w:rPr>
        <w:t>20</w:t>
      </w:r>
      <w:r w:rsidRPr="0030627C">
        <w:rPr>
          <w:sz w:val="28"/>
          <w:szCs w:val="28"/>
        </w:rPr>
        <w:t>13. ГСТР РК. Порядок разработки национальных и предварительных национальных стандартов</w:t>
      </w:r>
      <w:r w:rsidRPr="0030627C">
        <w:rPr>
          <w:sz w:val="28"/>
          <w:szCs w:val="28"/>
          <w:lang w:val="kk-KZ"/>
        </w:rPr>
        <w:t>.</w:t>
      </w:r>
    </w:p>
    <w:p w:rsidR="007B31A0" w:rsidRPr="007B31A0" w:rsidRDefault="007B31A0" w:rsidP="0030627C">
      <w:pPr>
        <w:numPr>
          <w:ilvl w:val="0"/>
          <w:numId w:val="11"/>
        </w:numPr>
        <w:tabs>
          <w:tab w:val="left" w:pos="567"/>
          <w:tab w:val="left" w:pos="993"/>
        </w:tabs>
        <w:ind w:left="0" w:firstLine="567"/>
        <w:jc w:val="both"/>
        <w:rPr>
          <w:sz w:val="28"/>
          <w:szCs w:val="28"/>
          <w:lang w:val="kk-KZ"/>
        </w:rPr>
      </w:pPr>
      <w:r w:rsidRPr="007B31A0">
        <w:rPr>
          <w:sz w:val="28"/>
          <w:szCs w:val="28"/>
          <w:lang w:val="kk-KZ"/>
        </w:rPr>
        <w:t>СТ РК1.5-2013. Общие требования к постраению, излоению, оформлению и содеранию стандартов</w:t>
      </w:r>
    </w:p>
    <w:p w:rsidR="00DB5480" w:rsidRPr="00DB5480" w:rsidRDefault="00DB5480" w:rsidP="00DB5480">
      <w:pPr>
        <w:shd w:val="clear" w:color="auto" w:fill="FFFFFF"/>
        <w:tabs>
          <w:tab w:val="left" w:pos="993"/>
        </w:tabs>
        <w:ind w:right="-1" w:firstLine="567"/>
        <w:jc w:val="both"/>
        <w:rPr>
          <w:sz w:val="28"/>
          <w:szCs w:val="28"/>
        </w:rPr>
      </w:pPr>
      <w:r w:rsidRPr="00DB5480">
        <w:rPr>
          <w:b/>
          <w:sz w:val="28"/>
          <w:szCs w:val="28"/>
          <w:lang w:val="kk-KZ"/>
        </w:rPr>
        <w:t xml:space="preserve">Форма отчетности </w:t>
      </w:r>
      <w:r w:rsidRPr="00DB5480">
        <w:rPr>
          <w:sz w:val="28"/>
          <w:szCs w:val="28"/>
        </w:rPr>
        <w:t xml:space="preserve">Согласно выбранного задания </w:t>
      </w:r>
      <w:r w:rsidR="007B31A0">
        <w:rPr>
          <w:sz w:val="28"/>
          <w:szCs w:val="28"/>
        </w:rPr>
        <w:t>рассчитать оценку</w:t>
      </w:r>
      <w:r w:rsidR="007B31A0" w:rsidRPr="00DB5480">
        <w:rPr>
          <w:sz w:val="28"/>
          <w:szCs w:val="28"/>
        </w:rPr>
        <w:t xml:space="preserve"> трудоемкости разработки национального стандарта методом прямого применения международного стандарта</w:t>
      </w:r>
      <w:r w:rsidRPr="00DB5480">
        <w:rPr>
          <w:sz w:val="28"/>
          <w:szCs w:val="28"/>
        </w:rPr>
        <w:t>, оформить в виде отчета.</w:t>
      </w:r>
    </w:p>
    <w:p w:rsidR="00DB5480" w:rsidRPr="00DB5480" w:rsidRDefault="00DB5480" w:rsidP="00487B5F">
      <w:pPr>
        <w:shd w:val="clear" w:color="auto" w:fill="FFFFFF"/>
        <w:tabs>
          <w:tab w:val="left" w:pos="0"/>
        </w:tabs>
        <w:jc w:val="both"/>
        <w:rPr>
          <w:sz w:val="28"/>
          <w:szCs w:val="28"/>
        </w:rPr>
      </w:pPr>
    </w:p>
    <w:p w:rsidR="00E5049C" w:rsidRPr="005E7C68" w:rsidRDefault="00E5049C" w:rsidP="00487B5F">
      <w:pPr>
        <w:shd w:val="clear" w:color="auto" w:fill="FFFFFF"/>
        <w:tabs>
          <w:tab w:val="left" w:pos="0"/>
        </w:tabs>
        <w:jc w:val="both"/>
        <w:rPr>
          <w:sz w:val="24"/>
          <w:szCs w:val="24"/>
          <w:lang w:val="kk-KZ"/>
        </w:rPr>
      </w:pPr>
    </w:p>
    <w:p w:rsidR="00E5049C" w:rsidRPr="00BF7544" w:rsidRDefault="00E5049C" w:rsidP="00487B5F">
      <w:pPr>
        <w:tabs>
          <w:tab w:val="left" w:pos="0"/>
        </w:tabs>
        <w:jc w:val="center"/>
        <w:rPr>
          <w:b/>
          <w:sz w:val="28"/>
          <w:szCs w:val="28"/>
        </w:rPr>
      </w:pPr>
      <w:r w:rsidRPr="005B2483">
        <w:rPr>
          <w:b/>
          <w:sz w:val="28"/>
          <w:szCs w:val="28"/>
          <w:lang w:val="kk-KZ"/>
        </w:rPr>
        <w:t>Практическое занятие №</w:t>
      </w:r>
      <w:r w:rsidRPr="005B2483">
        <w:rPr>
          <w:b/>
          <w:sz w:val="28"/>
          <w:szCs w:val="28"/>
        </w:rPr>
        <w:t>2</w:t>
      </w:r>
    </w:p>
    <w:p w:rsidR="005B2483" w:rsidRPr="00BF7544" w:rsidRDefault="005B2483" w:rsidP="00487B5F">
      <w:pPr>
        <w:tabs>
          <w:tab w:val="left" w:pos="0"/>
        </w:tabs>
        <w:jc w:val="center"/>
        <w:rPr>
          <w:b/>
          <w:sz w:val="28"/>
          <w:szCs w:val="28"/>
        </w:rPr>
      </w:pPr>
    </w:p>
    <w:p w:rsidR="005B2483" w:rsidRPr="005B2483" w:rsidRDefault="005B2483" w:rsidP="005B2483">
      <w:pPr>
        <w:shd w:val="clear" w:color="auto" w:fill="FFFFFF"/>
        <w:tabs>
          <w:tab w:val="left" w:pos="0"/>
          <w:tab w:val="left" w:pos="567"/>
        </w:tabs>
        <w:outlineLvl w:val="1"/>
        <w:rPr>
          <w:b/>
          <w:bCs/>
          <w:sz w:val="28"/>
          <w:szCs w:val="28"/>
        </w:rPr>
      </w:pPr>
      <w:r w:rsidRPr="00BF7544">
        <w:rPr>
          <w:b/>
          <w:sz w:val="28"/>
          <w:szCs w:val="28"/>
        </w:rPr>
        <w:tab/>
      </w:r>
      <w:r w:rsidRPr="005B2483">
        <w:rPr>
          <w:b/>
          <w:sz w:val="28"/>
          <w:szCs w:val="28"/>
        </w:rPr>
        <w:t>Тема занятия:</w:t>
      </w:r>
      <w:r w:rsidRPr="005B2483">
        <w:rPr>
          <w:sz w:val="28"/>
          <w:szCs w:val="28"/>
        </w:rPr>
        <w:t xml:space="preserve"> </w:t>
      </w:r>
      <w:r w:rsidRPr="005B2483">
        <w:rPr>
          <w:b/>
          <w:bCs/>
          <w:sz w:val="28"/>
          <w:szCs w:val="28"/>
        </w:rPr>
        <w:t>Разработка национального стандарта</w:t>
      </w:r>
    </w:p>
    <w:p w:rsidR="005B2483" w:rsidRDefault="005B2483" w:rsidP="005B2483">
      <w:pPr>
        <w:ind w:firstLine="567"/>
        <w:jc w:val="both"/>
        <w:rPr>
          <w:b/>
          <w:sz w:val="28"/>
          <w:szCs w:val="28"/>
        </w:rPr>
      </w:pPr>
    </w:p>
    <w:p w:rsidR="005B2483" w:rsidRDefault="005B2483" w:rsidP="005B2483">
      <w:pPr>
        <w:ind w:firstLine="567"/>
        <w:jc w:val="both"/>
        <w:rPr>
          <w:b/>
          <w:sz w:val="28"/>
          <w:szCs w:val="28"/>
        </w:rPr>
      </w:pPr>
      <w:r w:rsidRPr="00607BE9">
        <w:rPr>
          <w:b/>
          <w:sz w:val="28"/>
          <w:szCs w:val="28"/>
        </w:rPr>
        <w:t>План занятия:</w:t>
      </w:r>
    </w:p>
    <w:p w:rsidR="005B2483" w:rsidRPr="00985280" w:rsidRDefault="005B2483" w:rsidP="005B2483">
      <w:pPr>
        <w:shd w:val="clear" w:color="auto" w:fill="FFFFFF"/>
        <w:tabs>
          <w:tab w:val="left" w:pos="0"/>
          <w:tab w:val="left" w:pos="567"/>
        </w:tabs>
        <w:jc w:val="both"/>
        <w:outlineLvl w:val="1"/>
        <w:rPr>
          <w:bCs/>
          <w:sz w:val="28"/>
          <w:szCs w:val="28"/>
        </w:rPr>
      </w:pPr>
      <w:r w:rsidRPr="00985280">
        <w:rPr>
          <w:sz w:val="28"/>
          <w:szCs w:val="28"/>
        </w:rPr>
        <w:tab/>
        <w:t xml:space="preserve">- </w:t>
      </w:r>
      <w:r>
        <w:rPr>
          <w:sz w:val="28"/>
          <w:szCs w:val="28"/>
        </w:rPr>
        <w:t>разработка национального стандарта</w:t>
      </w:r>
      <w:r>
        <w:rPr>
          <w:bCs/>
          <w:sz w:val="28"/>
          <w:szCs w:val="28"/>
        </w:rPr>
        <w:t xml:space="preserve"> </w:t>
      </w:r>
    </w:p>
    <w:p w:rsidR="005B2483" w:rsidRPr="00DB5480" w:rsidRDefault="005B2483" w:rsidP="005B2483">
      <w:pPr>
        <w:ind w:firstLine="567"/>
        <w:jc w:val="both"/>
        <w:rPr>
          <w:sz w:val="28"/>
          <w:szCs w:val="28"/>
        </w:rPr>
      </w:pPr>
      <w:r>
        <w:rPr>
          <w:b/>
          <w:sz w:val="28"/>
          <w:szCs w:val="28"/>
          <w:lang w:val="kk-KZ"/>
        </w:rPr>
        <w:t xml:space="preserve">Цель и задачи занятия, умения, навыки и компетенции: </w:t>
      </w:r>
      <w:r w:rsidRPr="0035308C">
        <w:rPr>
          <w:sz w:val="28"/>
          <w:szCs w:val="28"/>
          <w:lang w:val="kk-KZ"/>
        </w:rPr>
        <w:t xml:space="preserve">освоение </w:t>
      </w:r>
      <w:r w:rsidRPr="00DB5480">
        <w:rPr>
          <w:sz w:val="28"/>
          <w:szCs w:val="28"/>
          <w:lang w:val="kk-KZ"/>
        </w:rPr>
        <w:t xml:space="preserve">принципов работы </w:t>
      </w:r>
      <w:r w:rsidRPr="00DB5480">
        <w:rPr>
          <w:bCs/>
          <w:sz w:val="28"/>
          <w:szCs w:val="28"/>
        </w:rPr>
        <w:t>национального стандарта</w:t>
      </w:r>
      <w:r w:rsidRPr="00DB5480">
        <w:rPr>
          <w:sz w:val="28"/>
          <w:szCs w:val="28"/>
        </w:rPr>
        <w:t xml:space="preserve"> </w:t>
      </w:r>
    </w:p>
    <w:p w:rsidR="005B2483" w:rsidRPr="00DB5480" w:rsidRDefault="005B2483" w:rsidP="005B2483">
      <w:pPr>
        <w:ind w:firstLine="567"/>
        <w:jc w:val="both"/>
        <w:rPr>
          <w:sz w:val="28"/>
          <w:szCs w:val="28"/>
        </w:rPr>
      </w:pPr>
      <w:r>
        <w:rPr>
          <w:b/>
          <w:sz w:val="28"/>
          <w:szCs w:val="28"/>
        </w:rPr>
        <w:t xml:space="preserve">Форма проведения занятия: </w:t>
      </w:r>
      <w:r w:rsidRPr="001C5854">
        <w:rPr>
          <w:sz w:val="28"/>
          <w:szCs w:val="28"/>
        </w:rPr>
        <w:t xml:space="preserve">решение практических </w:t>
      </w:r>
      <w:r>
        <w:rPr>
          <w:sz w:val="28"/>
          <w:szCs w:val="28"/>
        </w:rPr>
        <w:t xml:space="preserve">задач по работе </w:t>
      </w:r>
      <w:r w:rsidRPr="00DB5480">
        <w:rPr>
          <w:bCs/>
          <w:sz w:val="28"/>
          <w:szCs w:val="28"/>
        </w:rPr>
        <w:t xml:space="preserve"> национального стандарта</w:t>
      </w:r>
      <w:r w:rsidRPr="00DB5480">
        <w:rPr>
          <w:sz w:val="28"/>
          <w:szCs w:val="28"/>
        </w:rPr>
        <w:t>.</w:t>
      </w:r>
    </w:p>
    <w:p w:rsidR="005B2483" w:rsidRPr="00D1024F" w:rsidRDefault="005B2483" w:rsidP="005B2483">
      <w:pPr>
        <w:shd w:val="clear" w:color="auto" w:fill="FFFFFF"/>
        <w:tabs>
          <w:tab w:val="left" w:pos="698"/>
        </w:tabs>
        <w:ind w:right="207" w:firstLine="567"/>
        <w:jc w:val="both"/>
        <w:rPr>
          <w:b/>
          <w:sz w:val="28"/>
          <w:szCs w:val="28"/>
          <w:lang w:val="kk-KZ"/>
        </w:rPr>
      </w:pPr>
      <w:r w:rsidRPr="00D1024F">
        <w:rPr>
          <w:b/>
          <w:sz w:val="28"/>
          <w:szCs w:val="28"/>
          <w:lang w:val="kk-KZ"/>
        </w:rPr>
        <w:t>Краткие теоретические сведения.</w:t>
      </w:r>
    </w:p>
    <w:p w:rsidR="00D121BD" w:rsidRPr="005B2483" w:rsidRDefault="00D121BD" w:rsidP="00487B5F">
      <w:pPr>
        <w:shd w:val="clear" w:color="auto" w:fill="FFFFFF"/>
        <w:tabs>
          <w:tab w:val="left" w:pos="0"/>
        </w:tabs>
        <w:jc w:val="both"/>
        <w:rPr>
          <w:sz w:val="28"/>
          <w:szCs w:val="28"/>
        </w:rPr>
      </w:pPr>
      <w:r w:rsidRPr="005B2483">
        <w:rPr>
          <w:sz w:val="28"/>
          <w:szCs w:val="28"/>
        </w:rPr>
        <w:t>1. В состав работ по определению трудоемкости разработки национального стандарта входят все этапы разработки национального стандарта от технического задания до его представления для утверждения .</w:t>
      </w:r>
    </w:p>
    <w:p w:rsidR="00D121BD" w:rsidRPr="005B2483" w:rsidRDefault="00D121BD" w:rsidP="00487B5F">
      <w:pPr>
        <w:shd w:val="clear" w:color="auto" w:fill="FFFFFF"/>
        <w:tabs>
          <w:tab w:val="left" w:pos="0"/>
        </w:tabs>
        <w:jc w:val="both"/>
        <w:rPr>
          <w:sz w:val="28"/>
          <w:szCs w:val="28"/>
        </w:rPr>
      </w:pPr>
      <w:r w:rsidRPr="005B2483">
        <w:rPr>
          <w:sz w:val="28"/>
          <w:szCs w:val="28"/>
        </w:rPr>
        <w:t>2. Исходными данными для расчетов трудоемкости разработки национального стандарта являются :</w:t>
      </w:r>
    </w:p>
    <w:p w:rsidR="00D121BD" w:rsidRPr="005B2483" w:rsidRDefault="00D121BD" w:rsidP="00487B5F">
      <w:pPr>
        <w:shd w:val="clear" w:color="auto" w:fill="FFFFFF"/>
        <w:tabs>
          <w:tab w:val="left" w:pos="0"/>
        </w:tabs>
        <w:jc w:val="both"/>
        <w:rPr>
          <w:sz w:val="28"/>
          <w:szCs w:val="28"/>
        </w:rPr>
      </w:pPr>
      <w:r w:rsidRPr="005B2483">
        <w:rPr>
          <w:sz w:val="28"/>
          <w:szCs w:val="28"/>
        </w:rPr>
        <w:t>- базовый норматив трудоемкости разработки национального стандарта ;</w:t>
      </w:r>
    </w:p>
    <w:p w:rsidR="00D121BD" w:rsidRPr="005B2483" w:rsidRDefault="00D121BD" w:rsidP="00487B5F">
      <w:pPr>
        <w:shd w:val="clear" w:color="auto" w:fill="FFFFFF"/>
        <w:tabs>
          <w:tab w:val="left" w:pos="0"/>
        </w:tabs>
        <w:jc w:val="both"/>
        <w:rPr>
          <w:sz w:val="28"/>
          <w:szCs w:val="28"/>
        </w:rPr>
      </w:pPr>
      <w:r w:rsidRPr="005B2483">
        <w:rPr>
          <w:sz w:val="28"/>
          <w:szCs w:val="28"/>
        </w:rPr>
        <w:t>- коэффициент сложности ;</w:t>
      </w:r>
    </w:p>
    <w:p w:rsidR="00D121BD" w:rsidRPr="005B2483" w:rsidRDefault="00D121BD" w:rsidP="00487B5F">
      <w:pPr>
        <w:shd w:val="clear" w:color="auto" w:fill="FFFFFF"/>
        <w:tabs>
          <w:tab w:val="left" w:pos="0"/>
        </w:tabs>
        <w:jc w:val="both"/>
        <w:rPr>
          <w:sz w:val="28"/>
          <w:szCs w:val="28"/>
        </w:rPr>
      </w:pPr>
      <w:r w:rsidRPr="005B2483">
        <w:rPr>
          <w:sz w:val="28"/>
          <w:szCs w:val="28"/>
        </w:rPr>
        <w:t>- коэффициент , учитывающий число страниц национального стандарта .</w:t>
      </w:r>
    </w:p>
    <w:p w:rsidR="00D121BD" w:rsidRPr="005B2483" w:rsidRDefault="00D121BD" w:rsidP="00487B5F">
      <w:pPr>
        <w:shd w:val="clear" w:color="auto" w:fill="FFFFFF"/>
        <w:tabs>
          <w:tab w:val="left" w:pos="0"/>
        </w:tabs>
        <w:jc w:val="both"/>
        <w:rPr>
          <w:sz w:val="28"/>
          <w:szCs w:val="28"/>
        </w:rPr>
      </w:pPr>
      <w:r w:rsidRPr="005B2483">
        <w:rPr>
          <w:sz w:val="28"/>
          <w:szCs w:val="28"/>
        </w:rPr>
        <w:t>3. Трудоемкость разработки национального стандарта </w:t>
      </w:r>
      <w:r w:rsidRPr="005B2483">
        <w:rPr>
          <w:i/>
          <w:iCs/>
          <w:sz w:val="28"/>
          <w:szCs w:val="28"/>
          <w:bdr w:val="none" w:sz="0" w:space="0" w:color="auto" w:frame="1"/>
        </w:rPr>
        <w:t>Т</w:t>
      </w:r>
      <w:r w:rsidRPr="005B2483">
        <w:rPr>
          <w:i/>
          <w:iCs/>
          <w:sz w:val="28"/>
          <w:szCs w:val="28"/>
          <w:bdr w:val="none" w:sz="0" w:space="0" w:color="auto" w:frame="1"/>
          <w:vertAlign w:val="subscript"/>
        </w:rPr>
        <w:t>н.ст</w:t>
      </w:r>
      <w:r w:rsidRPr="005B2483">
        <w:rPr>
          <w:sz w:val="28"/>
          <w:szCs w:val="28"/>
        </w:rPr>
        <w:t> , чел ./ мес , вычисляют по формуле:</w:t>
      </w:r>
    </w:p>
    <w:p w:rsidR="00D121BD" w:rsidRPr="005B2483" w:rsidRDefault="00D121BD" w:rsidP="00487B5F">
      <w:pPr>
        <w:shd w:val="clear" w:color="auto" w:fill="FFFFFF"/>
        <w:tabs>
          <w:tab w:val="left" w:pos="0"/>
        </w:tabs>
        <w:jc w:val="center"/>
        <w:rPr>
          <w:sz w:val="28"/>
          <w:szCs w:val="28"/>
        </w:rPr>
      </w:pPr>
      <w:r w:rsidRPr="005B2483">
        <w:rPr>
          <w:i/>
          <w:iCs/>
          <w:sz w:val="28"/>
          <w:szCs w:val="28"/>
          <w:bdr w:val="none" w:sz="0" w:space="0" w:color="auto" w:frame="1"/>
        </w:rPr>
        <w:t>Т</w:t>
      </w:r>
      <w:r w:rsidRPr="005B2483">
        <w:rPr>
          <w:i/>
          <w:iCs/>
          <w:sz w:val="28"/>
          <w:szCs w:val="28"/>
          <w:bdr w:val="none" w:sz="0" w:space="0" w:color="auto" w:frame="1"/>
          <w:vertAlign w:val="subscript"/>
        </w:rPr>
        <w:t>н.ст</w:t>
      </w:r>
      <w:r w:rsidRPr="005B2483">
        <w:rPr>
          <w:i/>
          <w:iCs/>
          <w:sz w:val="28"/>
          <w:szCs w:val="28"/>
        </w:rPr>
        <w:t> </w:t>
      </w:r>
      <w:r w:rsidRPr="005B2483">
        <w:rPr>
          <w:i/>
          <w:iCs/>
          <w:sz w:val="28"/>
          <w:szCs w:val="28"/>
          <w:bdr w:val="none" w:sz="0" w:space="0" w:color="auto" w:frame="1"/>
        </w:rPr>
        <w:t>= Т</w:t>
      </w:r>
      <w:r w:rsidRPr="005B2483">
        <w:rPr>
          <w:i/>
          <w:iCs/>
          <w:sz w:val="28"/>
          <w:szCs w:val="28"/>
          <w:bdr w:val="none" w:sz="0" w:space="0" w:color="auto" w:frame="1"/>
          <w:vertAlign w:val="subscript"/>
        </w:rPr>
        <w:t>б.н</w:t>
      </w:r>
      <w:r w:rsidRPr="005B2483">
        <w:rPr>
          <w:i/>
          <w:iCs/>
          <w:sz w:val="28"/>
          <w:szCs w:val="28"/>
        </w:rPr>
        <w:t> </w:t>
      </w:r>
      <w:r w:rsidRPr="005B2483">
        <w:rPr>
          <w:i/>
          <w:iCs/>
          <w:sz w:val="28"/>
          <w:szCs w:val="28"/>
          <w:bdr w:val="none" w:sz="0" w:space="0" w:color="auto" w:frame="1"/>
        </w:rPr>
        <w:t>×</w:t>
      </w:r>
      <w:r w:rsidRPr="005B2483">
        <w:rPr>
          <w:i/>
          <w:iCs/>
          <w:sz w:val="28"/>
          <w:szCs w:val="28"/>
        </w:rPr>
        <w:t> </w:t>
      </w:r>
      <w:r w:rsidRPr="005B2483">
        <w:rPr>
          <w:i/>
          <w:iCs/>
          <w:sz w:val="28"/>
          <w:szCs w:val="28"/>
          <w:bdr w:val="none" w:sz="0" w:space="0" w:color="auto" w:frame="1"/>
        </w:rPr>
        <w:t>q</w:t>
      </w:r>
      <w:r w:rsidRPr="005B2483">
        <w:rPr>
          <w:i/>
          <w:iCs/>
          <w:sz w:val="28"/>
          <w:szCs w:val="28"/>
          <w:vertAlign w:val="subscript"/>
        </w:rPr>
        <w:t> </w:t>
      </w:r>
      <w:r w:rsidRPr="005B2483">
        <w:rPr>
          <w:i/>
          <w:iCs/>
          <w:sz w:val="28"/>
          <w:szCs w:val="28"/>
          <w:bdr w:val="none" w:sz="0" w:space="0" w:color="auto" w:frame="1"/>
          <w:vertAlign w:val="subscript"/>
        </w:rPr>
        <w:t>сл</w:t>
      </w:r>
      <w:r w:rsidRPr="005B2483">
        <w:rPr>
          <w:i/>
          <w:iCs/>
          <w:sz w:val="28"/>
          <w:szCs w:val="28"/>
        </w:rPr>
        <w:t> </w:t>
      </w:r>
      <w:r w:rsidRPr="005B2483">
        <w:rPr>
          <w:i/>
          <w:iCs/>
          <w:sz w:val="28"/>
          <w:szCs w:val="28"/>
          <w:bdr w:val="none" w:sz="0" w:space="0" w:color="auto" w:frame="1"/>
        </w:rPr>
        <w:t>×</w:t>
      </w:r>
      <w:r w:rsidRPr="005B2483">
        <w:rPr>
          <w:i/>
          <w:iCs/>
          <w:sz w:val="28"/>
          <w:szCs w:val="28"/>
        </w:rPr>
        <w:t> </w:t>
      </w:r>
      <w:r w:rsidRPr="005B2483">
        <w:rPr>
          <w:i/>
          <w:iCs/>
          <w:sz w:val="28"/>
          <w:szCs w:val="28"/>
          <w:bdr w:val="none" w:sz="0" w:space="0" w:color="auto" w:frame="1"/>
        </w:rPr>
        <w:t>q</w:t>
      </w:r>
      <w:r w:rsidRPr="005B2483">
        <w:rPr>
          <w:i/>
          <w:iCs/>
          <w:sz w:val="28"/>
          <w:szCs w:val="28"/>
          <w:bdr w:val="none" w:sz="0" w:space="0" w:color="auto" w:frame="1"/>
          <w:vertAlign w:val="subscript"/>
        </w:rPr>
        <w:t>c</w:t>
      </w:r>
      <w:r w:rsidRPr="005B2483">
        <w:rPr>
          <w:i/>
          <w:iCs/>
          <w:sz w:val="28"/>
          <w:szCs w:val="28"/>
        </w:rPr>
        <w:t> </w:t>
      </w:r>
      <w:r w:rsidRPr="005B2483">
        <w:rPr>
          <w:i/>
          <w:iCs/>
          <w:sz w:val="28"/>
          <w:szCs w:val="28"/>
          <w:bdr w:val="none" w:sz="0" w:space="0" w:color="auto" w:frame="1"/>
        </w:rPr>
        <w:t>,</w:t>
      </w:r>
      <w:r w:rsidRPr="005B2483">
        <w:rPr>
          <w:sz w:val="28"/>
          <w:szCs w:val="28"/>
        </w:rPr>
        <w:t>                 </w:t>
      </w:r>
      <w:r w:rsidR="00B72EFC" w:rsidRPr="005B2483">
        <w:rPr>
          <w:sz w:val="28"/>
          <w:szCs w:val="28"/>
        </w:rPr>
        <w:t>                    </w:t>
      </w:r>
      <w:r w:rsidRPr="005B2483">
        <w:rPr>
          <w:sz w:val="28"/>
          <w:szCs w:val="28"/>
        </w:rPr>
        <w:t>           (4)</w:t>
      </w:r>
    </w:p>
    <w:p w:rsidR="00D121BD" w:rsidRPr="005B2483" w:rsidRDefault="00D121BD" w:rsidP="00487B5F">
      <w:pPr>
        <w:shd w:val="clear" w:color="auto" w:fill="FFFFFF"/>
        <w:tabs>
          <w:tab w:val="left" w:pos="0"/>
        </w:tabs>
        <w:jc w:val="both"/>
        <w:rPr>
          <w:sz w:val="28"/>
          <w:szCs w:val="28"/>
        </w:rPr>
      </w:pPr>
      <w:r w:rsidRPr="005B2483">
        <w:rPr>
          <w:sz w:val="28"/>
          <w:szCs w:val="28"/>
        </w:rPr>
        <w:lastRenderedPageBreak/>
        <w:t>где </w:t>
      </w:r>
      <w:r w:rsidRPr="005B2483">
        <w:rPr>
          <w:i/>
          <w:iCs/>
          <w:sz w:val="28"/>
          <w:szCs w:val="28"/>
          <w:bdr w:val="none" w:sz="0" w:space="0" w:color="auto" w:frame="1"/>
        </w:rPr>
        <w:t>Т</w:t>
      </w:r>
      <w:r w:rsidRPr="005B2483">
        <w:rPr>
          <w:i/>
          <w:iCs/>
          <w:sz w:val="28"/>
          <w:szCs w:val="28"/>
          <w:bdr w:val="none" w:sz="0" w:space="0" w:color="auto" w:frame="1"/>
          <w:vertAlign w:val="subscript"/>
        </w:rPr>
        <w:t>б.н</w:t>
      </w:r>
      <w:r w:rsidRPr="005B2483">
        <w:rPr>
          <w:sz w:val="28"/>
          <w:szCs w:val="28"/>
        </w:rPr>
        <w:t> - базовый норматив трудоемкости разработки национального стандарта , чел .- мес ;</w:t>
      </w:r>
    </w:p>
    <w:p w:rsidR="00D121BD" w:rsidRPr="005B2483" w:rsidRDefault="00D121BD" w:rsidP="00487B5F">
      <w:pPr>
        <w:shd w:val="clear" w:color="auto" w:fill="FFFFFF"/>
        <w:tabs>
          <w:tab w:val="left" w:pos="0"/>
        </w:tabs>
        <w:jc w:val="both"/>
        <w:rPr>
          <w:sz w:val="28"/>
          <w:szCs w:val="28"/>
        </w:rPr>
      </w:pPr>
      <w:r w:rsidRPr="005B2483">
        <w:rPr>
          <w:i/>
          <w:iCs/>
          <w:sz w:val="28"/>
          <w:szCs w:val="28"/>
          <w:bdr w:val="none" w:sz="0" w:space="0" w:color="auto" w:frame="1"/>
        </w:rPr>
        <w:t>q</w:t>
      </w:r>
      <w:r w:rsidRPr="005B2483">
        <w:rPr>
          <w:i/>
          <w:iCs/>
          <w:sz w:val="28"/>
          <w:szCs w:val="28"/>
          <w:vertAlign w:val="subscript"/>
        </w:rPr>
        <w:t> </w:t>
      </w:r>
      <w:r w:rsidRPr="005B2483">
        <w:rPr>
          <w:i/>
          <w:iCs/>
          <w:sz w:val="28"/>
          <w:szCs w:val="28"/>
          <w:bdr w:val="none" w:sz="0" w:space="0" w:color="auto" w:frame="1"/>
          <w:vertAlign w:val="subscript"/>
        </w:rPr>
        <w:t>сл</w:t>
      </w:r>
      <w:r w:rsidRPr="005B2483">
        <w:rPr>
          <w:sz w:val="28"/>
          <w:szCs w:val="28"/>
        </w:rPr>
        <w:t> - коэффициент сложности разработки национального стандарта ;</w:t>
      </w:r>
    </w:p>
    <w:p w:rsidR="00D121BD" w:rsidRPr="005B2483" w:rsidRDefault="00D121BD" w:rsidP="00487B5F">
      <w:pPr>
        <w:shd w:val="clear" w:color="auto" w:fill="FFFFFF"/>
        <w:tabs>
          <w:tab w:val="left" w:pos="0"/>
        </w:tabs>
        <w:jc w:val="both"/>
        <w:rPr>
          <w:sz w:val="28"/>
          <w:szCs w:val="28"/>
        </w:rPr>
      </w:pPr>
      <w:r w:rsidRPr="005B2483">
        <w:rPr>
          <w:i/>
          <w:iCs/>
          <w:sz w:val="28"/>
          <w:szCs w:val="28"/>
          <w:bdr w:val="none" w:sz="0" w:space="0" w:color="auto" w:frame="1"/>
        </w:rPr>
        <w:t>q</w:t>
      </w:r>
      <w:r w:rsidRPr="005B2483">
        <w:rPr>
          <w:i/>
          <w:iCs/>
          <w:sz w:val="28"/>
          <w:szCs w:val="28"/>
          <w:bdr w:val="none" w:sz="0" w:space="0" w:color="auto" w:frame="1"/>
          <w:vertAlign w:val="subscript"/>
        </w:rPr>
        <w:t>c</w:t>
      </w:r>
      <w:r w:rsidRPr="005B2483">
        <w:rPr>
          <w:sz w:val="28"/>
          <w:szCs w:val="28"/>
        </w:rPr>
        <w:t> - коэффициент , учитывающий число страниц национального стандарта .</w:t>
      </w:r>
    </w:p>
    <w:p w:rsidR="00D121BD" w:rsidRPr="005B2483" w:rsidRDefault="00D121BD" w:rsidP="00487B5F">
      <w:pPr>
        <w:shd w:val="clear" w:color="auto" w:fill="FFFFFF"/>
        <w:tabs>
          <w:tab w:val="left" w:pos="0"/>
        </w:tabs>
        <w:jc w:val="both"/>
        <w:rPr>
          <w:sz w:val="28"/>
          <w:szCs w:val="28"/>
        </w:rPr>
      </w:pPr>
      <w:r w:rsidRPr="005B2483">
        <w:rPr>
          <w:sz w:val="28"/>
          <w:szCs w:val="28"/>
        </w:rPr>
        <w:t>Исходные показатели </w:t>
      </w:r>
      <w:r w:rsidRPr="005B2483">
        <w:rPr>
          <w:i/>
          <w:iCs/>
          <w:sz w:val="28"/>
          <w:szCs w:val="28"/>
          <w:bdr w:val="none" w:sz="0" w:space="0" w:color="auto" w:frame="1"/>
        </w:rPr>
        <w:t>Т</w:t>
      </w:r>
      <w:r w:rsidRPr="005B2483">
        <w:rPr>
          <w:i/>
          <w:iCs/>
          <w:sz w:val="28"/>
          <w:szCs w:val="28"/>
          <w:bdr w:val="none" w:sz="0" w:space="0" w:color="auto" w:frame="1"/>
          <w:vertAlign w:val="subscript"/>
        </w:rPr>
        <w:t>б.н</w:t>
      </w:r>
      <w:r w:rsidRPr="005B2483">
        <w:rPr>
          <w:sz w:val="28"/>
          <w:szCs w:val="28"/>
        </w:rPr>
        <w:t> и </w:t>
      </w:r>
      <w:r w:rsidRPr="005B2483">
        <w:rPr>
          <w:i/>
          <w:iCs/>
          <w:sz w:val="28"/>
          <w:szCs w:val="28"/>
          <w:bdr w:val="none" w:sz="0" w:space="0" w:color="auto" w:frame="1"/>
        </w:rPr>
        <w:t>q</w:t>
      </w:r>
      <w:r w:rsidRPr="005B2483">
        <w:rPr>
          <w:i/>
          <w:iCs/>
          <w:sz w:val="28"/>
          <w:szCs w:val="28"/>
          <w:bdr w:val="none" w:sz="0" w:space="0" w:color="auto" w:frame="1"/>
          <w:vertAlign w:val="subscript"/>
        </w:rPr>
        <w:t>c</w:t>
      </w:r>
      <w:r w:rsidRPr="005B2483">
        <w:rPr>
          <w:i/>
          <w:iCs/>
          <w:sz w:val="28"/>
          <w:szCs w:val="28"/>
          <w:vertAlign w:val="subscript"/>
        </w:rPr>
        <w:t> </w:t>
      </w:r>
      <w:r w:rsidRPr="005B2483">
        <w:rPr>
          <w:i/>
          <w:iCs/>
          <w:sz w:val="28"/>
          <w:szCs w:val="28"/>
          <w:bdr w:val="none" w:sz="0" w:space="0" w:color="auto" w:frame="1"/>
          <w:vertAlign w:val="subscript"/>
        </w:rPr>
        <w:t>л</w:t>
      </w:r>
      <w:r w:rsidRPr="005B2483">
        <w:rPr>
          <w:sz w:val="28"/>
          <w:szCs w:val="28"/>
        </w:rPr>
        <w:t> , используемые при расчете трудоемкости разрабатываемого национального стандарта , приведены в таблице А . 3 ( приложение А ).</w:t>
      </w:r>
    </w:p>
    <w:p w:rsidR="00D121BD" w:rsidRPr="005B2483" w:rsidRDefault="00D121BD" w:rsidP="00487B5F">
      <w:pPr>
        <w:shd w:val="clear" w:color="auto" w:fill="FFFFFF"/>
        <w:tabs>
          <w:tab w:val="left" w:pos="0"/>
        </w:tabs>
        <w:jc w:val="both"/>
        <w:rPr>
          <w:sz w:val="28"/>
          <w:szCs w:val="28"/>
        </w:rPr>
      </w:pPr>
      <w:r w:rsidRPr="005B2483">
        <w:rPr>
          <w:sz w:val="28"/>
          <w:szCs w:val="28"/>
        </w:rPr>
        <w:t>4. Значение базового норматива трудоемкости и коэффициент сложности разработки национального стандарта выбирают , учитывая следующие величины :</w:t>
      </w:r>
    </w:p>
    <w:p w:rsidR="00D121BD" w:rsidRPr="005B2483" w:rsidRDefault="00D121BD" w:rsidP="00487B5F">
      <w:pPr>
        <w:shd w:val="clear" w:color="auto" w:fill="FFFFFF"/>
        <w:tabs>
          <w:tab w:val="left" w:pos="0"/>
        </w:tabs>
        <w:jc w:val="both"/>
        <w:rPr>
          <w:sz w:val="28"/>
          <w:szCs w:val="28"/>
        </w:rPr>
      </w:pPr>
      <w:r w:rsidRPr="005B2483">
        <w:rPr>
          <w:i/>
          <w:iCs/>
          <w:sz w:val="28"/>
          <w:szCs w:val="28"/>
          <w:bdr w:val="none" w:sz="0" w:space="0" w:color="auto" w:frame="1"/>
        </w:rPr>
        <w:t>Т</w:t>
      </w:r>
      <w:r w:rsidRPr="005B2483">
        <w:rPr>
          <w:i/>
          <w:iCs/>
          <w:sz w:val="28"/>
          <w:szCs w:val="28"/>
          <w:bdr w:val="none" w:sz="0" w:space="0" w:color="auto" w:frame="1"/>
          <w:vertAlign w:val="subscript"/>
        </w:rPr>
        <w:t>б.н</w:t>
      </w:r>
      <w:r w:rsidRPr="005B2483">
        <w:rPr>
          <w:sz w:val="28"/>
          <w:szCs w:val="28"/>
        </w:rPr>
        <w:t> - базовый норматив трудоемкости разработки стандарта конкретного вида , основанный на установившемся среднестатистическом подходе к оценке его сложности , в частности наукоемкости ;</w:t>
      </w:r>
    </w:p>
    <w:p w:rsidR="00D121BD" w:rsidRPr="005B2483" w:rsidRDefault="00D121BD" w:rsidP="00487B5F">
      <w:pPr>
        <w:shd w:val="clear" w:color="auto" w:fill="FFFFFF"/>
        <w:tabs>
          <w:tab w:val="left" w:pos="0"/>
        </w:tabs>
        <w:jc w:val="both"/>
        <w:rPr>
          <w:sz w:val="28"/>
          <w:szCs w:val="28"/>
        </w:rPr>
      </w:pPr>
      <w:r w:rsidRPr="005B2483">
        <w:rPr>
          <w:i/>
          <w:iCs/>
          <w:sz w:val="28"/>
          <w:szCs w:val="28"/>
          <w:bdr w:val="none" w:sz="0" w:space="0" w:color="auto" w:frame="1"/>
        </w:rPr>
        <w:t>q</w:t>
      </w:r>
      <w:r w:rsidRPr="005B2483">
        <w:rPr>
          <w:i/>
          <w:iCs/>
          <w:sz w:val="28"/>
          <w:szCs w:val="28"/>
          <w:vertAlign w:val="subscript"/>
        </w:rPr>
        <w:t> </w:t>
      </w:r>
      <w:r w:rsidRPr="005B2483">
        <w:rPr>
          <w:i/>
          <w:iCs/>
          <w:sz w:val="28"/>
          <w:szCs w:val="28"/>
          <w:bdr w:val="none" w:sz="0" w:space="0" w:color="auto" w:frame="1"/>
          <w:vertAlign w:val="subscript"/>
        </w:rPr>
        <w:t>сл</w:t>
      </w:r>
      <w:r w:rsidRPr="005B2483">
        <w:rPr>
          <w:sz w:val="28"/>
          <w:szCs w:val="28"/>
        </w:rPr>
        <w:t> - коэффициент сложности разрабатываемого стандарта , учитывающий : перспективные показатели достижений современной науки и техники ; показатели , соответствующие стандартам ИСО , МЭК и других международных и региональных организаций по стандартизации ; принципиально новые решения , вновь вводимые требования в области стандартизации .</w:t>
      </w:r>
    </w:p>
    <w:p w:rsidR="00D121BD" w:rsidRPr="005B2483" w:rsidRDefault="00D121BD" w:rsidP="00487B5F">
      <w:pPr>
        <w:shd w:val="clear" w:color="auto" w:fill="FFFFFF"/>
        <w:tabs>
          <w:tab w:val="left" w:pos="0"/>
        </w:tabs>
        <w:jc w:val="both"/>
        <w:rPr>
          <w:sz w:val="28"/>
          <w:szCs w:val="28"/>
        </w:rPr>
      </w:pPr>
      <w:r w:rsidRPr="005B2483">
        <w:rPr>
          <w:sz w:val="28"/>
          <w:szCs w:val="28"/>
        </w:rPr>
        <w:t>Коэффициент сложности разработки национального стандарта </w:t>
      </w:r>
      <w:r w:rsidRPr="005B2483">
        <w:rPr>
          <w:i/>
          <w:iCs/>
          <w:sz w:val="28"/>
          <w:szCs w:val="28"/>
          <w:bdr w:val="none" w:sz="0" w:space="0" w:color="auto" w:frame="1"/>
        </w:rPr>
        <w:t>q</w:t>
      </w:r>
      <w:r w:rsidRPr="005B2483">
        <w:rPr>
          <w:i/>
          <w:iCs/>
          <w:sz w:val="28"/>
          <w:szCs w:val="28"/>
          <w:vertAlign w:val="subscript"/>
        </w:rPr>
        <w:t> </w:t>
      </w:r>
      <w:r w:rsidRPr="005B2483">
        <w:rPr>
          <w:i/>
          <w:iCs/>
          <w:sz w:val="28"/>
          <w:szCs w:val="28"/>
          <w:bdr w:val="none" w:sz="0" w:space="0" w:color="auto" w:frame="1"/>
          <w:vertAlign w:val="subscript"/>
        </w:rPr>
        <w:t>сл</w:t>
      </w:r>
      <w:r w:rsidRPr="005B2483">
        <w:rPr>
          <w:sz w:val="28"/>
          <w:szCs w:val="28"/>
        </w:rPr>
        <w:t> в зависимости от степени влияния вышеуказанных факторов может иметь три значения ( начальное , промежуточное и конечное ):</w:t>
      </w:r>
    </w:p>
    <w:p w:rsidR="00D121BD" w:rsidRPr="005B2483" w:rsidRDefault="00D121BD" w:rsidP="00487B5F">
      <w:pPr>
        <w:shd w:val="clear" w:color="auto" w:fill="FFFFFF"/>
        <w:tabs>
          <w:tab w:val="left" w:pos="0"/>
        </w:tabs>
        <w:jc w:val="both"/>
        <w:rPr>
          <w:sz w:val="28"/>
          <w:szCs w:val="28"/>
        </w:rPr>
      </w:pPr>
      <w:r w:rsidRPr="005B2483">
        <w:rPr>
          <w:i/>
          <w:iCs/>
          <w:sz w:val="28"/>
          <w:szCs w:val="28"/>
          <w:bdr w:val="none" w:sz="0" w:space="0" w:color="auto" w:frame="1"/>
        </w:rPr>
        <w:t>q</w:t>
      </w:r>
      <w:r w:rsidRPr="005B2483">
        <w:rPr>
          <w:i/>
          <w:iCs/>
          <w:sz w:val="28"/>
          <w:szCs w:val="28"/>
          <w:bdr w:val="none" w:sz="0" w:space="0" w:color="auto" w:frame="1"/>
          <w:vertAlign w:val="subscript"/>
        </w:rPr>
        <w:t>c</w:t>
      </w:r>
      <w:r w:rsidRPr="005B2483">
        <w:rPr>
          <w:i/>
          <w:iCs/>
          <w:sz w:val="28"/>
          <w:szCs w:val="28"/>
          <w:vertAlign w:val="subscript"/>
        </w:rPr>
        <w:t> </w:t>
      </w:r>
      <w:r w:rsidRPr="005B2483">
        <w:rPr>
          <w:i/>
          <w:iCs/>
          <w:sz w:val="28"/>
          <w:szCs w:val="28"/>
          <w:bdr w:val="none" w:sz="0" w:space="0" w:color="auto" w:frame="1"/>
          <w:vertAlign w:val="subscript"/>
        </w:rPr>
        <w:t>л</w:t>
      </w:r>
      <w:r w:rsidRPr="005B2483">
        <w:rPr>
          <w:i/>
          <w:iCs/>
          <w:sz w:val="28"/>
          <w:szCs w:val="28"/>
        </w:rPr>
        <w:t> </w:t>
      </w:r>
      <w:r w:rsidRPr="005B2483">
        <w:rPr>
          <w:i/>
          <w:iCs/>
          <w:sz w:val="28"/>
          <w:szCs w:val="28"/>
          <w:bdr w:val="none" w:sz="0" w:space="0" w:color="auto" w:frame="1"/>
        </w:rPr>
        <w:t>.</w:t>
      </w:r>
      <w:r w:rsidRPr="005B2483">
        <w:rPr>
          <w:i/>
          <w:iCs/>
          <w:sz w:val="28"/>
          <w:szCs w:val="28"/>
          <w:vertAlign w:val="subscript"/>
        </w:rPr>
        <w:t> </w:t>
      </w:r>
      <w:r w:rsidRPr="005B2483">
        <w:rPr>
          <w:i/>
          <w:iCs/>
          <w:sz w:val="28"/>
          <w:szCs w:val="28"/>
          <w:bdr w:val="none" w:sz="0" w:space="0" w:color="auto" w:frame="1"/>
          <w:vertAlign w:val="subscript"/>
        </w:rPr>
        <w:t>нач</w:t>
      </w:r>
      <w:r w:rsidRPr="005B2483">
        <w:rPr>
          <w:sz w:val="28"/>
          <w:szCs w:val="28"/>
        </w:rPr>
        <w:t> - учитывает уровень разукрупнения стандартизуемого объекта , предусматривает до пяти стандартизуемых показателей и до 10 организаций , которым документ рассылается на отзыв ;</w:t>
      </w:r>
    </w:p>
    <w:p w:rsidR="00D121BD" w:rsidRPr="005B2483" w:rsidRDefault="00D121BD" w:rsidP="00487B5F">
      <w:pPr>
        <w:shd w:val="clear" w:color="auto" w:fill="FFFFFF"/>
        <w:tabs>
          <w:tab w:val="left" w:pos="0"/>
        </w:tabs>
        <w:jc w:val="both"/>
        <w:rPr>
          <w:sz w:val="28"/>
          <w:szCs w:val="28"/>
        </w:rPr>
      </w:pPr>
      <w:r w:rsidRPr="005B2483">
        <w:rPr>
          <w:i/>
          <w:iCs/>
          <w:sz w:val="28"/>
          <w:szCs w:val="28"/>
          <w:bdr w:val="none" w:sz="0" w:space="0" w:color="auto" w:frame="1"/>
        </w:rPr>
        <w:t>q</w:t>
      </w:r>
      <w:r w:rsidRPr="005B2483">
        <w:rPr>
          <w:i/>
          <w:iCs/>
          <w:sz w:val="28"/>
          <w:szCs w:val="28"/>
          <w:vertAlign w:val="subscript"/>
        </w:rPr>
        <w:t> </w:t>
      </w:r>
      <w:r w:rsidRPr="005B2483">
        <w:rPr>
          <w:i/>
          <w:iCs/>
          <w:sz w:val="28"/>
          <w:szCs w:val="28"/>
          <w:bdr w:val="none" w:sz="0" w:space="0" w:color="auto" w:frame="1"/>
          <w:vertAlign w:val="subscript"/>
        </w:rPr>
        <w:t>сл</w:t>
      </w:r>
      <w:r w:rsidRPr="005B2483">
        <w:rPr>
          <w:i/>
          <w:iCs/>
          <w:sz w:val="28"/>
          <w:szCs w:val="28"/>
          <w:vertAlign w:val="subscript"/>
        </w:rPr>
        <w:t> </w:t>
      </w:r>
      <w:r w:rsidRPr="005B2483">
        <w:rPr>
          <w:i/>
          <w:iCs/>
          <w:sz w:val="28"/>
          <w:szCs w:val="28"/>
          <w:bdr w:val="none" w:sz="0" w:space="0" w:color="auto" w:frame="1"/>
          <w:vertAlign w:val="subscript"/>
        </w:rPr>
        <w:t>.</w:t>
      </w:r>
      <w:r w:rsidRPr="005B2483">
        <w:rPr>
          <w:i/>
          <w:iCs/>
          <w:sz w:val="28"/>
          <w:szCs w:val="28"/>
          <w:vertAlign w:val="subscript"/>
        </w:rPr>
        <w:t> </w:t>
      </w:r>
      <w:r w:rsidRPr="005B2483">
        <w:rPr>
          <w:i/>
          <w:iCs/>
          <w:sz w:val="28"/>
          <w:szCs w:val="28"/>
          <w:bdr w:val="none" w:sz="0" w:space="0" w:color="auto" w:frame="1"/>
          <w:vertAlign w:val="subscript"/>
        </w:rPr>
        <w:t>пром</w:t>
      </w:r>
      <w:r w:rsidRPr="005B2483">
        <w:rPr>
          <w:sz w:val="28"/>
          <w:szCs w:val="28"/>
        </w:rPr>
        <w:t> - учитывает уровень разукрупнения стандартизуемого объекта ( однородные группы продукции ), разработку плана организационно - технических мероприятий по внедрению стандарта , предусматривает не более 15 стандартизуемых показателей и не более 20 организаций , которым национальный стандарт рассылается на отзыв ;</w:t>
      </w:r>
    </w:p>
    <w:p w:rsidR="00D121BD" w:rsidRPr="005B2483" w:rsidRDefault="00D121BD" w:rsidP="00487B5F">
      <w:pPr>
        <w:shd w:val="clear" w:color="auto" w:fill="FFFFFF"/>
        <w:tabs>
          <w:tab w:val="left" w:pos="0"/>
        </w:tabs>
        <w:jc w:val="both"/>
        <w:rPr>
          <w:sz w:val="28"/>
          <w:szCs w:val="28"/>
        </w:rPr>
      </w:pPr>
      <w:r w:rsidRPr="005B2483">
        <w:rPr>
          <w:i/>
          <w:iCs/>
          <w:sz w:val="28"/>
          <w:szCs w:val="28"/>
          <w:bdr w:val="none" w:sz="0" w:space="0" w:color="auto" w:frame="1"/>
        </w:rPr>
        <w:t>q</w:t>
      </w:r>
      <w:r w:rsidRPr="005B2483">
        <w:rPr>
          <w:i/>
          <w:iCs/>
          <w:sz w:val="28"/>
          <w:szCs w:val="28"/>
          <w:vertAlign w:val="subscript"/>
        </w:rPr>
        <w:t> </w:t>
      </w:r>
      <w:r w:rsidRPr="005B2483">
        <w:rPr>
          <w:i/>
          <w:iCs/>
          <w:sz w:val="28"/>
          <w:szCs w:val="28"/>
          <w:bdr w:val="none" w:sz="0" w:space="0" w:color="auto" w:frame="1"/>
          <w:vertAlign w:val="subscript"/>
        </w:rPr>
        <w:t>сл.кон</w:t>
      </w:r>
      <w:r w:rsidRPr="005B2483">
        <w:rPr>
          <w:sz w:val="28"/>
          <w:szCs w:val="28"/>
        </w:rPr>
        <w:t> - учитывает уровень разукрупнения стандартизуемого объекта ( системы , комплексы , образцы ), предусматривает более 15 стандартизуемых показателей и более 20 организаций , которым национальный стандарт рассылается на отзыв , а также принципиально новые научные решения и требования , разработку национального стандарта с учетом международного стандарта , дополненного специфическими требованиями к объекту стандартизации .</w:t>
      </w:r>
    </w:p>
    <w:p w:rsidR="00D121BD" w:rsidRPr="005B2483" w:rsidRDefault="00D121BD" w:rsidP="00487B5F">
      <w:pPr>
        <w:shd w:val="clear" w:color="auto" w:fill="FFFFFF"/>
        <w:tabs>
          <w:tab w:val="left" w:pos="0"/>
        </w:tabs>
        <w:jc w:val="both"/>
        <w:rPr>
          <w:sz w:val="28"/>
          <w:szCs w:val="28"/>
        </w:rPr>
      </w:pPr>
      <w:r w:rsidRPr="005B2483">
        <w:rPr>
          <w:sz w:val="28"/>
          <w:szCs w:val="28"/>
        </w:rPr>
        <w:t>5. Коэффициент </w:t>
      </w:r>
      <w:r w:rsidRPr="005B2483">
        <w:rPr>
          <w:i/>
          <w:iCs/>
          <w:sz w:val="28"/>
          <w:szCs w:val="28"/>
          <w:bdr w:val="none" w:sz="0" w:space="0" w:color="auto" w:frame="1"/>
        </w:rPr>
        <w:t>q</w:t>
      </w:r>
      <w:r w:rsidRPr="005B2483">
        <w:rPr>
          <w:i/>
          <w:iCs/>
          <w:sz w:val="28"/>
          <w:szCs w:val="28"/>
          <w:bdr w:val="none" w:sz="0" w:space="0" w:color="auto" w:frame="1"/>
          <w:vertAlign w:val="subscript"/>
        </w:rPr>
        <w:t>c</w:t>
      </w:r>
      <w:r w:rsidRPr="005B2483">
        <w:rPr>
          <w:sz w:val="28"/>
          <w:szCs w:val="28"/>
        </w:rPr>
        <w:t> , учитывающий число страниц ( формат А 4, в формате Word - шрифт 14) разрабатываемого национального стандарта , должен быть :</w:t>
      </w:r>
    </w:p>
    <w:p w:rsidR="00D121BD" w:rsidRPr="005B2483" w:rsidRDefault="00D121BD" w:rsidP="00487B5F">
      <w:pPr>
        <w:shd w:val="clear" w:color="auto" w:fill="FFFFFF"/>
        <w:tabs>
          <w:tab w:val="left" w:pos="0"/>
        </w:tabs>
        <w:jc w:val="both"/>
        <w:rPr>
          <w:sz w:val="28"/>
          <w:szCs w:val="28"/>
        </w:rPr>
      </w:pPr>
      <w:r w:rsidRPr="005B2483">
        <w:rPr>
          <w:i/>
          <w:iCs/>
          <w:sz w:val="28"/>
          <w:szCs w:val="28"/>
          <w:bdr w:val="none" w:sz="0" w:space="0" w:color="auto" w:frame="1"/>
        </w:rPr>
        <w:t>q</w:t>
      </w:r>
      <w:r w:rsidRPr="005B2483">
        <w:rPr>
          <w:i/>
          <w:iCs/>
          <w:sz w:val="28"/>
          <w:szCs w:val="28"/>
          <w:bdr w:val="none" w:sz="0" w:space="0" w:color="auto" w:frame="1"/>
          <w:vertAlign w:val="subscript"/>
        </w:rPr>
        <w:t>c</w:t>
      </w:r>
      <w:r w:rsidRPr="005B2483">
        <w:rPr>
          <w:i/>
          <w:iCs/>
          <w:sz w:val="28"/>
          <w:szCs w:val="28"/>
          <w:vertAlign w:val="subscript"/>
        </w:rPr>
        <w:t> </w:t>
      </w:r>
      <w:r w:rsidRPr="005B2483">
        <w:rPr>
          <w:i/>
          <w:iCs/>
          <w:sz w:val="28"/>
          <w:szCs w:val="28"/>
          <w:bdr w:val="none" w:sz="0" w:space="0" w:color="auto" w:frame="1"/>
          <w:vertAlign w:val="subscript"/>
        </w:rPr>
        <w:t>.</w:t>
      </w:r>
      <w:r w:rsidRPr="005B2483">
        <w:rPr>
          <w:i/>
          <w:iCs/>
          <w:sz w:val="28"/>
          <w:szCs w:val="28"/>
          <w:vertAlign w:val="subscript"/>
        </w:rPr>
        <w:t> </w:t>
      </w:r>
      <w:r w:rsidRPr="005B2483">
        <w:rPr>
          <w:i/>
          <w:iCs/>
          <w:sz w:val="28"/>
          <w:szCs w:val="28"/>
          <w:bdr w:val="none" w:sz="0" w:space="0" w:color="auto" w:frame="1"/>
          <w:vertAlign w:val="subscript"/>
        </w:rPr>
        <w:t>нач</w:t>
      </w:r>
      <w:r w:rsidRPr="005B2483">
        <w:rPr>
          <w:i/>
          <w:iCs/>
          <w:sz w:val="28"/>
          <w:szCs w:val="28"/>
        </w:rPr>
        <w:t> </w:t>
      </w:r>
      <w:r w:rsidRPr="005B2483">
        <w:rPr>
          <w:i/>
          <w:iCs/>
          <w:sz w:val="28"/>
          <w:szCs w:val="28"/>
          <w:bdr w:val="none" w:sz="0" w:space="0" w:color="auto" w:frame="1"/>
        </w:rPr>
        <w:t>= 1,04</w:t>
      </w:r>
      <w:r w:rsidRPr="005B2483">
        <w:rPr>
          <w:sz w:val="28"/>
          <w:szCs w:val="28"/>
        </w:rPr>
        <w:t> - при числе страниц национального стандарта до 30;</w:t>
      </w:r>
    </w:p>
    <w:p w:rsidR="00D121BD" w:rsidRPr="005B2483" w:rsidRDefault="00D121BD" w:rsidP="00487B5F">
      <w:pPr>
        <w:shd w:val="clear" w:color="auto" w:fill="FFFFFF"/>
        <w:tabs>
          <w:tab w:val="left" w:pos="0"/>
        </w:tabs>
        <w:jc w:val="both"/>
        <w:rPr>
          <w:sz w:val="28"/>
          <w:szCs w:val="28"/>
        </w:rPr>
      </w:pPr>
      <w:r w:rsidRPr="005B2483">
        <w:rPr>
          <w:i/>
          <w:iCs/>
          <w:sz w:val="28"/>
          <w:szCs w:val="28"/>
          <w:bdr w:val="none" w:sz="0" w:space="0" w:color="auto" w:frame="1"/>
        </w:rPr>
        <w:t>q</w:t>
      </w:r>
      <w:r w:rsidRPr="005B2483">
        <w:rPr>
          <w:i/>
          <w:iCs/>
          <w:sz w:val="28"/>
          <w:szCs w:val="28"/>
          <w:bdr w:val="none" w:sz="0" w:space="0" w:color="auto" w:frame="1"/>
          <w:vertAlign w:val="subscript"/>
        </w:rPr>
        <w:t>c</w:t>
      </w:r>
      <w:r w:rsidRPr="005B2483">
        <w:rPr>
          <w:i/>
          <w:iCs/>
          <w:sz w:val="28"/>
          <w:szCs w:val="28"/>
        </w:rPr>
        <w:t> </w:t>
      </w:r>
      <w:r w:rsidRPr="005B2483">
        <w:rPr>
          <w:i/>
          <w:iCs/>
          <w:sz w:val="28"/>
          <w:szCs w:val="28"/>
          <w:bdr w:val="none" w:sz="0" w:space="0" w:color="auto" w:frame="1"/>
          <w:vertAlign w:val="subscript"/>
        </w:rPr>
        <w:t>пром</w:t>
      </w:r>
      <w:r w:rsidRPr="005B2483">
        <w:rPr>
          <w:i/>
          <w:iCs/>
          <w:sz w:val="28"/>
          <w:szCs w:val="28"/>
        </w:rPr>
        <w:t> </w:t>
      </w:r>
      <w:r w:rsidRPr="005B2483">
        <w:rPr>
          <w:i/>
          <w:iCs/>
          <w:sz w:val="28"/>
          <w:szCs w:val="28"/>
          <w:bdr w:val="none" w:sz="0" w:space="0" w:color="auto" w:frame="1"/>
        </w:rPr>
        <w:t>= 1,2</w:t>
      </w:r>
      <w:r w:rsidRPr="005B2483">
        <w:rPr>
          <w:sz w:val="28"/>
          <w:szCs w:val="28"/>
        </w:rPr>
        <w:t> - при числе страниц национального стандарта до 70;</w:t>
      </w:r>
    </w:p>
    <w:p w:rsidR="00D121BD" w:rsidRPr="005B2483" w:rsidRDefault="00D121BD" w:rsidP="00487B5F">
      <w:pPr>
        <w:shd w:val="clear" w:color="auto" w:fill="FFFFFF"/>
        <w:tabs>
          <w:tab w:val="left" w:pos="0"/>
        </w:tabs>
        <w:jc w:val="both"/>
        <w:rPr>
          <w:sz w:val="28"/>
          <w:szCs w:val="28"/>
        </w:rPr>
      </w:pPr>
      <w:r w:rsidRPr="005B2483">
        <w:rPr>
          <w:i/>
          <w:iCs/>
          <w:sz w:val="28"/>
          <w:szCs w:val="28"/>
          <w:bdr w:val="none" w:sz="0" w:space="0" w:color="auto" w:frame="1"/>
        </w:rPr>
        <w:t>q</w:t>
      </w:r>
      <w:r w:rsidRPr="005B2483">
        <w:rPr>
          <w:i/>
          <w:iCs/>
          <w:sz w:val="28"/>
          <w:szCs w:val="28"/>
          <w:bdr w:val="none" w:sz="0" w:space="0" w:color="auto" w:frame="1"/>
          <w:vertAlign w:val="subscript"/>
        </w:rPr>
        <w:t>c</w:t>
      </w:r>
      <w:r w:rsidRPr="005B2483">
        <w:rPr>
          <w:i/>
          <w:iCs/>
          <w:sz w:val="28"/>
          <w:szCs w:val="28"/>
          <w:vertAlign w:val="subscript"/>
        </w:rPr>
        <w:t> </w:t>
      </w:r>
      <w:r w:rsidRPr="005B2483">
        <w:rPr>
          <w:i/>
          <w:iCs/>
          <w:sz w:val="28"/>
          <w:szCs w:val="28"/>
          <w:bdr w:val="none" w:sz="0" w:space="0" w:color="auto" w:frame="1"/>
          <w:vertAlign w:val="subscript"/>
        </w:rPr>
        <w:t>.кон</w:t>
      </w:r>
      <w:r w:rsidRPr="005B2483">
        <w:rPr>
          <w:i/>
          <w:iCs/>
          <w:sz w:val="28"/>
          <w:szCs w:val="28"/>
        </w:rPr>
        <w:t> </w:t>
      </w:r>
      <w:r w:rsidRPr="005B2483">
        <w:rPr>
          <w:i/>
          <w:iCs/>
          <w:sz w:val="28"/>
          <w:szCs w:val="28"/>
          <w:bdr w:val="none" w:sz="0" w:space="0" w:color="auto" w:frame="1"/>
        </w:rPr>
        <w:t>= 1,5</w:t>
      </w:r>
      <w:r w:rsidRPr="005B2483">
        <w:rPr>
          <w:sz w:val="28"/>
          <w:szCs w:val="28"/>
        </w:rPr>
        <w:t> - при числе страниц национального стандарта более 70.</w:t>
      </w:r>
    </w:p>
    <w:p w:rsidR="00D121BD" w:rsidRPr="005B2483" w:rsidRDefault="00D121BD" w:rsidP="00487B5F">
      <w:pPr>
        <w:shd w:val="clear" w:color="auto" w:fill="FFFFFF"/>
        <w:tabs>
          <w:tab w:val="left" w:pos="0"/>
        </w:tabs>
        <w:jc w:val="both"/>
        <w:rPr>
          <w:sz w:val="28"/>
          <w:szCs w:val="28"/>
        </w:rPr>
      </w:pPr>
      <w:r w:rsidRPr="005B2483">
        <w:rPr>
          <w:sz w:val="28"/>
          <w:szCs w:val="28"/>
        </w:rPr>
        <w:t>6. Распределение трудоемкости по этапам разработки национального стандарта должно быть следующим :</w:t>
      </w:r>
    </w:p>
    <w:p w:rsidR="00D121BD" w:rsidRPr="005B2483" w:rsidRDefault="00D121BD" w:rsidP="00487B5F">
      <w:pPr>
        <w:shd w:val="clear" w:color="auto" w:fill="FFFFFF"/>
        <w:tabs>
          <w:tab w:val="left" w:pos="0"/>
        </w:tabs>
        <w:jc w:val="both"/>
        <w:rPr>
          <w:sz w:val="28"/>
          <w:szCs w:val="28"/>
        </w:rPr>
      </w:pPr>
      <w:r w:rsidRPr="005B2483">
        <w:rPr>
          <w:sz w:val="28"/>
          <w:szCs w:val="28"/>
        </w:rPr>
        <w:t>10 % - разработка и утверждение технического задания ;</w:t>
      </w:r>
    </w:p>
    <w:p w:rsidR="00D121BD" w:rsidRPr="005B2483" w:rsidRDefault="00D121BD" w:rsidP="00487B5F">
      <w:pPr>
        <w:shd w:val="clear" w:color="auto" w:fill="FFFFFF"/>
        <w:tabs>
          <w:tab w:val="left" w:pos="0"/>
        </w:tabs>
        <w:jc w:val="both"/>
        <w:rPr>
          <w:sz w:val="28"/>
          <w:szCs w:val="28"/>
        </w:rPr>
      </w:pPr>
      <w:r w:rsidRPr="005B2483">
        <w:rPr>
          <w:sz w:val="28"/>
          <w:szCs w:val="28"/>
        </w:rPr>
        <w:t>65 % - разработка и рассылка на отзыв проекта первой редакции стандарта ;</w:t>
      </w:r>
    </w:p>
    <w:p w:rsidR="00D121BD" w:rsidRPr="005B2483" w:rsidRDefault="00D121BD" w:rsidP="00487B5F">
      <w:pPr>
        <w:shd w:val="clear" w:color="auto" w:fill="FFFFFF"/>
        <w:tabs>
          <w:tab w:val="left" w:pos="0"/>
        </w:tabs>
        <w:jc w:val="both"/>
        <w:rPr>
          <w:sz w:val="28"/>
          <w:szCs w:val="28"/>
        </w:rPr>
      </w:pPr>
      <w:r w:rsidRPr="005B2483">
        <w:rPr>
          <w:sz w:val="28"/>
          <w:szCs w:val="28"/>
        </w:rPr>
        <w:t>25 % - разработка , согласование и представление окончательной редакции проекта стандарта для принятия .</w:t>
      </w:r>
    </w:p>
    <w:p w:rsidR="00D121BD" w:rsidRPr="005B2483" w:rsidRDefault="00D121BD" w:rsidP="00487B5F">
      <w:pPr>
        <w:shd w:val="clear" w:color="auto" w:fill="FFFFFF"/>
        <w:tabs>
          <w:tab w:val="left" w:pos="0"/>
        </w:tabs>
        <w:jc w:val="both"/>
        <w:rPr>
          <w:sz w:val="28"/>
          <w:szCs w:val="28"/>
        </w:rPr>
      </w:pPr>
      <w:r w:rsidRPr="005B2483">
        <w:rPr>
          <w:sz w:val="28"/>
          <w:szCs w:val="28"/>
        </w:rPr>
        <w:lastRenderedPageBreak/>
        <w:t>7. Стоимость разработки национального стандарта </w:t>
      </w:r>
      <w:r w:rsidRPr="005B2483">
        <w:rPr>
          <w:i/>
          <w:iCs/>
          <w:sz w:val="28"/>
          <w:szCs w:val="28"/>
          <w:bdr w:val="none" w:sz="0" w:space="0" w:color="auto" w:frame="1"/>
        </w:rPr>
        <w:t>С</w:t>
      </w:r>
      <w:r w:rsidRPr="005B2483">
        <w:rPr>
          <w:i/>
          <w:iCs/>
          <w:sz w:val="28"/>
          <w:szCs w:val="28"/>
          <w:bdr w:val="none" w:sz="0" w:space="0" w:color="auto" w:frame="1"/>
          <w:vertAlign w:val="subscript"/>
        </w:rPr>
        <w:t>н</w:t>
      </w:r>
      <w:r w:rsidRPr="005B2483">
        <w:rPr>
          <w:i/>
          <w:iCs/>
          <w:sz w:val="28"/>
          <w:szCs w:val="28"/>
          <w:vertAlign w:val="subscript"/>
        </w:rPr>
        <w:t> </w:t>
      </w:r>
      <w:r w:rsidRPr="005B2483">
        <w:rPr>
          <w:i/>
          <w:iCs/>
          <w:sz w:val="28"/>
          <w:szCs w:val="28"/>
          <w:bdr w:val="none" w:sz="0" w:space="0" w:color="auto" w:frame="1"/>
          <w:vertAlign w:val="subscript"/>
        </w:rPr>
        <w:t>.</w:t>
      </w:r>
      <w:r w:rsidRPr="005B2483">
        <w:rPr>
          <w:i/>
          <w:iCs/>
          <w:sz w:val="28"/>
          <w:szCs w:val="28"/>
          <w:vertAlign w:val="subscript"/>
        </w:rPr>
        <w:t> </w:t>
      </w:r>
      <w:r w:rsidRPr="005B2483">
        <w:rPr>
          <w:i/>
          <w:iCs/>
          <w:sz w:val="28"/>
          <w:szCs w:val="28"/>
          <w:bdr w:val="none" w:sz="0" w:space="0" w:color="auto" w:frame="1"/>
          <w:vertAlign w:val="subscript"/>
        </w:rPr>
        <w:t>ст</w:t>
      </w:r>
      <w:r w:rsidRPr="005B2483">
        <w:rPr>
          <w:sz w:val="28"/>
          <w:szCs w:val="28"/>
        </w:rPr>
        <w:t> в рублях определяется по формуле:</w:t>
      </w:r>
    </w:p>
    <w:p w:rsidR="00D121BD" w:rsidRPr="005B2483" w:rsidRDefault="00D121BD" w:rsidP="00487B5F">
      <w:pPr>
        <w:shd w:val="clear" w:color="auto" w:fill="FFFFFF"/>
        <w:tabs>
          <w:tab w:val="left" w:pos="0"/>
        </w:tabs>
        <w:jc w:val="center"/>
        <w:rPr>
          <w:sz w:val="28"/>
          <w:szCs w:val="28"/>
        </w:rPr>
      </w:pPr>
      <w:r w:rsidRPr="005B2483">
        <w:rPr>
          <w:i/>
          <w:iCs/>
          <w:sz w:val="28"/>
          <w:szCs w:val="28"/>
          <w:bdr w:val="none" w:sz="0" w:space="0" w:color="auto" w:frame="1"/>
        </w:rPr>
        <w:t>С</w:t>
      </w:r>
      <w:r w:rsidRPr="005B2483">
        <w:rPr>
          <w:i/>
          <w:iCs/>
          <w:sz w:val="28"/>
          <w:szCs w:val="28"/>
          <w:bdr w:val="none" w:sz="0" w:space="0" w:color="auto" w:frame="1"/>
          <w:vertAlign w:val="subscript"/>
        </w:rPr>
        <w:t>н</w:t>
      </w:r>
      <w:r w:rsidRPr="005B2483">
        <w:rPr>
          <w:i/>
          <w:iCs/>
          <w:sz w:val="28"/>
          <w:szCs w:val="28"/>
          <w:vertAlign w:val="subscript"/>
        </w:rPr>
        <w:t> </w:t>
      </w:r>
      <w:r w:rsidRPr="005B2483">
        <w:rPr>
          <w:i/>
          <w:iCs/>
          <w:sz w:val="28"/>
          <w:szCs w:val="28"/>
          <w:bdr w:val="none" w:sz="0" w:space="0" w:color="auto" w:frame="1"/>
          <w:vertAlign w:val="subscript"/>
        </w:rPr>
        <w:t>.</w:t>
      </w:r>
      <w:r w:rsidRPr="005B2483">
        <w:rPr>
          <w:i/>
          <w:iCs/>
          <w:sz w:val="28"/>
          <w:szCs w:val="28"/>
          <w:vertAlign w:val="subscript"/>
        </w:rPr>
        <w:t> </w:t>
      </w:r>
      <w:r w:rsidRPr="005B2483">
        <w:rPr>
          <w:i/>
          <w:iCs/>
          <w:sz w:val="28"/>
          <w:szCs w:val="28"/>
          <w:bdr w:val="none" w:sz="0" w:space="0" w:color="auto" w:frame="1"/>
          <w:vertAlign w:val="subscript"/>
        </w:rPr>
        <w:t>ст</w:t>
      </w:r>
      <w:r w:rsidRPr="005B2483">
        <w:rPr>
          <w:i/>
          <w:iCs/>
          <w:sz w:val="28"/>
          <w:szCs w:val="28"/>
        </w:rPr>
        <w:t> </w:t>
      </w:r>
      <w:r w:rsidRPr="005B2483">
        <w:rPr>
          <w:i/>
          <w:iCs/>
          <w:sz w:val="28"/>
          <w:szCs w:val="28"/>
          <w:bdr w:val="none" w:sz="0" w:space="0" w:color="auto" w:frame="1"/>
        </w:rPr>
        <w:t>=</w:t>
      </w:r>
      <w:r w:rsidRPr="005B2483">
        <w:rPr>
          <w:i/>
          <w:iCs/>
          <w:sz w:val="28"/>
          <w:szCs w:val="28"/>
        </w:rPr>
        <w:t> </w:t>
      </w:r>
      <w:r w:rsidRPr="005B2483">
        <w:rPr>
          <w:i/>
          <w:iCs/>
          <w:sz w:val="28"/>
          <w:szCs w:val="28"/>
          <w:bdr w:val="none" w:sz="0" w:space="0" w:color="auto" w:frame="1"/>
        </w:rPr>
        <w:t>Т</w:t>
      </w:r>
      <w:r w:rsidRPr="005B2483">
        <w:rPr>
          <w:i/>
          <w:iCs/>
          <w:sz w:val="28"/>
          <w:szCs w:val="28"/>
          <w:bdr w:val="none" w:sz="0" w:space="0" w:color="auto" w:frame="1"/>
          <w:vertAlign w:val="subscript"/>
        </w:rPr>
        <w:t>н</w:t>
      </w:r>
      <w:r w:rsidRPr="005B2483">
        <w:rPr>
          <w:i/>
          <w:iCs/>
          <w:sz w:val="28"/>
          <w:szCs w:val="28"/>
          <w:vertAlign w:val="subscript"/>
        </w:rPr>
        <w:t> </w:t>
      </w:r>
      <w:r w:rsidRPr="005B2483">
        <w:rPr>
          <w:i/>
          <w:iCs/>
          <w:sz w:val="28"/>
          <w:szCs w:val="28"/>
          <w:bdr w:val="none" w:sz="0" w:space="0" w:color="auto" w:frame="1"/>
          <w:vertAlign w:val="subscript"/>
        </w:rPr>
        <w:t>.</w:t>
      </w:r>
      <w:r w:rsidRPr="005B2483">
        <w:rPr>
          <w:i/>
          <w:iCs/>
          <w:sz w:val="28"/>
          <w:szCs w:val="28"/>
          <w:vertAlign w:val="subscript"/>
        </w:rPr>
        <w:t> </w:t>
      </w:r>
      <w:r w:rsidRPr="005B2483">
        <w:rPr>
          <w:i/>
          <w:iCs/>
          <w:sz w:val="28"/>
          <w:szCs w:val="28"/>
          <w:bdr w:val="none" w:sz="0" w:space="0" w:color="auto" w:frame="1"/>
          <w:vertAlign w:val="subscript"/>
        </w:rPr>
        <w:t>ст</w:t>
      </w:r>
      <w:r w:rsidRPr="005B2483">
        <w:rPr>
          <w:i/>
          <w:iCs/>
          <w:sz w:val="28"/>
          <w:szCs w:val="28"/>
        </w:rPr>
        <w:t> </w:t>
      </w:r>
      <w:r w:rsidRPr="005B2483">
        <w:rPr>
          <w:i/>
          <w:iCs/>
          <w:sz w:val="28"/>
          <w:szCs w:val="28"/>
          <w:bdr w:val="none" w:sz="0" w:space="0" w:color="auto" w:frame="1"/>
        </w:rPr>
        <w:t>(1 +</w:t>
      </w:r>
      <w:r w:rsidRPr="005B2483">
        <w:rPr>
          <w:i/>
          <w:iCs/>
          <w:sz w:val="28"/>
          <w:szCs w:val="28"/>
        </w:rPr>
        <w:t> </w:t>
      </w:r>
      <w:r w:rsidRPr="005B2483">
        <w:rPr>
          <w:i/>
          <w:iCs/>
          <w:sz w:val="28"/>
          <w:szCs w:val="28"/>
          <w:bdr w:val="none" w:sz="0" w:space="0" w:color="auto" w:frame="1"/>
        </w:rPr>
        <w:t>q</w:t>
      </w:r>
      <w:r w:rsidRPr="005B2483">
        <w:rPr>
          <w:i/>
          <w:iCs/>
          <w:sz w:val="28"/>
          <w:szCs w:val="28"/>
          <w:vertAlign w:val="subscript"/>
        </w:rPr>
        <w:t> </w:t>
      </w:r>
      <w:r w:rsidRPr="005B2483">
        <w:rPr>
          <w:i/>
          <w:iCs/>
          <w:sz w:val="28"/>
          <w:szCs w:val="28"/>
          <w:bdr w:val="none" w:sz="0" w:space="0" w:color="auto" w:frame="1"/>
          <w:vertAlign w:val="subscript"/>
        </w:rPr>
        <w:t>0</w:t>
      </w:r>
      <w:r w:rsidRPr="005B2483">
        <w:rPr>
          <w:i/>
          <w:iCs/>
          <w:sz w:val="28"/>
          <w:szCs w:val="28"/>
        </w:rPr>
        <w:t> </w:t>
      </w:r>
      <w:r w:rsidRPr="005B2483">
        <w:rPr>
          <w:i/>
          <w:iCs/>
          <w:sz w:val="28"/>
          <w:szCs w:val="28"/>
          <w:bdr w:val="none" w:sz="0" w:space="0" w:color="auto" w:frame="1"/>
        </w:rPr>
        <w:t>+</w:t>
      </w:r>
      <w:r w:rsidRPr="005B2483">
        <w:rPr>
          <w:i/>
          <w:iCs/>
          <w:sz w:val="28"/>
          <w:szCs w:val="28"/>
        </w:rPr>
        <w:t> </w:t>
      </w:r>
      <w:r w:rsidRPr="005B2483">
        <w:rPr>
          <w:i/>
          <w:iCs/>
          <w:sz w:val="28"/>
          <w:szCs w:val="28"/>
          <w:bdr w:val="none" w:sz="0" w:space="0" w:color="auto" w:frame="1"/>
        </w:rPr>
        <w:t>q</w:t>
      </w:r>
      <w:r w:rsidRPr="005B2483">
        <w:rPr>
          <w:i/>
          <w:iCs/>
          <w:sz w:val="28"/>
          <w:szCs w:val="28"/>
          <w:vertAlign w:val="subscript"/>
        </w:rPr>
        <w:t> </w:t>
      </w:r>
      <w:r w:rsidRPr="005B2483">
        <w:rPr>
          <w:i/>
          <w:iCs/>
          <w:sz w:val="28"/>
          <w:szCs w:val="28"/>
          <w:bdr w:val="none" w:sz="0" w:space="0" w:color="auto" w:frame="1"/>
          <w:vertAlign w:val="subscript"/>
        </w:rPr>
        <w:t>к</w:t>
      </w:r>
      <w:r w:rsidRPr="005B2483">
        <w:rPr>
          <w:i/>
          <w:iCs/>
          <w:sz w:val="28"/>
          <w:szCs w:val="28"/>
          <w:vertAlign w:val="subscript"/>
        </w:rPr>
        <w:t> </w:t>
      </w:r>
      <w:r w:rsidRPr="005B2483">
        <w:rPr>
          <w:i/>
          <w:iCs/>
          <w:sz w:val="28"/>
          <w:szCs w:val="28"/>
          <w:bdr w:val="none" w:sz="0" w:space="0" w:color="auto" w:frame="1"/>
          <w:vertAlign w:val="subscript"/>
        </w:rPr>
        <w:t>.</w:t>
      </w:r>
      <w:r w:rsidRPr="005B2483">
        <w:rPr>
          <w:i/>
          <w:iCs/>
          <w:sz w:val="28"/>
          <w:szCs w:val="28"/>
          <w:vertAlign w:val="subscript"/>
        </w:rPr>
        <w:t> </w:t>
      </w:r>
      <w:r w:rsidRPr="005B2483">
        <w:rPr>
          <w:i/>
          <w:iCs/>
          <w:sz w:val="28"/>
          <w:szCs w:val="28"/>
          <w:bdr w:val="none" w:sz="0" w:space="0" w:color="auto" w:frame="1"/>
          <w:vertAlign w:val="subscript"/>
        </w:rPr>
        <w:t>р</w:t>
      </w:r>
      <w:r w:rsidRPr="005B2483">
        <w:rPr>
          <w:i/>
          <w:iCs/>
          <w:sz w:val="28"/>
          <w:szCs w:val="28"/>
        </w:rPr>
        <w:t> </w:t>
      </w:r>
      <w:r w:rsidRPr="005B2483">
        <w:rPr>
          <w:i/>
          <w:iCs/>
          <w:sz w:val="28"/>
          <w:szCs w:val="28"/>
          <w:bdr w:val="none" w:sz="0" w:space="0" w:color="auto" w:frame="1"/>
        </w:rPr>
        <w:t>) З</w:t>
      </w:r>
      <w:r w:rsidRPr="005B2483">
        <w:rPr>
          <w:i/>
          <w:iCs/>
          <w:sz w:val="28"/>
          <w:szCs w:val="28"/>
          <w:vertAlign w:val="subscript"/>
        </w:rPr>
        <w:t> </w:t>
      </w:r>
      <w:r w:rsidRPr="005B2483">
        <w:rPr>
          <w:i/>
          <w:iCs/>
          <w:sz w:val="28"/>
          <w:szCs w:val="28"/>
          <w:bdr w:val="none" w:sz="0" w:space="0" w:color="auto" w:frame="1"/>
          <w:vertAlign w:val="subscript"/>
        </w:rPr>
        <w:t>с</w:t>
      </w:r>
      <w:r w:rsidRPr="005B2483">
        <w:rPr>
          <w:i/>
          <w:iCs/>
          <w:sz w:val="28"/>
          <w:szCs w:val="28"/>
          <w:vertAlign w:val="subscript"/>
        </w:rPr>
        <w:t> </w:t>
      </w:r>
      <w:r w:rsidRPr="005B2483">
        <w:rPr>
          <w:i/>
          <w:iCs/>
          <w:sz w:val="28"/>
          <w:szCs w:val="28"/>
          <w:bdr w:val="none" w:sz="0" w:space="0" w:color="auto" w:frame="1"/>
          <w:vertAlign w:val="subscript"/>
        </w:rPr>
        <w:t>.</w:t>
      </w:r>
      <w:r w:rsidRPr="005B2483">
        <w:rPr>
          <w:i/>
          <w:iCs/>
          <w:sz w:val="28"/>
          <w:szCs w:val="28"/>
          <w:vertAlign w:val="subscript"/>
        </w:rPr>
        <w:t> </w:t>
      </w:r>
      <w:r w:rsidRPr="005B2483">
        <w:rPr>
          <w:i/>
          <w:iCs/>
          <w:sz w:val="28"/>
          <w:szCs w:val="28"/>
          <w:bdr w:val="none" w:sz="0" w:space="0" w:color="auto" w:frame="1"/>
          <w:vertAlign w:val="subscript"/>
        </w:rPr>
        <w:t>м</w:t>
      </w:r>
      <w:r w:rsidRPr="005B2483">
        <w:rPr>
          <w:i/>
          <w:iCs/>
          <w:sz w:val="28"/>
          <w:szCs w:val="28"/>
        </w:rPr>
        <w:t> </w:t>
      </w:r>
      <w:r w:rsidRPr="005B2483">
        <w:rPr>
          <w:i/>
          <w:iCs/>
          <w:sz w:val="28"/>
          <w:szCs w:val="28"/>
          <w:bdr w:val="none" w:sz="0" w:space="0" w:color="auto" w:frame="1"/>
        </w:rPr>
        <w:t>,</w:t>
      </w:r>
      <w:r w:rsidRPr="005B2483">
        <w:rPr>
          <w:sz w:val="28"/>
          <w:szCs w:val="28"/>
        </w:rPr>
        <w:t>                                                        (5)</w:t>
      </w:r>
    </w:p>
    <w:p w:rsidR="00D121BD" w:rsidRPr="005B2483" w:rsidRDefault="00D121BD" w:rsidP="00487B5F">
      <w:pPr>
        <w:shd w:val="clear" w:color="auto" w:fill="FFFFFF"/>
        <w:tabs>
          <w:tab w:val="left" w:pos="0"/>
        </w:tabs>
        <w:jc w:val="both"/>
        <w:rPr>
          <w:sz w:val="28"/>
          <w:szCs w:val="28"/>
        </w:rPr>
      </w:pPr>
      <w:r w:rsidRPr="005B2483">
        <w:rPr>
          <w:sz w:val="28"/>
          <w:szCs w:val="28"/>
        </w:rPr>
        <w:t>где </w:t>
      </w:r>
      <w:r w:rsidRPr="005B2483">
        <w:rPr>
          <w:i/>
          <w:iCs/>
          <w:sz w:val="28"/>
          <w:szCs w:val="28"/>
          <w:bdr w:val="none" w:sz="0" w:space="0" w:color="auto" w:frame="1"/>
        </w:rPr>
        <w:t>Т</w:t>
      </w:r>
      <w:r w:rsidRPr="005B2483">
        <w:rPr>
          <w:i/>
          <w:iCs/>
          <w:sz w:val="28"/>
          <w:szCs w:val="28"/>
          <w:bdr w:val="none" w:sz="0" w:space="0" w:color="auto" w:frame="1"/>
          <w:vertAlign w:val="subscript"/>
        </w:rPr>
        <w:t>н</w:t>
      </w:r>
      <w:r w:rsidRPr="005B2483">
        <w:rPr>
          <w:i/>
          <w:iCs/>
          <w:sz w:val="28"/>
          <w:szCs w:val="28"/>
          <w:vertAlign w:val="subscript"/>
        </w:rPr>
        <w:t> </w:t>
      </w:r>
      <w:r w:rsidRPr="005B2483">
        <w:rPr>
          <w:i/>
          <w:iCs/>
          <w:sz w:val="28"/>
          <w:szCs w:val="28"/>
          <w:bdr w:val="none" w:sz="0" w:space="0" w:color="auto" w:frame="1"/>
          <w:vertAlign w:val="subscript"/>
        </w:rPr>
        <w:t>.</w:t>
      </w:r>
      <w:r w:rsidRPr="005B2483">
        <w:rPr>
          <w:i/>
          <w:iCs/>
          <w:sz w:val="28"/>
          <w:szCs w:val="28"/>
          <w:vertAlign w:val="subscript"/>
        </w:rPr>
        <w:t> </w:t>
      </w:r>
      <w:r w:rsidRPr="005B2483">
        <w:rPr>
          <w:i/>
          <w:iCs/>
          <w:sz w:val="28"/>
          <w:szCs w:val="28"/>
          <w:bdr w:val="none" w:sz="0" w:space="0" w:color="auto" w:frame="1"/>
          <w:vertAlign w:val="subscript"/>
        </w:rPr>
        <w:t>ст</w:t>
      </w:r>
      <w:r w:rsidRPr="005B2483">
        <w:rPr>
          <w:sz w:val="28"/>
          <w:szCs w:val="28"/>
        </w:rPr>
        <w:t> - трудоемкость разработки национального стандарта , чел ./ мес ;</w:t>
      </w:r>
    </w:p>
    <w:p w:rsidR="00D121BD" w:rsidRPr="005B2483" w:rsidRDefault="00D121BD" w:rsidP="00487B5F">
      <w:pPr>
        <w:shd w:val="clear" w:color="auto" w:fill="FFFFFF"/>
        <w:tabs>
          <w:tab w:val="left" w:pos="0"/>
        </w:tabs>
        <w:jc w:val="both"/>
        <w:rPr>
          <w:sz w:val="28"/>
          <w:szCs w:val="28"/>
        </w:rPr>
      </w:pPr>
      <w:r w:rsidRPr="005B2483">
        <w:rPr>
          <w:i/>
          <w:iCs/>
          <w:sz w:val="28"/>
          <w:szCs w:val="28"/>
          <w:bdr w:val="none" w:sz="0" w:space="0" w:color="auto" w:frame="1"/>
        </w:rPr>
        <w:t>q</w:t>
      </w:r>
      <w:r w:rsidRPr="005B2483">
        <w:rPr>
          <w:i/>
          <w:iCs/>
          <w:sz w:val="28"/>
          <w:szCs w:val="28"/>
          <w:vertAlign w:val="subscript"/>
        </w:rPr>
        <w:t> </w:t>
      </w:r>
      <w:r w:rsidRPr="005B2483">
        <w:rPr>
          <w:i/>
          <w:iCs/>
          <w:sz w:val="28"/>
          <w:szCs w:val="28"/>
          <w:bdr w:val="none" w:sz="0" w:space="0" w:color="auto" w:frame="1"/>
          <w:vertAlign w:val="subscript"/>
        </w:rPr>
        <w:t>0</w:t>
      </w:r>
      <w:r w:rsidRPr="005B2483">
        <w:rPr>
          <w:sz w:val="28"/>
          <w:szCs w:val="28"/>
        </w:rPr>
        <w:t> - норматив отчислений из фонда заработной платы ;</w:t>
      </w:r>
    </w:p>
    <w:p w:rsidR="00D121BD" w:rsidRPr="005B2483" w:rsidRDefault="00D121BD" w:rsidP="00487B5F">
      <w:pPr>
        <w:shd w:val="clear" w:color="auto" w:fill="FFFFFF"/>
        <w:tabs>
          <w:tab w:val="left" w:pos="0"/>
        </w:tabs>
        <w:jc w:val="both"/>
        <w:rPr>
          <w:sz w:val="28"/>
          <w:szCs w:val="28"/>
        </w:rPr>
      </w:pPr>
      <w:r w:rsidRPr="005B2483">
        <w:rPr>
          <w:i/>
          <w:iCs/>
          <w:sz w:val="28"/>
          <w:szCs w:val="28"/>
          <w:bdr w:val="none" w:sz="0" w:space="0" w:color="auto" w:frame="1"/>
        </w:rPr>
        <w:t>q</w:t>
      </w:r>
      <w:r w:rsidRPr="005B2483">
        <w:rPr>
          <w:i/>
          <w:iCs/>
          <w:sz w:val="28"/>
          <w:szCs w:val="28"/>
          <w:vertAlign w:val="subscript"/>
        </w:rPr>
        <w:t> </w:t>
      </w:r>
      <w:r w:rsidRPr="005B2483">
        <w:rPr>
          <w:i/>
          <w:iCs/>
          <w:sz w:val="28"/>
          <w:szCs w:val="28"/>
          <w:bdr w:val="none" w:sz="0" w:space="0" w:color="auto" w:frame="1"/>
          <w:vertAlign w:val="subscript"/>
        </w:rPr>
        <w:t>к.р</w:t>
      </w:r>
      <w:r w:rsidRPr="005B2483">
        <w:rPr>
          <w:sz w:val="28"/>
          <w:szCs w:val="28"/>
        </w:rPr>
        <w:t> - коэффициент косвенных расходов организации , осуществляющей разработку национального стандарта ;</w:t>
      </w:r>
    </w:p>
    <w:p w:rsidR="00D121BD" w:rsidRPr="005B2483" w:rsidRDefault="00D121BD" w:rsidP="00487B5F">
      <w:pPr>
        <w:shd w:val="clear" w:color="auto" w:fill="FFFFFF"/>
        <w:tabs>
          <w:tab w:val="left" w:pos="0"/>
        </w:tabs>
        <w:jc w:val="both"/>
        <w:rPr>
          <w:sz w:val="28"/>
          <w:szCs w:val="28"/>
        </w:rPr>
      </w:pPr>
      <w:r w:rsidRPr="005B2483">
        <w:rPr>
          <w:i/>
          <w:iCs/>
          <w:sz w:val="28"/>
          <w:szCs w:val="28"/>
          <w:bdr w:val="none" w:sz="0" w:space="0" w:color="auto" w:frame="1"/>
        </w:rPr>
        <w:t>З</w:t>
      </w:r>
      <w:r w:rsidRPr="005B2483">
        <w:rPr>
          <w:i/>
          <w:iCs/>
          <w:sz w:val="28"/>
          <w:szCs w:val="28"/>
          <w:bdr w:val="none" w:sz="0" w:space="0" w:color="auto" w:frame="1"/>
          <w:vertAlign w:val="subscript"/>
        </w:rPr>
        <w:t>с</w:t>
      </w:r>
      <w:r w:rsidRPr="005B2483">
        <w:rPr>
          <w:i/>
          <w:iCs/>
          <w:sz w:val="28"/>
          <w:szCs w:val="28"/>
          <w:vertAlign w:val="subscript"/>
        </w:rPr>
        <w:t> </w:t>
      </w:r>
      <w:r w:rsidRPr="005B2483">
        <w:rPr>
          <w:i/>
          <w:iCs/>
          <w:sz w:val="28"/>
          <w:szCs w:val="28"/>
          <w:bdr w:val="none" w:sz="0" w:space="0" w:color="auto" w:frame="1"/>
          <w:vertAlign w:val="subscript"/>
        </w:rPr>
        <w:t>.</w:t>
      </w:r>
      <w:r w:rsidRPr="005B2483">
        <w:rPr>
          <w:i/>
          <w:iCs/>
          <w:sz w:val="28"/>
          <w:szCs w:val="28"/>
          <w:vertAlign w:val="subscript"/>
        </w:rPr>
        <w:t> </w:t>
      </w:r>
      <w:r w:rsidRPr="005B2483">
        <w:rPr>
          <w:i/>
          <w:iCs/>
          <w:sz w:val="28"/>
          <w:szCs w:val="28"/>
          <w:bdr w:val="none" w:sz="0" w:space="0" w:color="auto" w:frame="1"/>
          <w:vertAlign w:val="subscript"/>
        </w:rPr>
        <w:t>м</w:t>
      </w:r>
      <w:r w:rsidRPr="005B2483">
        <w:rPr>
          <w:sz w:val="28"/>
          <w:szCs w:val="28"/>
        </w:rPr>
        <w:t> - месячная заработная плата специалистов , участвующих в разработке национального стандарта , в рублях .</w:t>
      </w:r>
    </w:p>
    <w:p w:rsidR="00D121BD" w:rsidRPr="005B2483" w:rsidRDefault="00D121BD" w:rsidP="00487B5F">
      <w:pPr>
        <w:shd w:val="clear" w:color="auto" w:fill="FFFFFF"/>
        <w:tabs>
          <w:tab w:val="left" w:pos="0"/>
        </w:tabs>
        <w:jc w:val="both"/>
        <w:outlineLvl w:val="0"/>
        <w:rPr>
          <w:b/>
          <w:bCs/>
          <w:kern w:val="36"/>
          <w:sz w:val="28"/>
          <w:szCs w:val="28"/>
        </w:rPr>
      </w:pPr>
      <w:r w:rsidRPr="005B2483">
        <w:rPr>
          <w:b/>
          <w:bCs/>
          <w:kern w:val="36"/>
          <w:sz w:val="28"/>
          <w:szCs w:val="28"/>
        </w:rPr>
        <w:t xml:space="preserve"> Экспертиза национальных стандартов</w:t>
      </w:r>
    </w:p>
    <w:p w:rsidR="00D121BD" w:rsidRPr="005B2483" w:rsidRDefault="00D121BD" w:rsidP="00487B5F">
      <w:pPr>
        <w:shd w:val="clear" w:color="auto" w:fill="FFFFFF"/>
        <w:tabs>
          <w:tab w:val="left" w:pos="0"/>
        </w:tabs>
        <w:jc w:val="both"/>
        <w:rPr>
          <w:sz w:val="28"/>
          <w:szCs w:val="28"/>
        </w:rPr>
      </w:pPr>
      <w:r w:rsidRPr="005B2483">
        <w:rPr>
          <w:sz w:val="28"/>
          <w:szCs w:val="28"/>
        </w:rPr>
        <w:t>1. Экспертизу национального стандарта , включая процедуру нормативного контроля проекта стандарта на соответствие требованиям стандартов Национальной системы стандартизации , проводят для </w:t>
      </w:r>
      <w:hyperlink r:id="rId15" w:tooltip="Оценка качества" w:history="1">
        <w:r w:rsidRPr="005B2483">
          <w:rPr>
            <w:sz w:val="28"/>
            <w:szCs w:val="28"/>
            <w:u w:val="single"/>
          </w:rPr>
          <w:t>оценки качества</w:t>
        </w:r>
      </w:hyperlink>
      <w:r w:rsidRPr="005B2483">
        <w:rPr>
          <w:sz w:val="28"/>
          <w:szCs w:val="28"/>
        </w:rPr>
        <w:t> его разработки .</w:t>
      </w:r>
    </w:p>
    <w:p w:rsidR="00D121BD" w:rsidRPr="005B2483" w:rsidRDefault="00D121BD" w:rsidP="00487B5F">
      <w:pPr>
        <w:shd w:val="clear" w:color="auto" w:fill="FFFFFF"/>
        <w:tabs>
          <w:tab w:val="left" w:pos="0"/>
        </w:tabs>
        <w:jc w:val="both"/>
        <w:rPr>
          <w:sz w:val="28"/>
          <w:szCs w:val="28"/>
        </w:rPr>
      </w:pPr>
      <w:r w:rsidRPr="005B2483">
        <w:rPr>
          <w:sz w:val="28"/>
          <w:szCs w:val="28"/>
        </w:rPr>
        <w:t>2. Экспертизу разработанного проекта национального стандарта допускается проводить как научным организациям , подведомственным Федеральному агентству по техническому регулированию и метрологии , так и соответствующим техническим комитетам по стандартизации .</w:t>
      </w:r>
    </w:p>
    <w:p w:rsidR="00D121BD" w:rsidRPr="005B2483" w:rsidRDefault="00D121BD" w:rsidP="00487B5F">
      <w:pPr>
        <w:shd w:val="clear" w:color="auto" w:fill="FFFFFF"/>
        <w:tabs>
          <w:tab w:val="left" w:pos="0"/>
        </w:tabs>
        <w:jc w:val="both"/>
        <w:rPr>
          <w:sz w:val="28"/>
          <w:szCs w:val="28"/>
        </w:rPr>
      </w:pPr>
      <w:r w:rsidRPr="005B2483">
        <w:rPr>
          <w:sz w:val="28"/>
          <w:szCs w:val="28"/>
        </w:rPr>
        <w:t>3. Стоимость работ по </w:t>
      </w:r>
      <w:hyperlink r:id="rId16" w:tooltip="Проведение экспертизы" w:history="1">
        <w:r w:rsidRPr="005B2483">
          <w:rPr>
            <w:sz w:val="28"/>
            <w:szCs w:val="28"/>
            <w:u w:val="single"/>
          </w:rPr>
          <w:t>проведению экспертизы</w:t>
        </w:r>
      </w:hyperlink>
      <w:r w:rsidRPr="005B2483">
        <w:rPr>
          <w:sz w:val="28"/>
          <w:szCs w:val="28"/>
        </w:rPr>
        <w:t> </w:t>
      </w:r>
      <w:r w:rsidRPr="005B2483">
        <w:rPr>
          <w:i/>
          <w:iCs/>
          <w:sz w:val="28"/>
          <w:szCs w:val="28"/>
          <w:bdr w:val="none" w:sz="0" w:space="0" w:color="auto" w:frame="1"/>
        </w:rPr>
        <w:t>С</w:t>
      </w:r>
      <w:r w:rsidRPr="005B2483">
        <w:rPr>
          <w:i/>
          <w:iCs/>
          <w:sz w:val="28"/>
          <w:szCs w:val="28"/>
          <w:bdr w:val="none" w:sz="0" w:space="0" w:color="auto" w:frame="1"/>
          <w:vertAlign w:val="subscript"/>
        </w:rPr>
        <w:t>э</w:t>
      </w:r>
      <w:r w:rsidRPr="005B2483">
        <w:rPr>
          <w:sz w:val="28"/>
          <w:szCs w:val="28"/>
        </w:rPr>
        <w:t> в рублях определяют по формуле:</w:t>
      </w:r>
    </w:p>
    <w:p w:rsidR="00D121BD" w:rsidRPr="005B2483" w:rsidRDefault="00D121BD" w:rsidP="00487B5F">
      <w:pPr>
        <w:shd w:val="clear" w:color="auto" w:fill="FFFFFF"/>
        <w:tabs>
          <w:tab w:val="left" w:pos="0"/>
        </w:tabs>
        <w:jc w:val="center"/>
        <w:rPr>
          <w:sz w:val="28"/>
          <w:szCs w:val="28"/>
        </w:rPr>
      </w:pPr>
      <w:r w:rsidRPr="005B2483">
        <w:rPr>
          <w:i/>
          <w:iCs/>
          <w:sz w:val="28"/>
          <w:szCs w:val="28"/>
          <w:bdr w:val="none" w:sz="0" w:space="0" w:color="auto" w:frame="1"/>
        </w:rPr>
        <w:t>С</w:t>
      </w:r>
      <w:r w:rsidRPr="005B2483">
        <w:rPr>
          <w:i/>
          <w:iCs/>
          <w:sz w:val="28"/>
          <w:szCs w:val="28"/>
          <w:bdr w:val="none" w:sz="0" w:space="0" w:color="auto" w:frame="1"/>
          <w:vertAlign w:val="subscript"/>
        </w:rPr>
        <w:t>э</w:t>
      </w:r>
      <w:r w:rsidRPr="005B2483">
        <w:rPr>
          <w:i/>
          <w:iCs/>
          <w:sz w:val="28"/>
          <w:szCs w:val="28"/>
        </w:rPr>
        <w:t> </w:t>
      </w:r>
      <w:r w:rsidRPr="005B2483">
        <w:rPr>
          <w:i/>
          <w:iCs/>
          <w:sz w:val="28"/>
          <w:szCs w:val="28"/>
          <w:bdr w:val="none" w:sz="0" w:space="0" w:color="auto" w:frame="1"/>
        </w:rPr>
        <w:t>=</w:t>
      </w:r>
      <w:r w:rsidRPr="005B2483">
        <w:rPr>
          <w:i/>
          <w:iCs/>
          <w:sz w:val="28"/>
          <w:szCs w:val="28"/>
        </w:rPr>
        <w:t> </w:t>
      </w:r>
      <w:r w:rsidRPr="005B2483">
        <w:rPr>
          <w:i/>
          <w:iCs/>
          <w:sz w:val="28"/>
          <w:szCs w:val="28"/>
          <w:bdr w:val="none" w:sz="0" w:space="0" w:color="auto" w:frame="1"/>
        </w:rPr>
        <w:t>Т</w:t>
      </w:r>
      <w:r w:rsidRPr="005B2483">
        <w:rPr>
          <w:i/>
          <w:iCs/>
          <w:sz w:val="28"/>
          <w:szCs w:val="28"/>
          <w:bdr w:val="none" w:sz="0" w:space="0" w:color="auto" w:frame="1"/>
          <w:vertAlign w:val="subscript"/>
        </w:rPr>
        <w:t>э</w:t>
      </w:r>
      <w:r w:rsidRPr="005B2483">
        <w:rPr>
          <w:i/>
          <w:iCs/>
          <w:sz w:val="28"/>
          <w:szCs w:val="28"/>
        </w:rPr>
        <w:t> </w:t>
      </w:r>
      <w:r w:rsidRPr="005B2483">
        <w:rPr>
          <w:i/>
          <w:iCs/>
          <w:sz w:val="28"/>
          <w:szCs w:val="28"/>
          <w:bdr w:val="none" w:sz="0" w:space="0" w:color="auto" w:frame="1"/>
        </w:rPr>
        <w:t>(1 +</w:t>
      </w:r>
      <w:r w:rsidRPr="005B2483">
        <w:rPr>
          <w:i/>
          <w:iCs/>
          <w:sz w:val="28"/>
          <w:szCs w:val="28"/>
        </w:rPr>
        <w:t> </w:t>
      </w:r>
      <w:r w:rsidRPr="005B2483">
        <w:rPr>
          <w:i/>
          <w:iCs/>
          <w:sz w:val="28"/>
          <w:szCs w:val="28"/>
          <w:bdr w:val="none" w:sz="0" w:space="0" w:color="auto" w:frame="1"/>
        </w:rPr>
        <w:t>q</w:t>
      </w:r>
      <w:r w:rsidRPr="005B2483">
        <w:rPr>
          <w:i/>
          <w:iCs/>
          <w:sz w:val="28"/>
          <w:szCs w:val="28"/>
          <w:vertAlign w:val="subscript"/>
        </w:rPr>
        <w:t> </w:t>
      </w:r>
      <w:r w:rsidRPr="005B2483">
        <w:rPr>
          <w:i/>
          <w:iCs/>
          <w:sz w:val="28"/>
          <w:szCs w:val="28"/>
          <w:bdr w:val="none" w:sz="0" w:space="0" w:color="auto" w:frame="1"/>
          <w:vertAlign w:val="subscript"/>
        </w:rPr>
        <w:t>0</w:t>
      </w:r>
      <w:r w:rsidRPr="005B2483">
        <w:rPr>
          <w:i/>
          <w:iCs/>
          <w:sz w:val="28"/>
          <w:szCs w:val="28"/>
        </w:rPr>
        <w:t> </w:t>
      </w:r>
      <w:r w:rsidRPr="005B2483">
        <w:rPr>
          <w:i/>
          <w:iCs/>
          <w:sz w:val="28"/>
          <w:szCs w:val="28"/>
          <w:bdr w:val="none" w:sz="0" w:space="0" w:color="auto" w:frame="1"/>
        </w:rPr>
        <w:t>+</w:t>
      </w:r>
      <w:r w:rsidRPr="005B2483">
        <w:rPr>
          <w:i/>
          <w:iCs/>
          <w:sz w:val="28"/>
          <w:szCs w:val="28"/>
        </w:rPr>
        <w:t> </w:t>
      </w:r>
      <w:r w:rsidRPr="005B2483">
        <w:rPr>
          <w:i/>
          <w:iCs/>
          <w:sz w:val="28"/>
          <w:szCs w:val="28"/>
          <w:bdr w:val="none" w:sz="0" w:space="0" w:color="auto" w:frame="1"/>
        </w:rPr>
        <w:t>q</w:t>
      </w:r>
      <w:r w:rsidRPr="005B2483">
        <w:rPr>
          <w:i/>
          <w:iCs/>
          <w:sz w:val="28"/>
          <w:szCs w:val="28"/>
          <w:vertAlign w:val="subscript"/>
        </w:rPr>
        <w:t> </w:t>
      </w:r>
      <w:r w:rsidRPr="005B2483">
        <w:rPr>
          <w:i/>
          <w:iCs/>
          <w:sz w:val="28"/>
          <w:szCs w:val="28"/>
          <w:bdr w:val="none" w:sz="0" w:space="0" w:color="auto" w:frame="1"/>
          <w:vertAlign w:val="subscript"/>
        </w:rPr>
        <w:t>к.р</w:t>
      </w:r>
      <w:r w:rsidRPr="005B2483">
        <w:rPr>
          <w:i/>
          <w:iCs/>
          <w:sz w:val="28"/>
          <w:szCs w:val="28"/>
        </w:rPr>
        <w:t> </w:t>
      </w:r>
      <w:r w:rsidRPr="005B2483">
        <w:rPr>
          <w:i/>
          <w:iCs/>
          <w:sz w:val="28"/>
          <w:szCs w:val="28"/>
          <w:bdr w:val="none" w:sz="0" w:space="0" w:color="auto" w:frame="1"/>
        </w:rPr>
        <w:t>)З</w:t>
      </w:r>
      <w:r w:rsidRPr="005B2483">
        <w:rPr>
          <w:i/>
          <w:iCs/>
          <w:sz w:val="28"/>
          <w:szCs w:val="28"/>
          <w:vertAlign w:val="subscript"/>
        </w:rPr>
        <w:t> </w:t>
      </w:r>
      <w:r w:rsidRPr="005B2483">
        <w:rPr>
          <w:i/>
          <w:iCs/>
          <w:sz w:val="28"/>
          <w:szCs w:val="28"/>
          <w:bdr w:val="none" w:sz="0" w:space="0" w:color="auto" w:frame="1"/>
          <w:vertAlign w:val="subscript"/>
        </w:rPr>
        <w:t>э.д</w:t>
      </w:r>
      <w:r w:rsidRPr="005B2483">
        <w:rPr>
          <w:sz w:val="28"/>
          <w:szCs w:val="28"/>
        </w:rPr>
        <w:t> ,                                                                (6)</w:t>
      </w:r>
    </w:p>
    <w:p w:rsidR="00D121BD" w:rsidRPr="005B2483" w:rsidRDefault="00D121BD" w:rsidP="00487B5F">
      <w:pPr>
        <w:shd w:val="clear" w:color="auto" w:fill="FFFFFF"/>
        <w:tabs>
          <w:tab w:val="left" w:pos="0"/>
        </w:tabs>
        <w:jc w:val="both"/>
        <w:rPr>
          <w:sz w:val="28"/>
          <w:szCs w:val="28"/>
        </w:rPr>
      </w:pPr>
      <w:r w:rsidRPr="005B2483">
        <w:rPr>
          <w:sz w:val="28"/>
          <w:szCs w:val="28"/>
        </w:rPr>
        <w:t>где </w:t>
      </w:r>
      <w:r w:rsidRPr="005B2483">
        <w:rPr>
          <w:i/>
          <w:iCs/>
          <w:sz w:val="28"/>
          <w:szCs w:val="28"/>
          <w:bdr w:val="none" w:sz="0" w:space="0" w:color="auto" w:frame="1"/>
        </w:rPr>
        <w:t>Т</w:t>
      </w:r>
      <w:r w:rsidRPr="005B2483">
        <w:rPr>
          <w:i/>
          <w:iCs/>
          <w:sz w:val="28"/>
          <w:szCs w:val="28"/>
          <w:bdr w:val="none" w:sz="0" w:space="0" w:color="auto" w:frame="1"/>
          <w:vertAlign w:val="subscript"/>
        </w:rPr>
        <w:t>э</w:t>
      </w:r>
      <w:r w:rsidRPr="005B2483">
        <w:rPr>
          <w:sz w:val="28"/>
          <w:szCs w:val="28"/>
        </w:rPr>
        <w:t> - трудоемкость выполнения работ по экспертизе , чел ./ день ;</w:t>
      </w:r>
    </w:p>
    <w:p w:rsidR="00D121BD" w:rsidRPr="005B2483" w:rsidRDefault="00D121BD" w:rsidP="00487B5F">
      <w:pPr>
        <w:shd w:val="clear" w:color="auto" w:fill="FFFFFF"/>
        <w:tabs>
          <w:tab w:val="left" w:pos="0"/>
        </w:tabs>
        <w:jc w:val="both"/>
        <w:rPr>
          <w:sz w:val="28"/>
          <w:szCs w:val="28"/>
        </w:rPr>
      </w:pPr>
      <w:r w:rsidRPr="005B2483">
        <w:rPr>
          <w:i/>
          <w:iCs/>
          <w:sz w:val="28"/>
          <w:szCs w:val="28"/>
          <w:bdr w:val="none" w:sz="0" w:space="0" w:color="auto" w:frame="1"/>
        </w:rPr>
        <w:t>q</w:t>
      </w:r>
      <w:r w:rsidRPr="005B2483">
        <w:rPr>
          <w:i/>
          <w:iCs/>
          <w:sz w:val="28"/>
          <w:szCs w:val="28"/>
          <w:vertAlign w:val="subscript"/>
        </w:rPr>
        <w:t> </w:t>
      </w:r>
      <w:r w:rsidRPr="005B2483">
        <w:rPr>
          <w:i/>
          <w:iCs/>
          <w:sz w:val="28"/>
          <w:szCs w:val="28"/>
          <w:bdr w:val="none" w:sz="0" w:space="0" w:color="auto" w:frame="1"/>
          <w:vertAlign w:val="subscript"/>
        </w:rPr>
        <w:t>0</w:t>
      </w:r>
      <w:r w:rsidRPr="005B2483">
        <w:rPr>
          <w:sz w:val="28"/>
          <w:szCs w:val="28"/>
        </w:rPr>
        <w:t> - установленный норматив отчислений из фонда заработной платы ;</w:t>
      </w:r>
    </w:p>
    <w:p w:rsidR="00D121BD" w:rsidRPr="005B2483" w:rsidRDefault="00D121BD" w:rsidP="00487B5F">
      <w:pPr>
        <w:shd w:val="clear" w:color="auto" w:fill="FFFFFF"/>
        <w:tabs>
          <w:tab w:val="left" w:pos="0"/>
        </w:tabs>
        <w:jc w:val="both"/>
        <w:rPr>
          <w:sz w:val="28"/>
          <w:szCs w:val="28"/>
        </w:rPr>
      </w:pPr>
      <w:r w:rsidRPr="005B2483">
        <w:rPr>
          <w:i/>
          <w:iCs/>
          <w:sz w:val="28"/>
          <w:szCs w:val="28"/>
          <w:bdr w:val="none" w:sz="0" w:space="0" w:color="auto" w:frame="1"/>
        </w:rPr>
        <w:t>q</w:t>
      </w:r>
      <w:r w:rsidRPr="005B2483">
        <w:rPr>
          <w:i/>
          <w:iCs/>
          <w:sz w:val="28"/>
          <w:szCs w:val="28"/>
          <w:vertAlign w:val="subscript"/>
        </w:rPr>
        <w:t> </w:t>
      </w:r>
      <w:r w:rsidRPr="005B2483">
        <w:rPr>
          <w:i/>
          <w:iCs/>
          <w:sz w:val="28"/>
          <w:szCs w:val="28"/>
          <w:bdr w:val="none" w:sz="0" w:space="0" w:color="auto" w:frame="1"/>
          <w:vertAlign w:val="subscript"/>
        </w:rPr>
        <w:t>к.р</w:t>
      </w:r>
      <w:r w:rsidRPr="005B2483">
        <w:rPr>
          <w:sz w:val="28"/>
          <w:szCs w:val="28"/>
        </w:rPr>
        <w:t> - коэффициент косвенных расходов организации , осуществляющей проведение работ по экспертизе ;</w:t>
      </w:r>
    </w:p>
    <w:p w:rsidR="00D121BD" w:rsidRPr="005B2483" w:rsidRDefault="00D121BD" w:rsidP="00487B5F">
      <w:pPr>
        <w:shd w:val="clear" w:color="auto" w:fill="FFFFFF"/>
        <w:tabs>
          <w:tab w:val="left" w:pos="0"/>
        </w:tabs>
        <w:jc w:val="both"/>
        <w:rPr>
          <w:sz w:val="28"/>
          <w:szCs w:val="28"/>
        </w:rPr>
      </w:pPr>
      <w:r w:rsidRPr="005B2483">
        <w:rPr>
          <w:i/>
          <w:iCs/>
          <w:sz w:val="28"/>
          <w:szCs w:val="28"/>
          <w:bdr w:val="none" w:sz="0" w:space="0" w:color="auto" w:frame="1"/>
        </w:rPr>
        <w:t>З</w:t>
      </w:r>
      <w:r w:rsidRPr="005B2483">
        <w:rPr>
          <w:i/>
          <w:iCs/>
          <w:sz w:val="28"/>
          <w:szCs w:val="28"/>
          <w:bdr w:val="none" w:sz="0" w:space="0" w:color="auto" w:frame="1"/>
          <w:vertAlign w:val="subscript"/>
        </w:rPr>
        <w:t>э</w:t>
      </w:r>
      <w:r w:rsidRPr="005B2483">
        <w:rPr>
          <w:i/>
          <w:iCs/>
          <w:sz w:val="28"/>
          <w:szCs w:val="28"/>
          <w:vertAlign w:val="subscript"/>
        </w:rPr>
        <w:t> </w:t>
      </w:r>
      <w:r w:rsidRPr="005B2483">
        <w:rPr>
          <w:i/>
          <w:iCs/>
          <w:sz w:val="28"/>
          <w:szCs w:val="28"/>
          <w:bdr w:val="none" w:sz="0" w:space="0" w:color="auto" w:frame="1"/>
          <w:vertAlign w:val="subscript"/>
        </w:rPr>
        <w:t>.</w:t>
      </w:r>
      <w:r w:rsidRPr="005B2483">
        <w:rPr>
          <w:i/>
          <w:iCs/>
          <w:sz w:val="28"/>
          <w:szCs w:val="28"/>
          <w:vertAlign w:val="subscript"/>
        </w:rPr>
        <w:t> </w:t>
      </w:r>
      <w:r w:rsidRPr="005B2483">
        <w:rPr>
          <w:i/>
          <w:iCs/>
          <w:sz w:val="28"/>
          <w:szCs w:val="28"/>
          <w:bdr w:val="none" w:sz="0" w:space="0" w:color="auto" w:frame="1"/>
          <w:vertAlign w:val="subscript"/>
        </w:rPr>
        <w:t>д</w:t>
      </w:r>
      <w:r w:rsidRPr="005B2483">
        <w:rPr>
          <w:sz w:val="28"/>
          <w:szCs w:val="28"/>
        </w:rPr>
        <w:t> - заработная плата специалиста - эксперта вдень в рублях .</w:t>
      </w:r>
    </w:p>
    <w:p w:rsidR="00D121BD" w:rsidRPr="005B2483" w:rsidRDefault="00D121BD" w:rsidP="00487B5F">
      <w:pPr>
        <w:shd w:val="clear" w:color="auto" w:fill="FFFFFF"/>
        <w:tabs>
          <w:tab w:val="left" w:pos="0"/>
        </w:tabs>
        <w:rPr>
          <w:sz w:val="28"/>
          <w:szCs w:val="28"/>
        </w:rPr>
      </w:pPr>
      <w:r w:rsidRPr="005B2483">
        <w:rPr>
          <w:sz w:val="28"/>
          <w:szCs w:val="28"/>
        </w:rPr>
        <w:t>4. Стоимость экспертизы разработанного проекта национального стандарта может составлять до 40 % - 45 % стоимости его разработки .</w:t>
      </w:r>
    </w:p>
    <w:p w:rsidR="00D121BD" w:rsidRPr="005B2483" w:rsidRDefault="00D121BD" w:rsidP="00487B5F">
      <w:pPr>
        <w:shd w:val="clear" w:color="auto" w:fill="FFFFFF"/>
        <w:tabs>
          <w:tab w:val="left" w:pos="0"/>
        </w:tabs>
        <w:rPr>
          <w:sz w:val="28"/>
          <w:szCs w:val="28"/>
        </w:rPr>
      </w:pPr>
      <w:r w:rsidRPr="005B2483">
        <w:rPr>
          <w:sz w:val="28"/>
          <w:szCs w:val="28"/>
        </w:rPr>
        <w:t>В исключительных случаях для </w:t>
      </w:r>
      <w:hyperlink r:id="rId17" w:tooltip="Объекты стандартизации" w:history="1">
        <w:r w:rsidRPr="005B2483">
          <w:rPr>
            <w:sz w:val="28"/>
            <w:szCs w:val="28"/>
            <w:u w:val="single"/>
          </w:rPr>
          <w:t>объектов стандартизации</w:t>
        </w:r>
      </w:hyperlink>
      <w:r w:rsidRPr="005B2483">
        <w:rPr>
          <w:sz w:val="28"/>
          <w:szCs w:val="28"/>
        </w:rPr>
        <w:t> сложной наукоемкой продукции , работ или услуг стоимость экспертизы может быть соизмерима со стоимостью разработки проекта национального стандарта .</w:t>
      </w:r>
    </w:p>
    <w:p w:rsidR="00D121BD" w:rsidRPr="005B2483" w:rsidRDefault="00D121BD" w:rsidP="00487B5F">
      <w:pPr>
        <w:shd w:val="clear" w:color="auto" w:fill="FFFFFF"/>
        <w:tabs>
          <w:tab w:val="left" w:pos="0"/>
        </w:tabs>
        <w:jc w:val="center"/>
        <w:outlineLvl w:val="0"/>
        <w:rPr>
          <w:b/>
          <w:bCs/>
          <w:kern w:val="36"/>
          <w:sz w:val="28"/>
          <w:szCs w:val="28"/>
        </w:rPr>
      </w:pPr>
      <w:r w:rsidRPr="005B2483">
        <w:rPr>
          <w:b/>
          <w:bCs/>
          <w:kern w:val="36"/>
          <w:sz w:val="28"/>
          <w:szCs w:val="28"/>
        </w:rPr>
        <w:t>Приложение А</w:t>
      </w:r>
      <w:r w:rsidRPr="005B2483">
        <w:rPr>
          <w:b/>
          <w:bCs/>
          <w:kern w:val="36"/>
          <w:sz w:val="28"/>
          <w:szCs w:val="28"/>
        </w:rPr>
        <w:br/>
        <w:t>(обязательное)</w:t>
      </w:r>
      <w:r w:rsidRPr="005B2483">
        <w:rPr>
          <w:b/>
          <w:bCs/>
          <w:kern w:val="36"/>
          <w:sz w:val="28"/>
          <w:szCs w:val="28"/>
        </w:rPr>
        <w:br/>
        <w:t>Нормативы трудоемкости работ при разработке национального стандарта</w:t>
      </w:r>
    </w:p>
    <w:p w:rsidR="00D121BD" w:rsidRPr="005B2483" w:rsidRDefault="00D121BD" w:rsidP="00487B5F">
      <w:pPr>
        <w:shd w:val="clear" w:color="auto" w:fill="FFFFFF"/>
        <w:tabs>
          <w:tab w:val="left" w:pos="0"/>
        </w:tabs>
        <w:rPr>
          <w:sz w:val="28"/>
          <w:szCs w:val="28"/>
        </w:rPr>
      </w:pPr>
      <w:r w:rsidRPr="005B2483">
        <w:rPr>
          <w:sz w:val="28"/>
          <w:szCs w:val="28"/>
        </w:rPr>
        <w:t>Таблица А .1 - Базовая трудоемкость в общем виде на разработку одной страницы национального стандарта</w:t>
      </w:r>
    </w:p>
    <w:tbl>
      <w:tblPr>
        <w:tblW w:w="5000" w:type="pct"/>
        <w:tblCellSpacing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tblPr>
      <w:tblGrid>
        <w:gridCol w:w="3633"/>
        <w:gridCol w:w="4618"/>
        <w:gridCol w:w="1718"/>
      </w:tblGrid>
      <w:tr w:rsidR="00D121BD" w:rsidRPr="005E7C68" w:rsidTr="00E5049C">
        <w:trPr>
          <w:tblCellSpacing w:w="7" w:type="dxa"/>
        </w:trPr>
        <w:tc>
          <w:tcPr>
            <w:tcW w:w="1850" w:type="pct"/>
            <w:shd w:val="clear" w:color="auto" w:fill="FFFFFF"/>
            <w:vAlign w:val="center"/>
            <w:hideMark/>
          </w:tcPr>
          <w:p w:rsidR="00D121BD" w:rsidRPr="005E7C68" w:rsidRDefault="00D121BD" w:rsidP="00487B5F">
            <w:pPr>
              <w:tabs>
                <w:tab w:val="left" w:pos="0"/>
              </w:tabs>
              <w:jc w:val="center"/>
              <w:rPr>
                <w:sz w:val="24"/>
                <w:szCs w:val="24"/>
              </w:rPr>
            </w:pPr>
            <w:r w:rsidRPr="005E7C68">
              <w:rPr>
                <w:sz w:val="24"/>
                <w:szCs w:val="24"/>
              </w:rPr>
              <w:t>Квалификация специалиста</w:t>
            </w:r>
          </w:p>
        </w:tc>
        <w:tc>
          <w:tcPr>
            <w:tcW w:w="2350" w:type="pct"/>
            <w:shd w:val="clear" w:color="auto" w:fill="FFFFFF"/>
            <w:vAlign w:val="center"/>
            <w:hideMark/>
          </w:tcPr>
          <w:p w:rsidR="00D121BD" w:rsidRPr="005E7C68" w:rsidRDefault="00D121BD" w:rsidP="00487B5F">
            <w:pPr>
              <w:tabs>
                <w:tab w:val="left" w:pos="0"/>
              </w:tabs>
              <w:jc w:val="center"/>
              <w:rPr>
                <w:sz w:val="24"/>
                <w:szCs w:val="24"/>
              </w:rPr>
            </w:pPr>
            <w:r w:rsidRPr="005E7C68">
              <w:rPr>
                <w:sz w:val="24"/>
                <w:szCs w:val="24"/>
              </w:rPr>
              <w:t>Содержательная часть работы</w:t>
            </w:r>
          </w:p>
        </w:tc>
        <w:tc>
          <w:tcPr>
            <w:tcW w:w="700" w:type="pct"/>
            <w:shd w:val="clear" w:color="auto" w:fill="FFFFFF"/>
            <w:vAlign w:val="center"/>
            <w:hideMark/>
          </w:tcPr>
          <w:p w:rsidR="00D121BD" w:rsidRPr="005E7C68" w:rsidRDefault="00D121BD" w:rsidP="00487B5F">
            <w:pPr>
              <w:tabs>
                <w:tab w:val="left" w:pos="0"/>
              </w:tabs>
              <w:jc w:val="center"/>
              <w:rPr>
                <w:sz w:val="24"/>
                <w:szCs w:val="24"/>
              </w:rPr>
            </w:pPr>
            <w:r w:rsidRPr="005E7C68">
              <w:rPr>
                <w:sz w:val="24"/>
                <w:szCs w:val="24"/>
              </w:rPr>
              <w:t>Базовая трудоемкость</w:t>
            </w:r>
            <w:r w:rsidRPr="005E7C68">
              <w:rPr>
                <w:i/>
                <w:iCs/>
                <w:sz w:val="24"/>
                <w:szCs w:val="24"/>
                <w:bdr w:val="none" w:sz="0" w:space="0" w:color="auto" w:frame="1"/>
              </w:rPr>
              <w:t>Т</w:t>
            </w:r>
            <w:r w:rsidRPr="005E7C68">
              <w:rPr>
                <w:i/>
                <w:iCs/>
                <w:sz w:val="24"/>
                <w:szCs w:val="24"/>
                <w:bdr w:val="none" w:sz="0" w:space="0" w:color="auto" w:frame="1"/>
                <w:vertAlign w:val="subscript"/>
              </w:rPr>
              <w:t>б</w:t>
            </w:r>
            <w:r w:rsidRPr="005E7C68">
              <w:rPr>
                <w:sz w:val="24"/>
                <w:szCs w:val="24"/>
              </w:rPr>
              <w:t>, чел./день*</w:t>
            </w:r>
          </w:p>
        </w:tc>
      </w:tr>
      <w:tr w:rsidR="00D121BD" w:rsidRPr="005E7C68" w:rsidTr="00E5049C">
        <w:trPr>
          <w:tblCellSpacing w:w="7" w:type="dxa"/>
        </w:trPr>
        <w:tc>
          <w:tcPr>
            <w:tcW w:w="1850" w:type="pct"/>
            <w:shd w:val="clear" w:color="auto" w:fill="FFFFFF"/>
            <w:vAlign w:val="center"/>
            <w:hideMark/>
          </w:tcPr>
          <w:p w:rsidR="00D121BD" w:rsidRPr="005E7C68" w:rsidRDefault="00D121BD" w:rsidP="00487B5F">
            <w:pPr>
              <w:tabs>
                <w:tab w:val="left" w:pos="0"/>
              </w:tabs>
              <w:jc w:val="center"/>
              <w:rPr>
                <w:sz w:val="24"/>
                <w:szCs w:val="24"/>
              </w:rPr>
            </w:pPr>
            <w:r w:rsidRPr="005E7C68">
              <w:rPr>
                <w:sz w:val="24"/>
                <w:szCs w:val="24"/>
              </w:rPr>
              <w:t>1 Переводчик 1-й категории</w:t>
            </w:r>
          </w:p>
        </w:tc>
        <w:tc>
          <w:tcPr>
            <w:tcW w:w="2350" w:type="pct"/>
            <w:shd w:val="clear" w:color="auto" w:fill="FFFFFF"/>
            <w:vAlign w:val="center"/>
            <w:hideMark/>
          </w:tcPr>
          <w:p w:rsidR="00D121BD" w:rsidRPr="005E7C68" w:rsidRDefault="00D121BD" w:rsidP="00487B5F">
            <w:pPr>
              <w:tabs>
                <w:tab w:val="left" w:pos="0"/>
              </w:tabs>
              <w:jc w:val="center"/>
              <w:rPr>
                <w:sz w:val="24"/>
                <w:szCs w:val="24"/>
              </w:rPr>
            </w:pPr>
            <w:r w:rsidRPr="005E7C68">
              <w:rPr>
                <w:sz w:val="24"/>
                <w:szCs w:val="24"/>
              </w:rPr>
              <w:t>Аутентичный перевод и редактирование международного стандарта</w:t>
            </w:r>
          </w:p>
        </w:tc>
        <w:tc>
          <w:tcPr>
            <w:tcW w:w="700" w:type="pct"/>
            <w:shd w:val="clear" w:color="auto" w:fill="FFFFFF"/>
            <w:hideMark/>
          </w:tcPr>
          <w:p w:rsidR="00D121BD" w:rsidRPr="005E7C68" w:rsidRDefault="00D121BD" w:rsidP="00487B5F">
            <w:pPr>
              <w:tabs>
                <w:tab w:val="left" w:pos="0"/>
              </w:tabs>
              <w:jc w:val="center"/>
              <w:rPr>
                <w:sz w:val="24"/>
                <w:szCs w:val="24"/>
              </w:rPr>
            </w:pPr>
            <w:r w:rsidRPr="005E7C68">
              <w:rPr>
                <w:i/>
                <w:iCs/>
                <w:sz w:val="24"/>
                <w:szCs w:val="24"/>
                <w:bdr w:val="none" w:sz="0" w:space="0" w:color="auto" w:frame="1"/>
              </w:rPr>
              <w:t>T</w:t>
            </w:r>
            <w:r w:rsidRPr="005E7C68">
              <w:rPr>
                <w:i/>
                <w:iCs/>
                <w:sz w:val="24"/>
                <w:szCs w:val="24"/>
                <w:vertAlign w:val="subscript"/>
              </w:rPr>
              <w:t> </w:t>
            </w:r>
            <w:r w:rsidRPr="005E7C68">
              <w:rPr>
                <w:i/>
                <w:iCs/>
                <w:sz w:val="24"/>
                <w:szCs w:val="24"/>
                <w:bdr w:val="none" w:sz="0" w:space="0" w:color="auto" w:frame="1"/>
                <w:vertAlign w:val="subscript"/>
              </w:rPr>
              <w:t>1</w:t>
            </w:r>
          </w:p>
        </w:tc>
      </w:tr>
      <w:tr w:rsidR="00D121BD" w:rsidRPr="005E7C68" w:rsidTr="00E5049C">
        <w:trPr>
          <w:tblCellSpacing w:w="7" w:type="dxa"/>
        </w:trPr>
        <w:tc>
          <w:tcPr>
            <w:tcW w:w="1850" w:type="pct"/>
            <w:shd w:val="clear" w:color="auto" w:fill="FFFFFF"/>
            <w:hideMark/>
          </w:tcPr>
          <w:p w:rsidR="00D121BD" w:rsidRPr="005E7C68" w:rsidRDefault="00D121BD" w:rsidP="00487B5F">
            <w:pPr>
              <w:tabs>
                <w:tab w:val="left" w:pos="0"/>
              </w:tabs>
              <w:rPr>
                <w:sz w:val="24"/>
                <w:szCs w:val="24"/>
              </w:rPr>
            </w:pPr>
            <w:r w:rsidRPr="005E7C68">
              <w:rPr>
                <w:sz w:val="24"/>
                <w:szCs w:val="24"/>
              </w:rPr>
              <w:t xml:space="preserve">2 Специалист-разработчик (кандидат технических наук) в конкретной предметной области при разработке стандартов на продукцию (работы, услуги); </w:t>
            </w:r>
            <w:r w:rsidRPr="005E7C68">
              <w:rPr>
                <w:sz w:val="24"/>
                <w:szCs w:val="24"/>
              </w:rPr>
              <w:lastRenderedPageBreak/>
              <w:t>определяют согласно </w:t>
            </w:r>
            <w:hyperlink r:id="rId18" w:tooltip="Классификация" w:history="1">
              <w:r w:rsidRPr="005E7C68">
                <w:rPr>
                  <w:sz w:val="24"/>
                  <w:szCs w:val="24"/>
                  <w:u w:val="single"/>
                </w:rPr>
                <w:t>классификации</w:t>
              </w:r>
            </w:hyperlink>
            <w:r w:rsidRPr="005E7C68">
              <w:rPr>
                <w:sz w:val="24"/>
                <w:szCs w:val="24"/>
              </w:rPr>
              <w:t> в соответствии с действующими нормативными документами в области стандартизации</w:t>
            </w:r>
          </w:p>
        </w:tc>
        <w:tc>
          <w:tcPr>
            <w:tcW w:w="2350" w:type="pct"/>
            <w:shd w:val="clear" w:color="auto" w:fill="FFFFFF"/>
            <w:hideMark/>
          </w:tcPr>
          <w:p w:rsidR="00D121BD" w:rsidRPr="005E7C68" w:rsidRDefault="00D121BD" w:rsidP="00487B5F">
            <w:pPr>
              <w:tabs>
                <w:tab w:val="left" w:pos="0"/>
              </w:tabs>
              <w:rPr>
                <w:sz w:val="24"/>
                <w:szCs w:val="24"/>
              </w:rPr>
            </w:pPr>
            <w:r w:rsidRPr="005E7C68">
              <w:rPr>
                <w:sz w:val="24"/>
                <w:szCs w:val="24"/>
              </w:rPr>
              <w:lastRenderedPageBreak/>
              <w:t xml:space="preserve">Анализ соответствия новых терминов и семантических конструкций, разработка требований к объектам стандартизации и научное редактирование с учетом гармонизации разрабатываемого стандарта </w:t>
            </w:r>
            <w:r w:rsidRPr="005E7C68">
              <w:rPr>
                <w:sz w:val="24"/>
                <w:szCs w:val="24"/>
              </w:rPr>
              <w:lastRenderedPageBreak/>
              <w:t>с международными стандартами</w:t>
            </w:r>
          </w:p>
        </w:tc>
        <w:tc>
          <w:tcPr>
            <w:tcW w:w="700" w:type="pct"/>
            <w:shd w:val="clear" w:color="auto" w:fill="FFFFFF"/>
            <w:hideMark/>
          </w:tcPr>
          <w:p w:rsidR="00D121BD" w:rsidRPr="005E7C68" w:rsidRDefault="00D121BD" w:rsidP="00487B5F">
            <w:pPr>
              <w:tabs>
                <w:tab w:val="left" w:pos="0"/>
              </w:tabs>
              <w:jc w:val="center"/>
              <w:rPr>
                <w:sz w:val="24"/>
                <w:szCs w:val="24"/>
              </w:rPr>
            </w:pPr>
            <w:r w:rsidRPr="005E7C68">
              <w:rPr>
                <w:i/>
                <w:iCs/>
                <w:sz w:val="24"/>
                <w:szCs w:val="24"/>
                <w:bdr w:val="none" w:sz="0" w:space="0" w:color="auto" w:frame="1"/>
              </w:rPr>
              <w:lastRenderedPageBreak/>
              <w:t>Т</w:t>
            </w:r>
            <w:r w:rsidRPr="005E7C68">
              <w:rPr>
                <w:i/>
                <w:iCs/>
                <w:sz w:val="24"/>
                <w:szCs w:val="24"/>
                <w:bdr w:val="none" w:sz="0" w:space="0" w:color="auto" w:frame="1"/>
                <w:vertAlign w:val="subscript"/>
              </w:rPr>
              <w:t>2</w:t>
            </w:r>
          </w:p>
        </w:tc>
      </w:tr>
      <w:tr w:rsidR="00D121BD" w:rsidRPr="005E7C68" w:rsidTr="00E5049C">
        <w:trPr>
          <w:tblCellSpacing w:w="7" w:type="dxa"/>
        </w:trPr>
        <w:tc>
          <w:tcPr>
            <w:tcW w:w="1850" w:type="pct"/>
            <w:shd w:val="clear" w:color="auto" w:fill="FFFFFF"/>
            <w:hideMark/>
          </w:tcPr>
          <w:p w:rsidR="00D121BD" w:rsidRPr="005E7C68" w:rsidRDefault="00D121BD" w:rsidP="00487B5F">
            <w:pPr>
              <w:tabs>
                <w:tab w:val="left" w:pos="0"/>
              </w:tabs>
              <w:rPr>
                <w:sz w:val="24"/>
                <w:szCs w:val="24"/>
              </w:rPr>
            </w:pPr>
            <w:r w:rsidRPr="005E7C68">
              <w:rPr>
                <w:sz w:val="24"/>
                <w:szCs w:val="24"/>
              </w:rPr>
              <w:lastRenderedPageBreak/>
              <w:t>3 Специалист в области стандартизации (кандидат технических наук)</w:t>
            </w:r>
          </w:p>
        </w:tc>
        <w:tc>
          <w:tcPr>
            <w:tcW w:w="2350" w:type="pct"/>
            <w:shd w:val="clear" w:color="auto" w:fill="FFFFFF"/>
            <w:hideMark/>
          </w:tcPr>
          <w:p w:rsidR="00D121BD" w:rsidRPr="005E7C68" w:rsidRDefault="00D121BD" w:rsidP="00487B5F">
            <w:pPr>
              <w:tabs>
                <w:tab w:val="left" w:pos="0"/>
              </w:tabs>
              <w:rPr>
                <w:sz w:val="24"/>
                <w:szCs w:val="24"/>
              </w:rPr>
            </w:pPr>
            <w:r w:rsidRPr="005E7C68">
              <w:rPr>
                <w:sz w:val="24"/>
                <w:szCs w:val="24"/>
              </w:rPr>
              <w:t>Соответствие требований разрабатываемого стандарта положениям Национальной системы стандартизации и гармонизация с введенными в действие национальными и (межгосударственными) стандартами и стандартами ИСО (МЭК), включая обеспечение терминологического единства и разработку предложений по внесению изменений в действующие национальные (межгосударственные) стандарты</w:t>
            </w:r>
          </w:p>
        </w:tc>
        <w:tc>
          <w:tcPr>
            <w:tcW w:w="700" w:type="pct"/>
            <w:shd w:val="clear" w:color="auto" w:fill="FFFFFF"/>
            <w:hideMark/>
          </w:tcPr>
          <w:p w:rsidR="00D121BD" w:rsidRPr="005E7C68" w:rsidRDefault="00D121BD" w:rsidP="00487B5F">
            <w:pPr>
              <w:tabs>
                <w:tab w:val="left" w:pos="0"/>
              </w:tabs>
              <w:jc w:val="center"/>
              <w:rPr>
                <w:sz w:val="24"/>
                <w:szCs w:val="24"/>
              </w:rPr>
            </w:pPr>
            <w:r w:rsidRPr="005E7C68">
              <w:rPr>
                <w:i/>
                <w:iCs/>
                <w:sz w:val="24"/>
                <w:szCs w:val="24"/>
                <w:bdr w:val="none" w:sz="0" w:space="0" w:color="auto" w:frame="1"/>
              </w:rPr>
              <w:t>Т</w:t>
            </w:r>
            <w:r w:rsidRPr="005E7C68">
              <w:rPr>
                <w:i/>
                <w:iCs/>
                <w:sz w:val="24"/>
                <w:szCs w:val="24"/>
                <w:bdr w:val="none" w:sz="0" w:space="0" w:color="auto" w:frame="1"/>
                <w:vertAlign w:val="subscript"/>
              </w:rPr>
              <w:t>3</w:t>
            </w:r>
          </w:p>
        </w:tc>
      </w:tr>
      <w:tr w:rsidR="00D121BD" w:rsidRPr="005E7C68" w:rsidTr="00E5049C">
        <w:trPr>
          <w:tblCellSpacing w:w="7" w:type="dxa"/>
        </w:trPr>
        <w:tc>
          <w:tcPr>
            <w:tcW w:w="1850" w:type="pct"/>
            <w:shd w:val="clear" w:color="auto" w:fill="FFFFFF"/>
            <w:hideMark/>
          </w:tcPr>
          <w:p w:rsidR="00D121BD" w:rsidRPr="005E7C68" w:rsidRDefault="00D121BD" w:rsidP="00487B5F">
            <w:pPr>
              <w:tabs>
                <w:tab w:val="left" w:pos="0"/>
              </w:tabs>
              <w:rPr>
                <w:sz w:val="24"/>
                <w:szCs w:val="24"/>
              </w:rPr>
            </w:pPr>
            <w:r w:rsidRPr="005E7C68">
              <w:rPr>
                <w:sz w:val="24"/>
                <w:szCs w:val="24"/>
              </w:rPr>
              <w:t>4 Менеджер 1-й категории</w:t>
            </w:r>
          </w:p>
        </w:tc>
        <w:tc>
          <w:tcPr>
            <w:tcW w:w="2350" w:type="pct"/>
            <w:shd w:val="clear" w:color="auto" w:fill="FFFFFF"/>
            <w:hideMark/>
          </w:tcPr>
          <w:p w:rsidR="00D121BD" w:rsidRPr="005E7C68" w:rsidRDefault="00D121BD" w:rsidP="00487B5F">
            <w:pPr>
              <w:tabs>
                <w:tab w:val="left" w:pos="0"/>
              </w:tabs>
              <w:rPr>
                <w:sz w:val="24"/>
                <w:szCs w:val="24"/>
              </w:rPr>
            </w:pPr>
            <w:r w:rsidRPr="005E7C68">
              <w:rPr>
                <w:sz w:val="24"/>
                <w:szCs w:val="24"/>
              </w:rPr>
              <w:t>Управление проектом</w:t>
            </w:r>
          </w:p>
        </w:tc>
        <w:tc>
          <w:tcPr>
            <w:tcW w:w="700" w:type="pct"/>
            <w:shd w:val="clear" w:color="auto" w:fill="FFFFFF"/>
            <w:hideMark/>
          </w:tcPr>
          <w:p w:rsidR="00D121BD" w:rsidRPr="005E7C68" w:rsidRDefault="00D121BD" w:rsidP="00487B5F">
            <w:pPr>
              <w:tabs>
                <w:tab w:val="left" w:pos="0"/>
              </w:tabs>
              <w:jc w:val="center"/>
              <w:rPr>
                <w:sz w:val="24"/>
                <w:szCs w:val="24"/>
              </w:rPr>
            </w:pPr>
            <w:r w:rsidRPr="005E7C68">
              <w:rPr>
                <w:i/>
                <w:iCs/>
                <w:sz w:val="24"/>
                <w:szCs w:val="24"/>
                <w:bdr w:val="none" w:sz="0" w:space="0" w:color="auto" w:frame="1"/>
              </w:rPr>
              <w:t>Т</w:t>
            </w:r>
            <w:r w:rsidRPr="005E7C68">
              <w:rPr>
                <w:i/>
                <w:iCs/>
                <w:sz w:val="24"/>
                <w:szCs w:val="24"/>
                <w:bdr w:val="none" w:sz="0" w:space="0" w:color="auto" w:frame="1"/>
                <w:vertAlign w:val="subscript"/>
              </w:rPr>
              <w:t>4</w:t>
            </w:r>
          </w:p>
        </w:tc>
      </w:tr>
      <w:tr w:rsidR="00D121BD" w:rsidRPr="005E7C68" w:rsidTr="00E5049C">
        <w:trPr>
          <w:tblCellSpacing w:w="7" w:type="dxa"/>
        </w:trPr>
        <w:tc>
          <w:tcPr>
            <w:tcW w:w="5000" w:type="pct"/>
            <w:gridSpan w:val="3"/>
            <w:shd w:val="clear" w:color="auto" w:fill="FFFFFF"/>
            <w:hideMark/>
          </w:tcPr>
          <w:p w:rsidR="00D121BD" w:rsidRPr="005E7C68" w:rsidRDefault="00D121BD" w:rsidP="00487B5F">
            <w:pPr>
              <w:tabs>
                <w:tab w:val="left" w:pos="0"/>
              </w:tabs>
              <w:rPr>
                <w:sz w:val="24"/>
                <w:szCs w:val="24"/>
              </w:rPr>
            </w:pPr>
            <w:r w:rsidRPr="005E7C68">
              <w:rPr>
                <w:sz w:val="24"/>
                <w:szCs w:val="24"/>
              </w:rPr>
              <w:t>* </w:t>
            </w:r>
            <w:r w:rsidRPr="005E7C68">
              <w:rPr>
                <w:i/>
                <w:iCs/>
                <w:sz w:val="24"/>
                <w:szCs w:val="24"/>
                <w:bdr w:val="none" w:sz="0" w:space="0" w:color="auto" w:frame="1"/>
              </w:rPr>
              <w:t>Т</w:t>
            </w:r>
            <w:r w:rsidRPr="005E7C68">
              <w:rPr>
                <w:i/>
                <w:iCs/>
                <w:sz w:val="24"/>
                <w:szCs w:val="24"/>
                <w:bdr w:val="none" w:sz="0" w:space="0" w:color="auto" w:frame="1"/>
                <w:vertAlign w:val="subscript"/>
              </w:rPr>
              <w:t>6</w:t>
            </w:r>
            <w:r w:rsidRPr="005E7C68">
              <w:rPr>
                <w:i/>
                <w:iCs/>
                <w:sz w:val="24"/>
                <w:szCs w:val="24"/>
              </w:rPr>
              <w:t> </w:t>
            </w:r>
            <w:r w:rsidRPr="005E7C68">
              <w:rPr>
                <w:i/>
                <w:iCs/>
                <w:sz w:val="24"/>
                <w:szCs w:val="24"/>
                <w:bdr w:val="none" w:sz="0" w:space="0" w:color="auto" w:frame="1"/>
              </w:rPr>
              <w:t>= Т</w:t>
            </w:r>
            <w:r w:rsidRPr="005E7C68">
              <w:rPr>
                <w:i/>
                <w:iCs/>
                <w:sz w:val="24"/>
                <w:szCs w:val="24"/>
                <w:bdr w:val="none" w:sz="0" w:space="0" w:color="auto" w:frame="1"/>
                <w:vertAlign w:val="subscript"/>
              </w:rPr>
              <w:t>1</w:t>
            </w:r>
            <w:r w:rsidRPr="005E7C68">
              <w:rPr>
                <w:i/>
                <w:iCs/>
                <w:sz w:val="24"/>
                <w:szCs w:val="24"/>
              </w:rPr>
              <w:t> </w:t>
            </w:r>
            <w:r w:rsidRPr="005E7C68">
              <w:rPr>
                <w:i/>
                <w:iCs/>
                <w:sz w:val="24"/>
                <w:szCs w:val="24"/>
                <w:bdr w:val="none" w:sz="0" w:space="0" w:color="auto" w:frame="1"/>
              </w:rPr>
              <w:t>+ Т</w:t>
            </w:r>
            <w:r w:rsidRPr="005E7C68">
              <w:rPr>
                <w:i/>
                <w:iCs/>
                <w:sz w:val="24"/>
                <w:szCs w:val="24"/>
                <w:bdr w:val="none" w:sz="0" w:space="0" w:color="auto" w:frame="1"/>
                <w:vertAlign w:val="subscript"/>
              </w:rPr>
              <w:t>2</w:t>
            </w:r>
            <w:r w:rsidRPr="005E7C68">
              <w:rPr>
                <w:i/>
                <w:iCs/>
                <w:sz w:val="24"/>
                <w:szCs w:val="24"/>
              </w:rPr>
              <w:t> </w:t>
            </w:r>
            <w:r w:rsidRPr="005E7C68">
              <w:rPr>
                <w:i/>
                <w:iCs/>
                <w:sz w:val="24"/>
                <w:szCs w:val="24"/>
                <w:bdr w:val="none" w:sz="0" w:space="0" w:color="auto" w:frame="1"/>
              </w:rPr>
              <w:t>+ Т</w:t>
            </w:r>
            <w:r w:rsidRPr="005E7C68">
              <w:rPr>
                <w:i/>
                <w:iCs/>
                <w:sz w:val="24"/>
                <w:szCs w:val="24"/>
                <w:bdr w:val="none" w:sz="0" w:space="0" w:color="auto" w:frame="1"/>
                <w:vertAlign w:val="subscript"/>
              </w:rPr>
              <w:t>3</w:t>
            </w:r>
            <w:r w:rsidRPr="005E7C68">
              <w:rPr>
                <w:i/>
                <w:iCs/>
                <w:sz w:val="24"/>
                <w:szCs w:val="24"/>
              </w:rPr>
              <w:t> </w:t>
            </w:r>
            <w:r w:rsidRPr="005E7C68">
              <w:rPr>
                <w:i/>
                <w:iCs/>
                <w:sz w:val="24"/>
                <w:szCs w:val="24"/>
                <w:bdr w:val="none" w:sz="0" w:space="0" w:color="auto" w:frame="1"/>
              </w:rPr>
              <w:t>+ Т</w:t>
            </w:r>
            <w:r w:rsidRPr="005E7C68">
              <w:rPr>
                <w:i/>
                <w:iCs/>
                <w:sz w:val="24"/>
                <w:szCs w:val="24"/>
                <w:bdr w:val="none" w:sz="0" w:space="0" w:color="auto" w:frame="1"/>
                <w:vertAlign w:val="subscript"/>
              </w:rPr>
              <w:t>4</w:t>
            </w:r>
            <w:r w:rsidRPr="005E7C68">
              <w:rPr>
                <w:i/>
                <w:iCs/>
                <w:sz w:val="24"/>
                <w:szCs w:val="24"/>
                <w:bdr w:val="none" w:sz="0" w:space="0" w:color="auto" w:frame="1"/>
              </w:rPr>
              <w:t>.</w:t>
            </w:r>
          </w:p>
        </w:tc>
      </w:tr>
    </w:tbl>
    <w:p w:rsidR="00D121BD" w:rsidRPr="005B2483" w:rsidRDefault="00D121BD" w:rsidP="00487B5F">
      <w:pPr>
        <w:shd w:val="clear" w:color="auto" w:fill="FFFFFF"/>
        <w:tabs>
          <w:tab w:val="left" w:pos="0"/>
        </w:tabs>
        <w:rPr>
          <w:sz w:val="28"/>
          <w:szCs w:val="28"/>
        </w:rPr>
      </w:pPr>
      <w:r w:rsidRPr="005B2483">
        <w:rPr>
          <w:sz w:val="28"/>
          <w:szCs w:val="28"/>
        </w:rPr>
        <w:t>Таблица А .2 - Нормативы трудоемкости работ при разработке национального стандарта методом прямого применения международного стандарта</w:t>
      </w:r>
    </w:p>
    <w:tbl>
      <w:tblPr>
        <w:tblW w:w="5000" w:type="pct"/>
        <w:tblCellSpacing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tblPr>
      <w:tblGrid>
        <w:gridCol w:w="6141"/>
        <w:gridCol w:w="606"/>
        <w:gridCol w:w="409"/>
        <w:gridCol w:w="409"/>
        <w:gridCol w:w="606"/>
        <w:gridCol w:w="1798"/>
      </w:tblGrid>
      <w:tr w:rsidR="00D121BD" w:rsidRPr="005E7C68" w:rsidTr="00E5049C">
        <w:trPr>
          <w:tblCellSpacing w:w="7" w:type="dxa"/>
        </w:trPr>
        <w:tc>
          <w:tcPr>
            <w:tcW w:w="3100" w:type="pct"/>
            <w:vMerge w:val="restart"/>
            <w:shd w:val="clear" w:color="auto" w:fill="FFFFFF"/>
            <w:vAlign w:val="center"/>
            <w:hideMark/>
          </w:tcPr>
          <w:p w:rsidR="00D121BD" w:rsidRPr="005E7C68" w:rsidRDefault="00D121BD" w:rsidP="00487B5F">
            <w:pPr>
              <w:tabs>
                <w:tab w:val="left" w:pos="0"/>
              </w:tabs>
              <w:jc w:val="center"/>
              <w:rPr>
                <w:sz w:val="24"/>
                <w:szCs w:val="24"/>
              </w:rPr>
            </w:pPr>
            <w:r w:rsidRPr="005E7C68">
              <w:rPr>
                <w:sz w:val="24"/>
                <w:szCs w:val="24"/>
              </w:rPr>
              <w:t>Вид стандарта</w:t>
            </w:r>
          </w:p>
        </w:tc>
        <w:tc>
          <w:tcPr>
            <w:tcW w:w="1850" w:type="pct"/>
            <w:gridSpan w:val="5"/>
            <w:shd w:val="clear" w:color="auto" w:fill="FFFFFF"/>
            <w:hideMark/>
          </w:tcPr>
          <w:p w:rsidR="00D121BD" w:rsidRPr="005E7C68" w:rsidRDefault="00D121BD" w:rsidP="00487B5F">
            <w:pPr>
              <w:tabs>
                <w:tab w:val="left" w:pos="0"/>
              </w:tabs>
              <w:jc w:val="center"/>
              <w:rPr>
                <w:sz w:val="24"/>
                <w:szCs w:val="24"/>
              </w:rPr>
            </w:pPr>
            <w:r w:rsidRPr="005E7C68">
              <w:rPr>
                <w:sz w:val="24"/>
                <w:szCs w:val="24"/>
              </w:rPr>
              <w:t>Норматив трудоемкости работ, чел./день*</w:t>
            </w:r>
          </w:p>
        </w:tc>
      </w:tr>
      <w:tr w:rsidR="00D121BD" w:rsidRPr="005E7C68" w:rsidTr="00E5049C">
        <w:trPr>
          <w:tblCellSpacing w:w="7" w:type="dxa"/>
        </w:trPr>
        <w:tc>
          <w:tcPr>
            <w:tcW w:w="0" w:type="auto"/>
            <w:vMerge/>
            <w:shd w:val="clear" w:color="auto" w:fill="FFFFFF"/>
            <w:vAlign w:val="center"/>
            <w:hideMark/>
          </w:tcPr>
          <w:p w:rsidR="00D121BD" w:rsidRPr="005E7C68" w:rsidRDefault="00D121BD" w:rsidP="00487B5F">
            <w:pPr>
              <w:tabs>
                <w:tab w:val="left" w:pos="0"/>
              </w:tabs>
              <w:rPr>
                <w:sz w:val="24"/>
                <w:szCs w:val="24"/>
              </w:rPr>
            </w:pPr>
          </w:p>
        </w:tc>
        <w:tc>
          <w:tcPr>
            <w:tcW w:w="300" w:type="pct"/>
            <w:shd w:val="clear" w:color="auto" w:fill="FFFFFF"/>
            <w:hideMark/>
          </w:tcPr>
          <w:p w:rsidR="00D121BD" w:rsidRPr="005E7C68" w:rsidRDefault="00D121BD" w:rsidP="00487B5F">
            <w:pPr>
              <w:tabs>
                <w:tab w:val="left" w:pos="0"/>
              </w:tabs>
              <w:jc w:val="center"/>
              <w:rPr>
                <w:sz w:val="24"/>
                <w:szCs w:val="24"/>
              </w:rPr>
            </w:pPr>
            <w:r w:rsidRPr="005E7C68">
              <w:rPr>
                <w:i/>
                <w:iCs/>
                <w:sz w:val="24"/>
                <w:szCs w:val="24"/>
                <w:bdr w:val="none" w:sz="0" w:space="0" w:color="auto" w:frame="1"/>
              </w:rPr>
              <w:t>Т</w:t>
            </w:r>
            <w:r w:rsidRPr="005E7C68">
              <w:rPr>
                <w:i/>
                <w:iCs/>
                <w:sz w:val="24"/>
                <w:szCs w:val="24"/>
                <w:bdr w:val="none" w:sz="0" w:space="0" w:color="auto" w:frame="1"/>
                <w:vertAlign w:val="subscript"/>
              </w:rPr>
              <w:t>1</w:t>
            </w:r>
          </w:p>
        </w:tc>
        <w:tc>
          <w:tcPr>
            <w:tcW w:w="200" w:type="pct"/>
            <w:shd w:val="clear" w:color="auto" w:fill="FFFFFF"/>
            <w:hideMark/>
          </w:tcPr>
          <w:p w:rsidR="00D121BD" w:rsidRPr="005E7C68" w:rsidRDefault="00D121BD" w:rsidP="00487B5F">
            <w:pPr>
              <w:tabs>
                <w:tab w:val="left" w:pos="0"/>
              </w:tabs>
              <w:jc w:val="center"/>
              <w:rPr>
                <w:sz w:val="24"/>
                <w:szCs w:val="24"/>
              </w:rPr>
            </w:pPr>
            <w:r w:rsidRPr="005E7C68">
              <w:rPr>
                <w:i/>
                <w:iCs/>
                <w:sz w:val="24"/>
                <w:szCs w:val="24"/>
                <w:bdr w:val="none" w:sz="0" w:space="0" w:color="auto" w:frame="1"/>
              </w:rPr>
              <w:t>Т</w:t>
            </w:r>
            <w:r w:rsidRPr="005E7C68">
              <w:rPr>
                <w:i/>
                <w:iCs/>
                <w:sz w:val="24"/>
                <w:szCs w:val="24"/>
                <w:bdr w:val="none" w:sz="0" w:space="0" w:color="auto" w:frame="1"/>
                <w:vertAlign w:val="subscript"/>
              </w:rPr>
              <w:t>2</w:t>
            </w:r>
          </w:p>
        </w:tc>
        <w:tc>
          <w:tcPr>
            <w:tcW w:w="200" w:type="pct"/>
            <w:shd w:val="clear" w:color="auto" w:fill="FFFFFF"/>
            <w:hideMark/>
          </w:tcPr>
          <w:p w:rsidR="00D121BD" w:rsidRPr="005E7C68" w:rsidRDefault="00D121BD" w:rsidP="00487B5F">
            <w:pPr>
              <w:tabs>
                <w:tab w:val="left" w:pos="0"/>
              </w:tabs>
              <w:jc w:val="center"/>
              <w:rPr>
                <w:sz w:val="24"/>
                <w:szCs w:val="24"/>
              </w:rPr>
            </w:pPr>
            <w:r w:rsidRPr="005E7C68">
              <w:rPr>
                <w:i/>
                <w:iCs/>
                <w:sz w:val="24"/>
                <w:szCs w:val="24"/>
                <w:bdr w:val="none" w:sz="0" w:space="0" w:color="auto" w:frame="1"/>
              </w:rPr>
              <w:t>Т</w:t>
            </w:r>
            <w:r w:rsidRPr="005E7C68">
              <w:rPr>
                <w:i/>
                <w:iCs/>
                <w:sz w:val="24"/>
                <w:szCs w:val="24"/>
                <w:bdr w:val="none" w:sz="0" w:space="0" w:color="auto" w:frame="1"/>
                <w:vertAlign w:val="subscript"/>
              </w:rPr>
              <w:t>3</w:t>
            </w:r>
          </w:p>
        </w:tc>
        <w:tc>
          <w:tcPr>
            <w:tcW w:w="300" w:type="pct"/>
            <w:shd w:val="clear" w:color="auto" w:fill="FFFFFF"/>
            <w:hideMark/>
          </w:tcPr>
          <w:p w:rsidR="00D121BD" w:rsidRPr="005E7C68" w:rsidRDefault="00D121BD" w:rsidP="00487B5F">
            <w:pPr>
              <w:tabs>
                <w:tab w:val="left" w:pos="0"/>
              </w:tabs>
              <w:jc w:val="center"/>
              <w:rPr>
                <w:sz w:val="24"/>
                <w:szCs w:val="24"/>
              </w:rPr>
            </w:pPr>
            <w:r w:rsidRPr="005E7C68">
              <w:rPr>
                <w:i/>
                <w:iCs/>
                <w:sz w:val="24"/>
                <w:szCs w:val="24"/>
                <w:bdr w:val="none" w:sz="0" w:space="0" w:color="auto" w:frame="1"/>
              </w:rPr>
              <w:t>Т</w:t>
            </w:r>
            <w:r w:rsidRPr="005E7C68">
              <w:rPr>
                <w:i/>
                <w:iCs/>
                <w:sz w:val="24"/>
                <w:szCs w:val="24"/>
                <w:bdr w:val="none" w:sz="0" w:space="0" w:color="auto" w:frame="1"/>
                <w:vertAlign w:val="subscript"/>
              </w:rPr>
              <w:t>4</w:t>
            </w:r>
          </w:p>
        </w:tc>
        <w:tc>
          <w:tcPr>
            <w:tcW w:w="800" w:type="pct"/>
            <w:shd w:val="clear" w:color="auto" w:fill="FFFFFF"/>
            <w:hideMark/>
          </w:tcPr>
          <w:p w:rsidR="00D121BD" w:rsidRPr="005E7C68" w:rsidRDefault="00D121BD" w:rsidP="00487B5F">
            <w:pPr>
              <w:tabs>
                <w:tab w:val="left" w:pos="0"/>
              </w:tabs>
              <w:jc w:val="center"/>
              <w:rPr>
                <w:sz w:val="24"/>
                <w:szCs w:val="24"/>
              </w:rPr>
            </w:pPr>
            <w:r w:rsidRPr="005E7C68">
              <w:rPr>
                <w:i/>
                <w:iCs/>
                <w:sz w:val="24"/>
                <w:szCs w:val="24"/>
                <w:bdr w:val="none" w:sz="0" w:space="0" w:color="auto" w:frame="1"/>
              </w:rPr>
              <w:t>Т</w:t>
            </w:r>
            <w:r w:rsidRPr="005E7C68">
              <w:rPr>
                <w:i/>
                <w:iCs/>
                <w:sz w:val="24"/>
                <w:szCs w:val="24"/>
                <w:bdr w:val="none" w:sz="0" w:space="0" w:color="auto" w:frame="1"/>
                <w:vertAlign w:val="subscript"/>
              </w:rPr>
              <w:t>1</w:t>
            </w:r>
            <w:r w:rsidRPr="005E7C68">
              <w:rPr>
                <w:i/>
                <w:iCs/>
                <w:sz w:val="24"/>
                <w:szCs w:val="24"/>
              </w:rPr>
              <w:t> </w:t>
            </w:r>
            <w:r w:rsidRPr="005E7C68">
              <w:rPr>
                <w:i/>
                <w:iCs/>
                <w:sz w:val="24"/>
                <w:szCs w:val="24"/>
                <w:bdr w:val="none" w:sz="0" w:space="0" w:color="auto" w:frame="1"/>
              </w:rPr>
              <w:t>+ Т</w:t>
            </w:r>
            <w:r w:rsidRPr="005E7C68">
              <w:rPr>
                <w:i/>
                <w:iCs/>
                <w:sz w:val="24"/>
                <w:szCs w:val="24"/>
                <w:bdr w:val="none" w:sz="0" w:space="0" w:color="auto" w:frame="1"/>
                <w:vertAlign w:val="subscript"/>
              </w:rPr>
              <w:t>2</w:t>
            </w:r>
            <w:r w:rsidRPr="005E7C68">
              <w:rPr>
                <w:i/>
                <w:iCs/>
                <w:sz w:val="24"/>
                <w:szCs w:val="24"/>
              </w:rPr>
              <w:t> </w:t>
            </w:r>
            <w:r w:rsidRPr="005E7C68">
              <w:rPr>
                <w:i/>
                <w:iCs/>
                <w:sz w:val="24"/>
                <w:szCs w:val="24"/>
                <w:bdr w:val="none" w:sz="0" w:space="0" w:color="auto" w:frame="1"/>
              </w:rPr>
              <w:t>+ Т</w:t>
            </w:r>
            <w:r w:rsidRPr="005E7C68">
              <w:rPr>
                <w:i/>
                <w:iCs/>
                <w:sz w:val="24"/>
                <w:szCs w:val="24"/>
                <w:bdr w:val="none" w:sz="0" w:space="0" w:color="auto" w:frame="1"/>
                <w:vertAlign w:val="subscript"/>
              </w:rPr>
              <w:t>3</w:t>
            </w:r>
            <w:r w:rsidRPr="005E7C68">
              <w:rPr>
                <w:i/>
                <w:iCs/>
                <w:sz w:val="24"/>
                <w:szCs w:val="24"/>
              </w:rPr>
              <w:t> </w:t>
            </w:r>
            <w:r w:rsidRPr="005E7C68">
              <w:rPr>
                <w:i/>
                <w:iCs/>
                <w:sz w:val="24"/>
                <w:szCs w:val="24"/>
                <w:bdr w:val="none" w:sz="0" w:space="0" w:color="auto" w:frame="1"/>
              </w:rPr>
              <w:t>+ Т</w:t>
            </w:r>
            <w:r w:rsidRPr="005E7C68">
              <w:rPr>
                <w:i/>
                <w:iCs/>
                <w:sz w:val="24"/>
                <w:szCs w:val="24"/>
                <w:bdr w:val="none" w:sz="0" w:space="0" w:color="auto" w:frame="1"/>
                <w:vertAlign w:val="subscript"/>
              </w:rPr>
              <w:t>4</w:t>
            </w:r>
          </w:p>
        </w:tc>
      </w:tr>
      <w:tr w:rsidR="00D121BD" w:rsidRPr="005E7C68" w:rsidTr="00E5049C">
        <w:trPr>
          <w:tblCellSpacing w:w="7" w:type="dxa"/>
        </w:trPr>
        <w:tc>
          <w:tcPr>
            <w:tcW w:w="3100" w:type="pct"/>
            <w:shd w:val="clear" w:color="auto" w:fill="FFFFFF"/>
            <w:hideMark/>
          </w:tcPr>
          <w:p w:rsidR="00D121BD" w:rsidRPr="005E7C68" w:rsidRDefault="00D121BD" w:rsidP="00487B5F">
            <w:pPr>
              <w:tabs>
                <w:tab w:val="left" w:pos="0"/>
              </w:tabs>
              <w:rPr>
                <w:sz w:val="24"/>
                <w:szCs w:val="24"/>
              </w:rPr>
            </w:pPr>
            <w:r w:rsidRPr="005E7C68">
              <w:rPr>
                <w:sz w:val="24"/>
                <w:szCs w:val="24"/>
              </w:rPr>
              <w:t>Общетехнические и организационно-методические</w:t>
            </w:r>
          </w:p>
        </w:tc>
        <w:tc>
          <w:tcPr>
            <w:tcW w:w="3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0,5</w:t>
            </w:r>
          </w:p>
        </w:tc>
        <w:tc>
          <w:tcPr>
            <w:tcW w:w="2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0,9</w:t>
            </w:r>
          </w:p>
        </w:tc>
        <w:tc>
          <w:tcPr>
            <w:tcW w:w="2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1,4</w:t>
            </w:r>
          </w:p>
        </w:tc>
        <w:tc>
          <w:tcPr>
            <w:tcW w:w="3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0,3</w:t>
            </w:r>
          </w:p>
        </w:tc>
        <w:tc>
          <w:tcPr>
            <w:tcW w:w="8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3,1</w:t>
            </w:r>
          </w:p>
        </w:tc>
      </w:tr>
      <w:tr w:rsidR="00D121BD" w:rsidRPr="005E7C68" w:rsidTr="00E5049C">
        <w:trPr>
          <w:tblCellSpacing w:w="7" w:type="dxa"/>
        </w:trPr>
        <w:tc>
          <w:tcPr>
            <w:tcW w:w="3100" w:type="pct"/>
            <w:shd w:val="clear" w:color="auto" w:fill="FFFFFF"/>
            <w:hideMark/>
          </w:tcPr>
          <w:p w:rsidR="00D121BD" w:rsidRPr="005E7C68" w:rsidRDefault="00D121BD" w:rsidP="00487B5F">
            <w:pPr>
              <w:tabs>
                <w:tab w:val="left" w:pos="0"/>
              </w:tabs>
              <w:rPr>
                <w:sz w:val="24"/>
                <w:szCs w:val="24"/>
              </w:rPr>
            </w:pPr>
            <w:r w:rsidRPr="005E7C68">
              <w:rPr>
                <w:sz w:val="24"/>
                <w:szCs w:val="24"/>
              </w:rPr>
              <w:t>На продукцию</w:t>
            </w:r>
          </w:p>
        </w:tc>
        <w:tc>
          <w:tcPr>
            <w:tcW w:w="3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0,75</w:t>
            </w:r>
          </w:p>
        </w:tc>
        <w:tc>
          <w:tcPr>
            <w:tcW w:w="2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1,4</w:t>
            </w:r>
          </w:p>
        </w:tc>
        <w:tc>
          <w:tcPr>
            <w:tcW w:w="2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2,0</w:t>
            </w:r>
          </w:p>
        </w:tc>
        <w:tc>
          <w:tcPr>
            <w:tcW w:w="3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0,45</w:t>
            </w:r>
          </w:p>
        </w:tc>
        <w:tc>
          <w:tcPr>
            <w:tcW w:w="8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4,6</w:t>
            </w:r>
          </w:p>
        </w:tc>
      </w:tr>
      <w:tr w:rsidR="00D121BD" w:rsidRPr="005E7C68" w:rsidTr="00E5049C">
        <w:trPr>
          <w:tblCellSpacing w:w="7" w:type="dxa"/>
        </w:trPr>
        <w:tc>
          <w:tcPr>
            <w:tcW w:w="3100" w:type="pct"/>
            <w:shd w:val="clear" w:color="auto" w:fill="FFFFFF"/>
            <w:hideMark/>
          </w:tcPr>
          <w:p w:rsidR="00D121BD" w:rsidRPr="005E7C68" w:rsidRDefault="00D121BD" w:rsidP="00487B5F">
            <w:pPr>
              <w:tabs>
                <w:tab w:val="left" w:pos="0"/>
              </w:tabs>
              <w:rPr>
                <w:sz w:val="24"/>
                <w:szCs w:val="24"/>
              </w:rPr>
            </w:pPr>
            <w:r w:rsidRPr="005E7C68">
              <w:rPr>
                <w:sz w:val="24"/>
                <w:szCs w:val="24"/>
              </w:rPr>
              <w:t>На процессы</w:t>
            </w:r>
          </w:p>
        </w:tc>
        <w:tc>
          <w:tcPr>
            <w:tcW w:w="3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1,0</w:t>
            </w:r>
          </w:p>
        </w:tc>
        <w:tc>
          <w:tcPr>
            <w:tcW w:w="2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1,7</w:t>
            </w:r>
          </w:p>
        </w:tc>
        <w:tc>
          <w:tcPr>
            <w:tcW w:w="2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2,2</w:t>
            </w:r>
          </w:p>
        </w:tc>
        <w:tc>
          <w:tcPr>
            <w:tcW w:w="3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0,6</w:t>
            </w:r>
          </w:p>
        </w:tc>
        <w:tc>
          <w:tcPr>
            <w:tcW w:w="8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5,5</w:t>
            </w:r>
          </w:p>
        </w:tc>
      </w:tr>
      <w:tr w:rsidR="00D121BD" w:rsidRPr="005E7C68" w:rsidTr="00E5049C">
        <w:trPr>
          <w:tblCellSpacing w:w="7" w:type="dxa"/>
        </w:trPr>
        <w:tc>
          <w:tcPr>
            <w:tcW w:w="3100" w:type="pct"/>
            <w:shd w:val="clear" w:color="auto" w:fill="FFFFFF"/>
            <w:hideMark/>
          </w:tcPr>
          <w:p w:rsidR="00D121BD" w:rsidRPr="005E7C68" w:rsidRDefault="00D121BD" w:rsidP="00487B5F">
            <w:pPr>
              <w:tabs>
                <w:tab w:val="left" w:pos="0"/>
              </w:tabs>
              <w:rPr>
                <w:sz w:val="24"/>
                <w:szCs w:val="24"/>
              </w:rPr>
            </w:pPr>
            <w:r w:rsidRPr="005E7C68">
              <w:rPr>
                <w:sz w:val="24"/>
                <w:szCs w:val="24"/>
              </w:rPr>
              <w:t>На методы (методики) контроля (испытаний, измерений, анализа)</w:t>
            </w:r>
          </w:p>
        </w:tc>
        <w:tc>
          <w:tcPr>
            <w:tcW w:w="3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0,75</w:t>
            </w:r>
          </w:p>
        </w:tc>
        <w:tc>
          <w:tcPr>
            <w:tcW w:w="2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1,4</w:t>
            </w:r>
          </w:p>
        </w:tc>
        <w:tc>
          <w:tcPr>
            <w:tcW w:w="2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2,2</w:t>
            </w:r>
          </w:p>
        </w:tc>
        <w:tc>
          <w:tcPr>
            <w:tcW w:w="3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0,45</w:t>
            </w:r>
          </w:p>
        </w:tc>
        <w:tc>
          <w:tcPr>
            <w:tcW w:w="8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4,8</w:t>
            </w:r>
          </w:p>
        </w:tc>
      </w:tr>
      <w:tr w:rsidR="00D121BD" w:rsidRPr="005E7C68" w:rsidTr="00E5049C">
        <w:trPr>
          <w:tblCellSpacing w:w="7" w:type="dxa"/>
        </w:trPr>
        <w:tc>
          <w:tcPr>
            <w:tcW w:w="3100" w:type="pct"/>
            <w:shd w:val="clear" w:color="auto" w:fill="FFFFFF"/>
            <w:hideMark/>
          </w:tcPr>
          <w:p w:rsidR="00D121BD" w:rsidRPr="005E7C68" w:rsidRDefault="00D121BD" w:rsidP="00487B5F">
            <w:pPr>
              <w:tabs>
                <w:tab w:val="left" w:pos="0"/>
              </w:tabs>
              <w:rPr>
                <w:sz w:val="24"/>
                <w:szCs w:val="24"/>
              </w:rPr>
            </w:pPr>
            <w:r w:rsidRPr="005E7C68">
              <w:rPr>
                <w:sz w:val="24"/>
                <w:szCs w:val="24"/>
              </w:rPr>
              <w:t>Другие виды стандартов</w:t>
            </w:r>
          </w:p>
        </w:tc>
        <w:tc>
          <w:tcPr>
            <w:tcW w:w="3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0,5</w:t>
            </w:r>
          </w:p>
        </w:tc>
        <w:tc>
          <w:tcPr>
            <w:tcW w:w="2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0,9</w:t>
            </w:r>
          </w:p>
        </w:tc>
        <w:tc>
          <w:tcPr>
            <w:tcW w:w="2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1,4</w:t>
            </w:r>
          </w:p>
        </w:tc>
        <w:tc>
          <w:tcPr>
            <w:tcW w:w="3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0,3</w:t>
            </w:r>
          </w:p>
        </w:tc>
        <w:tc>
          <w:tcPr>
            <w:tcW w:w="8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3,1</w:t>
            </w:r>
          </w:p>
        </w:tc>
      </w:tr>
      <w:tr w:rsidR="00D121BD" w:rsidRPr="005E7C68" w:rsidTr="00E5049C">
        <w:trPr>
          <w:tblCellSpacing w:w="7" w:type="dxa"/>
        </w:trPr>
        <w:tc>
          <w:tcPr>
            <w:tcW w:w="5000" w:type="pct"/>
            <w:gridSpan w:val="6"/>
            <w:shd w:val="clear" w:color="auto" w:fill="FFFFFF"/>
            <w:hideMark/>
          </w:tcPr>
          <w:p w:rsidR="00D121BD" w:rsidRPr="005E7C68" w:rsidRDefault="00D121BD" w:rsidP="00487B5F">
            <w:pPr>
              <w:tabs>
                <w:tab w:val="left" w:pos="0"/>
              </w:tabs>
              <w:rPr>
                <w:sz w:val="24"/>
                <w:szCs w:val="24"/>
              </w:rPr>
            </w:pPr>
            <w:r w:rsidRPr="005E7C68">
              <w:rPr>
                <w:sz w:val="24"/>
                <w:szCs w:val="24"/>
              </w:rPr>
              <w:t>* Определяют на основании экспертных оценок.</w:t>
            </w:r>
          </w:p>
        </w:tc>
      </w:tr>
    </w:tbl>
    <w:p w:rsidR="005B2483" w:rsidRPr="00BF7544" w:rsidRDefault="005B2483" w:rsidP="00487B5F">
      <w:pPr>
        <w:shd w:val="clear" w:color="auto" w:fill="FFFFFF"/>
        <w:tabs>
          <w:tab w:val="left" w:pos="0"/>
        </w:tabs>
        <w:rPr>
          <w:sz w:val="28"/>
          <w:szCs w:val="28"/>
        </w:rPr>
      </w:pPr>
    </w:p>
    <w:p w:rsidR="00D121BD" w:rsidRPr="005B2483" w:rsidRDefault="00D121BD" w:rsidP="00487B5F">
      <w:pPr>
        <w:shd w:val="clear" w:color="auto" w:fill="FFFFFF"/>
        <w:tabs>
          <w:tab w:val="left" w:pos="0"/>
        </w:tabs>
        <w:rPr>
          <w:sz w:val="28"/>
          <w:szCs w:val="28"/>
        </w:rPr>
      </w:pPr>
      <w:r w:rsidRPr="005B2483">
        <w:rPr>
          <w:sz w:val="28"/>
          <w:szCs w:val="28"/>
        </w:rPr>
        <w:t>Таблица А . 3 - Базовые нормативы трудоемкости работ и коэффициент сложности при разработке национального стандарта</w:t>
      </w:r>
    </w:p>
    <w:tbl>
      <w:tblPr>
        <w:tblW w:w="5000" w:type="pct"/>
        <w:tblCellSpacing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tblPr>
      <w:tblGrid>
        <w:gridCol w:w="3475"/>
        <w:gridCol w:w="2776"/>
        <w:gridCol w:w="1081"/>
        <w:gridCol w:w="1648"/>
        <w:gridCol w:w="989"/>
      </w:tblGrid>
      <w:tr w:rsidR="00D121BD" w:rsidRPr="005E7C68" w:rsidTr="00E5049C">
        <w:trPr>
          <w:tblCellSpacing w:w="7" w:type="dxa"/>
        </w:trPr>
        <w:tc>
          <w:tcPr>
            <w:tcW w:w="1800" w:type="pct"/>
            <w:vMerge w:val="restart"/>
            <w:shd w:val="clear" w:color="auto" w:fill="FFFFFF"/>
            <w:vAlign w:val="center"/>
            <w:hideMark/>
          </w:tcPr>
          <w:p w:rsidR="00D121BD" w:rsidRPr="005E7C68" w:rsidRDefault="00D121BD" w:rsidP="00487B5F">
            <w:pPr>
              <w:tabs>
                <w:tab w:val="left" w:pos="0"/>
              </w:tabs>
              <w:jc w:val="center"/>
              <w:rPr>
                <w:sz w:val="24"/>
                <w:szCs w:val="24"/>
              </w:rPr>
            </w:pPr>
            <w:r w:rsidRPr="005E7C68">
              <w:rPr>
                <w:sz w:val="24"/>
                <w:szCs w:val="24"/>
              </w:rPr>
              <w:t>Наименование стандартов</w:t>
            </w:r>
          </w:p>
        </w:tc>
        <w:tc>
          <w:tcPr>
            <w:tcW w:w="1450" w:type="pct"/>
            <w:vMerge w:val="restart"/>
            <w:shd w:val="clear" w:color="auto" w:fill="FFFFFF"/>
            <w:vAlign w:val="center"/>
            <w:hideMark/>
          </w:tcPr>
          <w:p w:rsidR="00D121BD" w:rsidRPr="005E7C68" w:rsidRDefault="00D121BD" w:rsidP="00487B5F">
            <w:pPr>
              <w:tabs>
                <w:tab w:val="left" w:pos="0"/>
              </w:tabs>
              <w:jc w:val="center"/>
              <w:rPr>
                <w:sz w:val="24"/>
                <w:szCs w:val="24"/>
              </w:rPr>
            </w:pPr>
            <w:r w:rsidRPr="005E7C68">
              <w:rPr>
                <w:sz w:val="24"/>
                <w:szCs w:val="24"/>
              </w:rPr>
              <w:t>Базовый норматив трудоемкости</w:t>
            </w:r>
            <w:r w:rsidRPr="005E7C68">
              <w:rPr>
                <w:i/>
                <w:iCs/>
                <w:sz w:val="24"/>
                <w:szCs w:val="24"/>
                <w:bdr w:val="none" w:sz="0" w:space="0" w:color="auto" w:frame="1"/>
              </w:rPr>
              <w:t>Т</w:t>
            </w:r>
            <w:r w:rsidRPr="005E7C68">
              <w:rPr>
                <w:i/>
                <w:iCs/>
                <w:sz w:val="24"/>
                <w:szCs w:val="24"/>
                <w:bdr w:val="none" w:sz="0" w:space="0" w:color="auto" w:frame="1"/>
                <w:vertAlign w:val="subscript"/>
              </w:rPr>
              <w:t>б.н</w:t>
            </w:r>
            <w:r w:rsidRPr="005E7C68">
              <w:rPr>
                <w:sz w:val="24"/>
                <w:szCs w:val="24"/>
              </w:rPr>
              <w:t>,</w:t>
            </w:r>
            <w:r w:rsidRPr="005E7C68">
              <w:rPr>
                <w:sz w:val="24"/>
                <w:szCs w:val="24"/>
                <w:bdr w:val="none" w:sz="0" w:space="0" w:color="auto" w:frame="1"/>
                <w:vertAlign w:val="superscript"/>
              </w:rPr>
              <w:t>,</w:t>
            </w:r>
            <w:r w:rsidRPr="005E7C68">
              <w:rPr>
                <w:sz w:val="24"/>
                <w:szCs w:val="24"/>
              </w:rPr>
              <w:t>чел./мес</w:t>
            </w:r>
          </w:p>
        </w:tc>
        <w:tc>
          <w:tcPr>
            <w:tcW w:w="1700" w:type="pct"/>
            <w:gridSpan w:val="3"/>
            <w:shd w:val="clear" w:color="auto" w:fill="FFFFFF"/>
            <w:hideMark/>
          </w:tcPr>
          <w:p w:rsidR="00D121BD" w:rsidRPr="005E7C68" w:rsidRDefault="00D121BD" w:rsidP="00487B5F">
            <w:pPr>
              <w:tabs>
                <w:tab w:val="left" w:pos="0"/>
              </w:tabs>
              <w:jc w:val="center"/>
              <w:rPr>
                <w:sz w:val="24"/>
                <w:szCs w:val="24"/>
              </w:rPr>
            </w:pPr>
            <w:r w:rsidRPr="005E7C68">
              <w:rPr>
                <w:sz w:val="24"/>
                <w:szCs w:val="24"/>
              </w:rPr>
              <w:t>Значение коэффициента сложности </w:t>
            </w:r>
            <w:r w:rsidRPr="005E7C68">
              <w:rPr>
                <w:i/>
                <w:iCs/>
                <w:sz w:val="24"/>
                <w:szCs w:val="24"/>
                <w:bdr w:val="none" w:sz="0" w:space="0" w:color="auto" w:frame="1"/>
              </w:rPr>
              <w:t>q</w:t>
            </w:r>
            <w:r w:rsidRPr="005E7C68">
              <w:rPr>
                <w:i/>
                <w:iCs/>
                <w:sz w:val="24"/>
                <w:szCs w:val="24"/>
                <w:vertAlign w:val="subscript"/>
              </w:rPr>
              <w:t> </w:t>
            </w:r>
            <w:r w:rsidRPr="005E7C68">
              <w:rPr>
                <w:i/>
                <w:iCs/>
                <w:sz w:val="24"/>
                <w:szCs w:val="24"/>
                <w:bdr w:val="none" w:sz="0" w:space="0" w:color="auto" w:frame="1"/>
                <w:vertAlign w:val="subscript"/>
              </w:rPr>
              <w:t>сл</w:t>
            </w:r>
          </w:p>
        </w:tc>
      </w:tr>
      <w:tr w:rsidR="00D121BD" w:rsidRPr="005E7C68" w:rsidTr="00E5049C">
        <w:trPr>
          <w:tblCellSpacing w:w="7" w:type="dxa"/>
        </w:trPr>
        <w:tc>
          <w:tcPr>
            <w:tcW w:w="0" w:type="auto"/>
            <w:vMerge/>
            <w:shd w:val="clear" w:color="auto" w:fill="FFFFFF"/>
            <w:vAlign w:val="center"/>
            <w:hideMark/>
          </w:tcPr>
          <w:p w:rsidR="00D121BD" w:rsidRPr="005E7C68" w:rsidRDefault="00D121BD" w:rsidP="00487B5F">
            <w:pPr>
              <w:tabs>
                <w:tab w:val="left" w:pos="0"/>
              </w:tabs>
              <w:rPr>
                <w:sz w:val="24"/>
                <w:szCs w:val="24"/>
              </w:rPr>
            </w:pPr>
          </w:p>
        </w:tc>
        <w:tc>
          <w:tcPr>
            <w:tcW w:w="0" w:type="auto"/>
            <w:vMerge/>
            <w:shd w:val="clear" w:color="auto" w:fill="FFFFFF"/>
            <w:vAlign w:val="center"/>
            <w:hideMark/>
          </w:tcPr>
          <w:p w:rsidR="00D121BD" w:rsidRPr="005E7C68" w:rsidRDefault="00D121BD" w:rsidP="00487B5F">
            <w:pPr>
              <w:tabs>
                <w:tab w:val="left" w:pos="0"/>
              </w:tabs>
              <w:rPr>
                <w:sz w:val="24"/>
                <w:szCs w:val="24"/>
              </w:rPr>
            </w:pPr>
          </w:p>
        </w:tc>
        <w:tc>
          <w:tcPr>
            <w:tcW w:w="500" w:type="pct"/>
            <w:shd w:val="clear" w:color="auto" w:fill="FFFFFF"/>
            <w:vAlign w:val="center"/>
            <w:hideMark/>
          </w:tcPr>
          <w:p w:rsidR="00D121BD" w:rsidRPr="005E7C68" w:rsidRDefault="00D121BD" w:rsidP="00487B5F">
            <w:pPr>
              <w:tabs>
                <w:tab w:val="left" w:pos="0"/>
              </w:tabs>
              <w:jc w:val="center"/>
              <w:rPr>
                <w:sz w:val="24"/>
                <w:szCs w:val="24"/>
              </w:rPr>
            </w:pPr>
            <w:r w:rsidRPr="005E7C68">
              <w:rPr>
                <w:sz w:val="24"/>
                <w:szCs w:val="24"/>
              </w:rPr>
              <w:t>начальное</w:t>
            </w:r>
          </w:p>
        </w:tc>
        <w:tc>
          <w:tcPr>
            <w:tcW w:w="750" w:type="pct"/>
            <w:shd w:val="clear" w:color="auto" w:fill="FFFFFF"/>
            <w:vAlign w:val="center"/>
            <w:hideMark/>
          </w:tcPr>
          <w:p w:rsidR="00D121BD" w:rsidRPr="005E7C68" w:rsidRDefault="00D121BD" w:rsidP="00487B5F">
            <w:pPr>
              <w:tabs>
                <w:tab w:val="left" w:pos="0"/>
              </w:tabs>
              <w:jc w:val="center"/>
              <w:rPr>
                <w:sz w:val="24"/>
                <w:szCs w:val="24"/>
              </w:rPr>
            </w:pPr>
            <w:r w:rsidRPr="005E7C68">
              <w:rPr>
                <w:sz w:val="24"/>
                <w:szCs w:val="24"/>
              </w:rPr>
              <w:t>промежуточное</w:t>
            </w:r>
          </w:p>
        </w:tc>
        <w:tc>
          <w:tcPr>
            <w:tcW w:w="450" w:type="pct"/>
            <w:shd w:val="clear" w:color="auto" w:fill="FFFFFF"/>
            <w:vAlign w:val="center"/>
            <w:hideMark/>
          </w:tcPr>
          <w:p w:rsidR="00D121BD" w:rsidRPr="005E7C68" w:rsidRDefault="00D121BD" w:rsidP="00487B5F">
            <w:pPr>
              <w:tabs>
                <w:tab w:val="left" w:pos="0"/>
              </w:tabs>
              <w:jc w:val="center"/>
              <w:rPr>
                <w:sz w:val="24"/>
                <w:szCs w:val="24"/>
              </w:rPr>
            </w:pPr>
            <w:r w:rsidRPr="005E7C68">
              <w:rPr>
                <w:sz w:val="24"/>
                <w:szCs w:val="24"/>
              </w:rPr>
              <w:t>конечное</w:t>
            </w:r>
          </w:p>
        </w:tc>
      </w:tr>
      <w:tr w:rsidR="00D121BD" w:rsidRPr="005E7C68" w:rsidTr="00E5049C">
        <w:trPr>
          <w:tblCellSpacing w:w="7" w:type="dxa"/>
        </w:trPr>
        <w:tc>
          <w:tcPr>
            <w:tcW w:w="5000" w:type="pct"/>
            <w:gridSpan w:val="5"/>
            <w:shd w:val="clear" w:color="auto" w:fill="FFFFFF"/>
            <w:hideMark/>
          </w:tcPr>
          <w:p w:rsidR="00D121BD" w:rsidRPr="005E7C68" w:rsidRDefault="00D121BD" w:rsidP="00487B5F">
            <w:pPr>
              <w:tabs>
                <w:tab w:val="left" w:pos="0"/>
              </w:tabs>
              <w:jc w:val="center"/>
              <w:rPr>
                <w:sz w:val="24"/>
                <w:szCs w:val="24"/>
              </w:rPr>
            </w:pPr>
            <w:r w:rsidRPr="005E7C68">
              <w:rPr>
                <w:sz w:val="24"/>
                <w:szCs w:val="24"/>
              </w:rPr>
              <w:t>Основополагающие организационно-методические и общетехнические стандарты</w:t>
            </w:r>
          </w:p>
        </w:tc>
      </w:tr>
      <w:tr w:rsidR="00D121BD" w:rsidRPr="005E7C68" w:rsidTr="00E5049C">
        <w:trPr>
          <w:tblCellSpacing w:w="7" w:type="dxa"/>
        </w:trPr>
        <w:tc>
          <w:tcPr>
            <w:tcW w:w="18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Термины и определения</w:t>
            </w:r>
          </w:p>
        </w:tc>
        <w:tc>
          <w:tcPr>
            <w:tcW w:w="14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20,0</w:t>
            </w:r>
          </w:p>
        </w:tc>
        <w:tc>
          <w:tcPr>
            <w:tcW w:w="5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1,1</w:t>
            </w:r>
          </w:p>
        </w:tc>
        <w:tc>
          <w:tcPr>
            <w:tcW w:w="7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1,2</w:t>
            </w:r>
          </w:p>
        </w:tc>
        <w:tc>
          <w:tcPr>
            <w:tcW w:w="4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1,31</w:t>
            </w:r>
          </w:p>
        </w:tc>
      </w:tr>
      <w:tr w:rsidR="00D121BD" w:rsidRPr="005E7C68" w:rsidTr="00E5049C">
        <w:trPr>
          <w:tblCellSpacing w:w="7" w:type="dxa"/>
        </w:trPr>
        <w:tc>
          <w:tcPr>
            <w:tcW w:w="18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Обозначения</w:t>
            </w:r>
          </w:p>
        </w:tc>
        <w:tc>
          <w:tcPr>
            <w:tcW w:w="14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19,0</w:t>
            </w:r>
          </w:p>
        </w:tc>
        <w:tc>
          <w:tcPr>
            <w:tcW w:w="5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1,12</w:t>
            </w:r>
          </w:p>
        </w:tc>
        <w:tc>
          <w:tcPr>
            <w:tcW w:w="7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1,21</w:t>
            </w:r>
          </w:p>
        </w:tc>
        <w:tc>
          <w:tcPr>
            <w:tcW w:w="4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1,31</w:t>
            </w:r>
          </w:p>
        </w:tc>
      </w:tr>
      <w:tr w:rsidR="00D121BD" w:rsidRPr="005E7C68" w:rsidTr="00E5049C">
        <w:trPr>
          <w:tblCellSpacing w:w="7" w:type="dxa"/>
        </w:trPr>
        <w:tc>
          <w:tcPr>
            <w:tcW w:w="18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Общие (основные) положения</w:t>
            </w:r>
          </w:p>
        </w:tc>
        <w:tc>
          <w:tcPr>
            <w:tcW w:w="14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19,0</w:t>
            </w:r>
          </w:p>
        </w:tc>
        <w:tc>
          <w:tcPr>
            <w:tcW w:w="5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1,12</w:t>
            </w:r>
          </w:p>
        </w:tc>
        <w:tc>
          <w:tcPr>
            <w:tcW w:w="7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1,21</w:t>
            </w:r>
          </w:p>
        </w:tc>
        <w:tc>
          <w:tcPr>
            <w:tcW w:w="4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1,31</w:t>
            </w:r>
          </w:p>
        </w:tc>
      </w:tr>
      <w:tr w:rsidR="00D121BD" w:rsidRPr="005E7C68" w:rsidTr="00E5049C">
        <w:trPr>
          <w:tblCellSpacing w:w="7" w:type="dxa"/>
        </w:trPr>
        <w:tc>
          <w:tcPr>
            <w:tcW w:w="18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Правила построения и изложения</w:t>
            </w:r>
          </w:p>
        </w:tc>
        <w:tc>
          <w:tcPr>
            <w:tcW w:w="14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18,1</w:t>
            </w:r>
          </w:p>
        </w:tc>
        <w:tc>
          <w:tcPr>
            <w:tcW w:w="5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1,1</w:t>
            </w:r>
          </w:p>
        </w:tc>
        <w:tc>
          <w:tcPr>
            <w:tcW w:w="7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1,27</w:t>
            </w:r>
          </w:p>
        </w:tc>
        <w:tc>
          <w:tcPr>
            <w:tcW w:w="4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1,45</w:t>
            </w:r>
          </w:p>
        </w:tc>
      </w:tr>
      <w:tr w:rsidR="00D121BD" w:rsidRPr="005E7C68" w:rsidTr="00E5049C">
        <w:trPr>
          <w:tblCellSpacing w:w="7" w:type="dxa"/>
        </w:trPr>
        <w:tc>
          <w:tcPr>
            <w:tcW w:w="18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Общий порядок (правила)</w:t>
            </w:r>
          </w:p>
        </w:tc>
        <w:tc>
          <w:tcPr>
            <w:tcW w:w="14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18,0</w:t>
            </w:r>
          </w:p>
        </w:tc>
        <w:tc>
          <w:tcPr>
            <w:tcW w:w="5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1,16</w:t>
            </w:r>
          </w:p>
        </w:tc>
        <w:tc>
          <w:tcPr>
            <w:tcW w:w="7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1,27</w:t>
            </w:r>
          </w:p>
        </w:tc>
        <w:tc>
          <w:tcPr>
            <w:tcW w:w="4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1,43</w:t>
            </w:r>
          </w:p>
        </w:tc>
      </w:tr>
      <w:tr w:rsidR="00D121BD" w:rsidRPr="005E7C68" w:rsidTr="00E5049C">
        <w:trPr>
          <w:tblCellSpacing w:w="7" w:type="dxa"/>
        </w:trPr>
        <w:tc>
          <w:tcPr>
            <w:tcW w:w="18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Методы (методики)</w:t>
            </w:r>
          </w:p>
        </w:tc>
        <w:tc>
          <w:tcPr>
            <w:tcW w:w="14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19,6</w:t>
            </w:r>
          </w:p>
        </w:tc>
        <w:tc>
          <w:tcPr>
            <w:tcW w:w="5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1,17</w:t>
            </w:r>
          </w:p>
        </w:tc>
        <w:tc>
          <w:tcPr>
            <w:tcW w:w="7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1,32</w:t>
            </w:r>
          </w:p>
        </w:tc>
        <w:tc>
          <w:tcPr>
            <w:tcW w:w="4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1,48</w:t>
            </w:r>
          </w:p>
        </w:tc>
      </w:tr>
      <w:tr w:rsidR="00D121BD" w:rsidRPr="005E7C68" w:rsidTr="00E5049C">
        <w:trPr>
          <w:tblCellSpacing w:w="7" w:type="dxa"/>
        </w:trPr>
        <w:tc>
          <w:tcPr>
            <w:tcW w:w="18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Общие требования и нормы, величины</w:t>
            </w:r>
          </w:p>
        </w:tc>
        <w:tc>
          <w:tcPr>
            <w:tcW w:w="14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19,4</w:t>
            </w:r>
          </w:p>
        </w:tc>
        <w:tc>
          <w:tcPr>
            <w:tcW w:w="5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1,16</w:t>
            </w:r>
          </w:p>
        </w:tc>
        <w:tc>
          <w:tcPr>
            <w:tcW w:w="7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1,27</w:t>
            </w:r>
          </w:p>
        </w:tc>
        <w:tc>
          <w:tcPr>
            <w:tcW w:w="4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1,43</w:t>
            </w:r>
          </w:p>
        </w:tc>
      </w:tr>
      <w:tr w:rsidR="00D121BD" w:rsidRPr="005E7C68" w:rsidTr="00E5049C">
        <w:trPr>
          <w:tblCellSpacing w:w="7" w:type="dxa"/>
        </w:trPr>
        <w:tc>
          <w:tcPr>
            <w:tcW w:w="18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Типовые технологические процессы</w:t>
            </w:r>
          </w:p>
        </w:tc>
        <w:tc>
          <w:tcPr>
            <w:tcW w:w="14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17,8</w:t>
            </w:r>
          </w:p>
        </w:tc>
        <w:tc>
          <w:tcPr>
            <w:tcW w:w="5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1,15</w:t>
            </w:r>
          </w:p>
        </w:tc>
        <w:tc>
          <w:tcPr>
            <w:tcW w:w="7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1,27</w:t>
            </w:r>
          </w:p>
        </w:tc>
        <w:tc>
          <w:tcPr>
            <w:tcW w:w="4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1,41</w:t>
            </w:r>
          </w:p>
        </w:tc>
      </w:tr>
      <w:tr w:rsidR="00D121BD" w:rsidRPr="005E7C68" w:rsidTr="00E5049C">
        <w:trPr>
          <w:tblCellSpacing w:w="7" w:type="dxa"/>
        </w:trPr>
        <w:tc>
          <w:tcPr>
            <w:tcW w:w="18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Номенклатура</w:t>
            </w:r>
          </w:p>
        </w:tc>
        <w:tc>
          <w:tcPr>
            <w:tcW w:w="14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18,1</w:t>
            </w:r>
          </w:p>
        </w:tc>
        <w:tc>
          <w:tcPr>
            <w:tcW w:w="5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1,13</w:t>
            </w:r>
          </w:p>
        </w:tc>
        <w:tc>
          <w:tcPr>
            <w:tcW w:w="7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1,24</w:t>
            </w:r>
          </w:p>
        </w:tc>
        <w:tc>
          <w:tcPr>
            <w:tcW w:w="4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1,35</w:t>
            </w:r>
          </w:p>
        </w:tc>
      </w:tr>
      <w:tr w:rsidR="00D121BD" w:rsidRPr="005E7C68" w:rsidTr="00E5049C">
        <w:trPr>
          <w:tblCellSpacing w:w="7" w:type="dxa"/>
        </w:trPr>
        <w:tc>
          <w:tcPr>
            <w:tcW w:w="5000" w:type="pct"/>
            <w:gridSpan w:val="5"/>
            <w:shd w:val="clear" w:color="auto" w:fill="FFFFFF"/>
            <w:hideMark/>
          </w:tcPr>
          <w:p w:rsidR="00D121BD" w:rsidRPr="005E7C68" w:rsidRDefault="00D121BD" w:rsidP="00487B5F">
            <w:pPr>
              <w:tabs>
                <w:tab w:val="left" w:pos="0"/>
              </w:tabs>
              <w:jc w:val="center"/>
              <w:rPr>
                <w:sz w:val="24"/>
                <w:szCs w:val="24"/>
              </w:rPr>
            </w:pPr>
            <w:r w:rsidRPr="005E7C68">
              <w:rPr>
                <w:sz w:val="24"/>
                <w:szCs w:val="24"/>
              </w:rPr>
              <w:lastRenderedPageBreak/>
              <w:t>Стандарты на продукцию</w:t>
            </w:r>
          </w:p>
        </w:tc>
      </w:tr>
      <w:tr w:rsidR="00D121BD" w:rsidRPr="005E7C68" w:rsidTr="00E5049C">
        <w:trPr>
          <w:tblCellSpacing w:w="7" w:type="dxa"/>
        </w:trPr>
        <w:tc>
          <w:tcPr>
            <w:tcW w:w="18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Общие технические условия</w:t>
            </w:r>
          </w:p>
        </w:tc>
        <w:tc>
          <w:tcPr>
            <w:tcW w:w="14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24,6</w:t>
            </w:r>
          </w:p>
        </w:tc>
        <w:tc>
          <w:tcPr>
            <w:tcW w:w="5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1,25</w:t>
            </w:r>
          </w:p>
        </w:tc>
        <w:tc>
          <w:tcPr>
            <w:tcW w:w="7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1,42</w:t>
            </w:r>
          </w:p>
        </w:tc>
        <w:tc>
          <w:tcPr>
            <w:tcW w:w="4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1,6</w:t>
            </w:r>
          </w:p>
        </w:tc>
      </w:tr>
      <w:tr w:rsidR="00D121BD" w:rsidRPr="005E7C68" w:rsidTr="00E5049C">
        <w:trPr>
          <w:tblCellSpacing w:w="7" w:type="dxa"/>
        </w:trPr>
        <w:tc>
          <w:tcPr>
            <w:tcW w:w="18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Общие технические требования</w:t>
            </w:r>
          </w:p>
        </w:tc>
        <w:tc>
          <w:tcPr>
            <w:tcW w:w="14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20,8</w:t>
            </w:r>
          </w:p>
        </w:tc>
        <w:tc>
          <w:tcPr>
            <w:tcW w:w="5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1,21</w:t>
            </w:r>
          </w:p>
        </w:tc>
        <w:tc>
          <w:tcPr>
            <w:tcW w:w="7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1,39</w:t>
            </w:r>
          </w:p>
        </w:tc>
        <w:tc>
          <w:tcPr>
            <w:tcW w:w="4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1,57</w:t>
            </w:r>
          </w:p>
        </w:tc>
      </w:tr>
      <w:tr w:rsidR="00D121BD" w:rsidRPr="005E7C68" w:rsidTr="00E5049C">
        <w:trPr>
          <w:tblCellSpacing w:w="7" w:type="dxa"/>
        </w:trPr>
        <w:tc>
          <w:tcPr>
            <w:tcW w:w="18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Параметры и размеры</w:t>
            </w:r>
          </w:p>
        </w:tc>
        <w:tc>
          <w:tcPr>
            <w:tcW w:w="14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14,0</w:t>
            </w:r>
          </w:p>
        </w:tc>
        <w:tc>
          <w:tcPr>
            <w:tcW w:w="5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1,2</w:t>
            </w:r>
          </w:p>
        </w:tc>
        <w:tc>
          <w:tcPr>
            <w:tcW w:w="7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1,32</w:t>
            </w:r>
          </w:p>
        </w:tc>
        <w:tc>
          <w:tcPr>
            <w:tcW w:w="4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1,40</w:t>
            </w:r>
          </w:p>
        </w:tc>
      </w:tr>
      <w:tr w:rsidR="00D121BD" w:rsidRPr="005E7C68" w:rsidTr="00E5049C">
        <w:trPr>
          <w:tblCellSpacing w:w="7" w:type="dxa"/>
        </w:trPr>
        <w:tc>
          <w:tcPr>
            <w:tcW w:w="18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Типы, виды</w:t>
            </w:r>
          </w:p>
        </w:tc>
        <w:tc>
          <w:tcPr>
            <w:tcW w:w="14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15,0</w:t>
            </w:r>
          </w:p>
        </w:tc>
        <w:tc>
          <w:tcPr>
            <w:tcW w:w="5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1,15</w:t>
            </w:r>
          </w:p>
        </w:tc>
        <w:tc>
          <w:tcPr>
            <w:tcW w:w="7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1,28</w:t>
            </w:r>
          </w:p>
        </w:tc>
        <w:tc>
          <w:tcPr>
            <w:tcW w:w="4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1,41</w:t>
            </w:r>
          </w:p>
        </w:tc>
      </w:tr>
      <w:tr w:rsidR="00D121BD" w:rsidRPr="005E7C68" w:rsidTr="00E5049C">
        <w:trPr>
          <w:tblCellSpacing w:w="7" w:type="dxa"/>
        </w:trPr>
        <w:tc>
          <w:tcPr>
            <w:tcW w:w="18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Конструкции</w:t>
            </w:r>
          </w:p>
        </w:tc>
        <w:tc>
          <w:tcPr>
            <w:tcW w:w="14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15,3</w:t>
            </w:r>
          </w:p>
        </w:tc>
        <w:tc>
          <w:tcPr>
            <w:tcW w:w="5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1,29</w:t>
            </w:r>
          </w:p>
        </w:tc>
        <w:tc>
          <w:tcPr>
            <w:tcW w:w="7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1,40</w:t>
            </w:r>
          </w:p>
        </w:tc>
        <w:tc>
          <w:tcPr>
            <w:tcW w:w="4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1,50</w:t>
            </w:r>
          </w:p>
        </w:tc>
      </w:tr>
      <w:tr w:rsidR="00D121BD" w:rsidRPr="005E7C68" w:rsidTr="00E5049C">
        <w:trPr>
          <w:tblCellSpacing w:w="7" w:type="dxa"/>
        </w:trPr>
        <w:tc>
          <w:tcPr>
            <w:tcW w:w="18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Сортамент, марки</w:t>
            </w:r>
          </w:p>
        </w:tc>
        <w:tc>
          <w:tcPr>
            <w:tcW w:w="14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14,0</w:t>
            </w:r>
          </w:p>
        </w:tc>
        <w:tc>
          <w:tcPr>
            <w:tcW w:w="5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1,16</w:t>
            </w:r>
          </w:p>
        </w:tc>
        <w:tc>
          <w:tcPr>
            <w:tcW w:w="7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1,29</w:t>
            </w:r>
          </w:p>
        </w:tc>
        <w:tc>
          <w:tcPr>
            <w:tcW w:w="4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1,42</w:t>
            </w:r>
          </w:p>
        </w:tc>
      </w:tr>
      <w:tr w:rsidR="00D121BD" w:rsidRPr="005E7C68" w:rsidTr="00E5049C">
        <w:trPr>
          <w:tblCellSpacing w:w="7" w:type="dxa"/>
        </w:trPr>
        <w:tc>
          <w:tcPr>
            <w:tcW w:w="18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Правила </w:t>
            </w:r>
            <w:hyperlink r:id="rId19" w:tooltip="Приемка" w:history="1">
              <w:r w:rsidRPr="005E7C68">
                <w:rPr>
                  <w:sz w:val="24"/>
                  <w:szCs w:val="24"/>
                  <w:u w:val="single"/>
                </w:rPr>
                <w:t>приемки</w:t>
              </w:r>
            </w:hyperlink>
          </w:p>
        </w:tc>
        <w:tc>
          <w:tcPr>
            <w:tcW w:w="14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14,5</w:t>
            </w:r>
          </w:p>
        </w:tc>
        <w:tc>
          <w:tcPr>
            <w:tcW w:w="5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1,2</w:t>
            </w:r>
          </w:p>
        </w:tc>
        <w:tc>
          <w:tcPr>
            <w:tcW w:w="7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1,4</w:t>
            </w:r>
          </w:p>
        </w:tc>
        <w:tc>
          <w:tcPr>
            <w:tcW w:w="4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1,55</w:t>
            </w:r>
          </w:p>
        </w:tc>
      </w:tr>
      <w:tr w:rsidR="00D121BD" w:rsidRPr="005E7C68" w:rsidTr="00E5049C">
        <w:trPr>
          <w:tblCellSpacing w:w="7" w:type="dxa"/>
        </w:trPr>
        <w:tc>
          <w:tcPr>
            <w:tcW w:w="1800" w:type="pct"/>
            <w:shd w:val="clear" w:color="auto" w:fill="FFFFFF"/>
            <w:hideMark/>
          </w:tcPr>
          <w:p w:rsidR="00D121BD" w:rsidRPr="005E7C68" w:rsidRDefault="00CF6783" w:rsidP="00487B5F">
            <w:pPr>
              <w:tabs>
                <w:tab w:val="left" w:pos="0"/>
              </w:tabs>
              <w:jc w:val="center"/>
              <w:rPr>
                <w:sz w:val="24"/>
                <w:szCs w:val="24"/>
              </w:rPr>
            </w:pPr>
            <w:hyperlink r:id="rId20" w:tooltip="Маркировка" w:history="1">
              <w:r w:rsidR="00D121BD" w:rsidRPr="005E7C68">
                <w:rPr>
                  <w:sz w:val="24"/>
                  <w:szCs w:val="24"/>
                  <w:u w:val="single"/>
                </w:rPr>
                <w:t>Маркировка</w:t>
              </w:r>
            </w:hyperlink>
            <w:r w:rsidR="00D121BD" w:rsidRPr="005E7C68">
              <w:rPr>
                <w:sz w:val="24"/>
                <w:szCs w:val="24"/>
              </w:rPr>
              <w:t>, упаковка, транспортирование и хранение</w:t>
            </w:r>
          </w:p>
        </w:tc>
        <w:tc>
          <w:tcPr>
            <w:tcW w:w="14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13,5</w:t>
            </w:r>
          </w:p>
        </w:tc>
        <w:tc>
          <w:tcPr>
            <w:tcW w:w="5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1,16</w:t>
            </w:r>
          </w:p>
        </w:tc>
        <w:tc>
          <w:tcPr>
            <w:tcW w:w="7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1,31</w:t>
            </w:r>
          </w:p>
        </w:tc>
        <w:tc>
          <w:tcPr>
            <w:tcW w:w="4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1,43</w:t>
            </w:r>
          </w:p>
        </w:tc>
      </w:tr>
      <w:tr w:rsidR="00D121BD" w:rsidRPr="005E7C68" w:rsidTr="00E5049C">
        <w:trPr>
          <w:tblCellSpacing w:w="7" w:type="dxa"/>
        </w:trPr>
        <w:tc>
          <w:tcPr>
            <w:tcW w:w="18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Правила эксплуатации и ремонта</w:t>
            </w:r>
          </w:p>
        </w:tc>
        <w:tc>
          <w:tcPr>
            <w:tcW w:w="14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14,0</w:t>
            </w:r>
          </w:p>
        </w:tc>
        <w:tc>
          <w:tcPr>
            <w:tcW w:w="5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1,22</w:t>
            </w:r>
          </w:p>
        </w:tc>
        <w:tc>
          <w:tcPr>
            <w:tcW w:w="7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1,37</w:t>
            </w:r>
          </w:p>
        </w:tc>
        <w:tc>
          <w:tcPr>
            <w:tcW w:w="4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1,53</w:t>
            </w:r>
          </w:p>
        </w:tc>
      </w:tr>
      <w:tr w:rsidR="00D121BD" w:rsidRPr="005E7C68" w:rsidTr="00E5049C">
        <w:trPr>
          <w:tblCellSpacing w:w="7" w:type="dxa"/>
        </w:trPr>
        <w:tc>
          <w:tcPr>
            <w:tcW w:w="5000" w:type="pct"/>
            <w:gridSpan w:val="5"/>
            <w:shd w:val="clear" w:color="auto" w:fill="FFFFFF"/>
            <w:hideMark/>
          </w:tcPr>
          <w:p w:rsidR="00D121BD" w:rsidRPr="005E7C68" w:rsidRDefault="00D121BD" w:rsidP="00487B5F">
            <w:pPr>
              <w:tabs>
                <w:tab w:val="left" w:pos="0"/>
              </w:tabs>
              <w:jc w:val="center"/>
              <w:rPr>
                <w:sz w:val="24"/>
                <w:szCs w:val="24"/>
              </w:rPr>
            </w:pPr>
            <w:r w:rsidRPr="005E7C68">
              <w:rPr>
                <w:sz w:val="24"/>
                <w:szCs w:val="24"/>
              </w:rPr>
              <w:t>Стандарты на процессы</w:t>
            </w:r>
          </w:p>
        </w:tc>
      </w:tr>
      <w:tr w:rsidR="00D121BD" w:rsidRPr="005E7C68" w:rsidTr="00E5049C">
        <w:trPr>
          <w:tblCellSpacing w:w="7" w:type="dxa"/>
        </w:trPr>
        <w:tc>
          <w:tcPr>
            <w:tcW w:w="18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Общие (основные) требования</w:t>
            </w:r>
          </w:p>
        </w:tc>
        <w:tc>
          <w:tcPr>
            <w:tcW w:w="14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17,0</w:t>
            </w:r>
          </w:p>
        </w:tc>
        <w:tc>
          <w:tcPr>
            <w:tcW w:w="5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1,21</w:t>
            </w:r>
          </w:p>
        </w:tc>
        <w:tc>
          <w:tcPr>
            <w:tcW w:w="7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1,38</w:t>
            </w:r>
          </w:p>
        </w:tc>
        <w:tc>
          <w:tcPr>
            <w:tcW w:w="4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1,55</w:t>
            </w:r>
          </w:p>
        </w:tc>
      </w:tr>
      <w:tr w:rsidR="00D121BD" w:rsidRPr="005E7C68" w:rsidTr="00E5049C">
        <w:trPr>
          <w:tblCellSpacing w:w="7" w:type="dxa"/>
        </w:trPr>
        <w:tc>
          <w:tcPr>
            <w:tcW w:w="5000" w:type="pct"/>
            <w:gridSpan w:val="5"/>
            <w:shd w:val="clear" w:color="auto" w:fill="FFFFFF"/>
            <w:hideMark/>
          </w:tcPr>
          <w:p w:rsidR="00D121BD" w:rsidRPr="005E7C68" w:rsidRDefault="00D121BD" w:rsidP="00487B5F">
            <w:pPr>
              <w:tabs>
                <w:tab w:val="left" w:pos="0"/>
              </w:tabs>
              <w:jc w:val="center"/>
              <w:rPr>
                <w:sz w:val="24"/>
                <w:szCs w:val="24"/>
              </w:rPr>
            </w:pPr>
            <w:r w:rsidRPr="005E7C68">
              <w:rPr>
                <w:sz w:val="24"/>
                <w:szCs w:val="24"/>
              </w:rPr>
              <w:t>Стандарты на методы контроля (испытаний, измерений, анализа)</w:t>
            </w:r>
          </w:p>
        </w:tc>
      </w:tr>
      <w:tr w:rsidR="00D121BD" w:rsidRPr="005E7C68" w:rsidTr="00E5049C">
        <w:trPr>
          <w:tblCellSpacing w:w="7" w:type="dxa"/>
        </w:trPr>
        <w:tc>
          <w:tcPr>
            <w:tcW w:w="18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Методы (методики) контроля</w:t>
            </w:r>
          </w:p>
        </w:tc>
        <w:tc>
          <w:tcPr>
            <w:tcW w:w="14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17,0</w:t>
            </w:r>
          </w:p>
        </w:tc>
        <w:tc>
          <w:tcPr>
            <w:tcW w:w="50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1,17</w:t>
            </w:r>
          </w:p>
        </w:tc>
        <w:tc>
          <w:tcPr>
            <w:tcW w:w="7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1,33</w:t>
            </w:r>
          </w:p>
        </w:tc>
        <w:tc>
          <w:tcPr>
            <w:tcW w:w="450" w:type="pct"/>
            <w:shd w:val="clear" w:color="auto" w:fill="FFFFFF"/>
            <w:hideMark/>
          </w:tcPr>
          <w:p w:rsidR="00D121BD" w:rsidRPr="005E7C68" w:rsidRDefault="00D121BD" w:rsidP="00487B5F">
            <w:pPr>
              <w:tabs>
                <w:tab w:val="left" w:pos="0"/>
              </w:tabs>
              <w:jc w:val="center"/>
              <w:rPr>
                <w:sz w:val="24"/>
                <w:szCs w:val="24"/>
              </w:rPr>
            </w:pPr>
            <w:r w:rsidRPr="005E7C68">
              <w:rPr>
                <w:sz w:val="24"/>
                <w:szCs w:val="24"/>
              </w:rPr>
              <w:t>1,5</w:t>
            </w:r>
          </w:p>
        </w:tc>
      </w:tr>
    </w:tbl>
    <w:p w:rsidR="005B2483" w:rsidRDefault="005B2483" w:rsidP="00487B5F">
      <w:pPr>
        <w:shd w:val="clear" w:color="auto" w:fill="FFFFFF"/>
        <w:tabs>
          <w:tab w:val="left" w:pos="0"/>
        </w:tabs>
        <w:jc w:val="center"/>
        <w:outlineLvl w:val="0"/>
        <w:rPr>
          <w:b/>
          <w:bCs/>
          <w:kern w:val="36"/>
          <w:sz w:val="24"/>
          <w:szCs w:val="24"/>
          <w:lang w:val="en-US"/>
        </w:rPr>
      </w:pPr>
    </w:p>
    <w:p w:rsidR="00D121BD" w:rsidRPr="005B2483" w:rsidRDefault="00D121BD" w:rsidP="00487B5F">
      <w:pPr>
        <w:shd w:val="clear" w:color="auto" w:fill="FFFFFF"/>
        <w:tabs>
          <w:tab w:val="left" w:pos="0"/>
        </w:tabs>
        <w:jc w:val="center"/>
        <w:outlineLvl w:val="0"/>
        <w:rPr>
          <w:b/>
          <w:bCs/>
          <w:kern w:val="36"/>
          <w:sz w:val="28"/>
          <w:szCs w:val="28"/>
        </w:rPr>
      </w:pPr>
      <w:r w:rsidRPr="005B2483">
        <w:rPr>
          <w:b/>
          <w:bCs/>
          <w:kern w:val="36"/>
          <w:sz w:val="28"/>
          <w:szCs w:val="28"/>
        </w:rPr>
        <w:t>Приложение Б (обязательное)</w:t>
      </w:r>
      <w:r w:rsidR="006452EA" w:rsidRPr="005B2483">
        <w:rPr>
          <w:b/>
          <w:bCs/>
          <w:kern w:val="36"/>
          <w:sz w:val="28"/>
          <w:szCs w:val="28"/>
        </w:rPr>
        <w:t xml:space="preserve">. </w:t>
      </w:r>
      <w:r w:rsidRPr="005B2483">
        <w:rPr>
          <w:b/>
          <w:bCs/>
          <w:kern w:val="36"/>
          <w:sz w:val="28"/>
          <w:szCs w:val="28"/>
        </w:rPr>
        <w:t>Экономическая эффективность от внедрения национальных стандартов</w:t>
      </w:r>
    </w:p>
    <w:p w:rsidR="00D121BD" w:rsidRPr="005B2483" w:rsidRDefault="006452EA" w:rsidP="00487B5F">
      <w:pPr>
        <w:shd w:val="clear" w:color="auto" w:fill="FFFFFF"/>
        <w:tabs>
          <w:tab w:val="left" w:pos="0"/>
        </w:tabs>
        <w:rPr>
          <w:sz w:val="28"/>
          <w:szCs w:val="28"/>
        </w:rPr>
      </w:pPr>
      <w:r w:rsidRPr="005B2483">
        <w:rPr>
          <w:sz w:val="28"/>
          <w:szCs w:val="28"/>
        </w:rPr>
        <w:tab/>
      </w:r>
      <w:r w:rsidR="00D121BD" w:rsidRPr="005B2483">
        <w:rPr>
          <w:sz w:val="28"/>
          <w:szCs w:val="28"/>
        </w:rPr>
        <w:t>Б .1 Для формирования методологического подхода к вопросу об экономической эффективности применения ( внедрения ) национальных стандартов целесообразно в качестве основы провести анализ сущности стандартизации .</w:t>
      </w:r>
    </w:p>
    <w:p w:rsidR="00D121BD" w:rsidRPr="005B2483" w:rsidRDefault="00D121BD" w:rsidP="00487B5F">
      <w:pPr>
        <w:shd w:val="clear" w:color="auto" w:fill="FFFFFF"/>
        <w:tabs>
          <w:tab w:val="left" w:pos="0"/>
        </w:tabs>
        <w:rPr>
          <w:sz w:val="28"/>
          <w:szCs w:val="28"/>
        </w:rPr>
      </w:pPr>
      <w:r w:rsidRPr="005B2483">
        <w:rPr>
          <w:sz w:val="28"/>
          <w:szCs w:val="28"/>
        </w:rPr>
        <w:t>Стандартизация представляет собой деятельность , направленную на достижение оптимальной степени упорядочения в конкретной области стандартизации посредством установления единых положений для всеобщего и многократного использования в отношении реально существующих или потенциальных задач .</w:t>
      </w:r>
    </w:p>
    <w:p w:rsidR="00D121BD" w:rsidRPr="005B2483" w:rsidRDefault="00D121BD" w:rsidP="00487B5F">
      <w:pPr>
        <w:shd w:val="clear" w:color="auto" w:fill="FFFFFF"/>
        <w:tabs>
          <w:tab w:val="left" w:pos="0"/>
        </w:tabs>
        <w:jc w:val="both"/>
        <w:rPr>
          <w:sz w:val="28"/>
          <w:szCs w:val="28"/>
        </w:rPr>
      </w:pPr>
      <w:r w:rsidRPr="005B2483">
        <w:rPr>
          <w:sz w:val="28"/>
          <w:szCs w:val="28"/>
        </w:rPr>
        <w:t>Национальный стандарт как результат деятельности по стандартизации представляет собой нормативный документ , разработанный на основе консенсуса заинтересованных сторон , принятый признанным на соответствующем уровне органом по стандартизации , устанавливающий для всеобщего и многократного использования правила , общие принципы или характеристики , касающиеся различных видов деятельности или их результатов , и направленный на достижение оптимальной степени упорядочения в конкретной области стандартизации .</w:t>
      </w:r>
    </w:p>
    <w:p w:rsidR="00D121BD" w:rsidRPr="005B2483" w:rsidRDefault="006452EA" w:rsidP="00487B5F">
      <w:pPr>
        <w:shd w:val="clear" w:color="auto" w:fill="FFFFFF"/>
        <w:tabs>
          <w:tab w:val="left" w:pos="0"/>
        </w:tabs>
        <w:jc w:val="both"/>
        <w:rPr>
          <w:sz w:val="28"/>
          <w:szCs w:val="28"/>
        </w:rPr>
      </w:pPr>
      <w:r w:rsidRPr="005B2483">
        <w:rPr>
          <w:sz w:val="28"/>
          <w:szCs w:val="28"/>
        </w:rPr>
        <w:tab/>
      </w:r>
      <w:r w:rsidR="005B2483">
        <w:rPr>
          <w:sz w:val="28"/>
          <w:szCs w:val="28"/>
        </w:rPr>
        <w:t xml:space="preserve">Национальные </w:t>
      </w:r>
      <w:r w:rsidR="006513F2" w:rsidRPr="005B2483">
        <w:rPr>
          <w:sz w:val="28"/>
          <w:szCs w:val="28"/>
        </w:rPr>
        <w:t>промышленности и бизнеса . При взаимодействии поставщиков и потребителей наци</w:t>
      </w:r>
      <w:r w:rsidR="005B2483">
        <w:rPr>
          <w:sz w:val="28"/>
          <w:szCs w:val="28"/>
        </w:rPr>
        <w:t>онального ст</w:t>
      </w:r>
      <w:r w:rsidR="00D121BD" w:rsidRPr="005B2483">
        <w:rPr>
          <w:sz w:val="28"/>
          <w:szCs w:val="28"/>
        </w:rPr>
        <w:t>андарт</w:t>
      </w:r>
      <w:r w:rsidR="005B2483">
        <w:rPr>
          <w:sz w:val="28"/>
          <w:szCs w:val="28"/>
        </w:rPr>
        <w:t>а</w:t>
      </w:r>
      <w:r w:rsidR="00D121BD" w:rsidRPr="005B2483">
        <w:rPr>
          <w:sz w:val="28"/>
          <w:szCs w:val="28"/>
        </w:rPr>
        <w:t xml:space="preserve"> оказывают большое положительное влияние на развитие </w:t>
      </w:r>
      <w:r w:rsidR="005B2483">
        <w:rPr>
          <w:sz w:val="28"/>
          <w:szCs w:val="28"/>
        </w:rPr>
        <w:t>нацио</w:t>
      </w:r>
      <w:r w:rsidR="00D121BD" w:rsidRPr="005B2483">
        <w:rPr>
          <w:sz w:val="28"/>
          <w:szCs w:val="28"/>
        </w:rPr>
        <w:t>нальн</w:t>
      </w:r>
      <w:r w:rsidR="005B2483">
        <w:rPr>
          <w:sz w:val="28"/>
          <w:szCs w:val="28"/>
        </w:rPr>
        <w:t>ого стандарта</w:t>
      </w:r>
      <w:r w:rsidR="00D121BD" w:rsidRPr="005B2483">
        <w:rPr>
          <w:sz w:val="28"/>
          <w:szCs w:val="28"/>
        </w:rPr>
        <w:t xml:space="preserve"> становятся главными инструментами для снижения расходов на бизнес - операции и оценки возможностей рынка , играют существенную роль в расширении роли глобализации в мире . Предприятия рассматривают применение европейских и международных стандартов как часть экспортной стратегии , обеспечивающей соответствие выпускаемой продукции данным стандартам .</w:t>
      </w:r>
    </w:p>
    <w:p w:rsidR="00D121BD" w:rsidRPr="005B2483" w:rsidRDefault="006452EA" w:rsidP="00487B5F">
      <w:pPr>
        <w:shd w:val="clear" w:color="auto" w:fill="FFFFFF"/>
        <w:tabs>
          <w:tab w:val="left" w:pos="0"/>
        </w:tabs>
        <w:jc w:val="both"/>
        <w:rPr>
          <w:sz w:val="28"/>
          <w:szCs w:val="28"/>
        </w:rPr>
      </w:pPr>
      <w:r w:rsidRPr="005B2483">
        <w:rPr>
          <w:sz w:val="28"/>
          <w:szCs w:val="28"/>
        </w:rPr>
        <w:tab/>
      </w:r>
      <w:r w:rsidR="00D121BD" w:rsidRPr="005B2483">
        <w:rPr>
          <w:sz w:val="28"/>
          <w:szCs w:val="28"/>
        </w:rPr>
        <w:t xml:space="preserve">С точки зрения макроэкономической перспективы важно , что национальные стандарты вносят более значительный вклад в рост отечественной экономики , чем патенты или лицензии . Это свидетельствуете том , что для </w:t>
      </w:r>
      <w:r w:rsidR="00D121BD" w:rsidRPr="005B2483">
        <w:rPr>
          <w:sz w:val="28"/>
          <w:szCs w:val="28"/>
        </w:rPr>
        <w:lastRenderedPageBreak/>
        <w:t xml:space="preserve">ориентированных на экспорт секторов экономики </w:t>
      </w:r>
      <w:r w:rsidRPr="005B2483">
        <w:rPr>
          <w:sz w:val="28"/>
          <w:szCs w:val="28"/>
        </w:rPr>
        <w:t xml:space="preserve">РК </w:t>
      </w:r>
      <w:r w:rsidR="00D121BD" w:rsidRPr="005B2483">
        <w:rPr>
          <w:sz w:val="28"/>
          <w:szCs w:val="28"/>
        </w:rPr>
        <w:t>использование национальных стандартов становится стратегией в открытии новых рынков , а также , что стандарты способствуют развитию новых технологий .</w:t>
      </w:r>
    </w:p>
    <w:p w:rsidR="00D121BD" w:rsidRPr="005B2483" w:rsidRDefault="00D121BD" w:rsidP="00487B5F">
      <w:pPr>
        <w:shd w:val="clear" w:color="auto" w:fill="FFFFFF"/>
        <w:tabs>
          <w:tab w:val="left" w:pos="0"/>
        </w:tabs>
        <w:jc w:val="both"/>
        <w:rPr>
          <w:sz w:val="28"/>
          <w:szCs w:val="28"/>
        </w:rPr>
      </w:pPr>
      <w:r w:rsidRPr="005B2483">
        <w:rPr>
          <w:sz w:val="28"/>
          <w:szCs w:val="28"/>
        </w:rPr>
        <w:t xml:space="preserve">Национальные стандарты не только оказывают положительное влияние на экономику </w:t>
      </w:r>
      <w:r w:rsidR="006452EA" w:rsidRPr="005B2483">
        <w:rPr>
          <w:sz w:val="28"/>
          <w:szCs w:val="28"/>
        </w:rPr>
        <w:t xml:space="preserve">РК </w:t>
      </w:r>
      <w:r w:rsidRPr="005B2483">
        <w:rPr>
          <w:sz w:val="28"/>
          <w:szCs w:val="28"/>
        </w:rPr>
        <w:t>в целом , но также обеспечивают преимущества для индивидуального бизнеса тем , кто использует их в качестве стратегических рыночных инструментов .</w:t>
      </w:r>
    </w:p>
    <w:p w:rsidR="00D121BD" w:rsidRPr="005B2483" w:rsidRDefault="00D121BD" w:rsidP="00487B5F">
      <w:pPr>
        <w:shd w:val="clear" w:color="auto" w:fill="FFFFFF"/>
        <w:tabs>
          <w:tab w:val="left" w:pos="0"/>
        </w:tabs>
        <w:jc w:val="both"/>
        <w:rPr>
          <w:sz w:val="28"/>
          <w:szCs w:val="28"/>
        </w:rPr>
      </w:pPr>
      <w:r w:rsidRPr="005B2483">
        <w:rPr>
          <w:sz w:val="28"/>
          <w:szCs w:val="28"/>
        </w:rPr>
        <w:t>Предприятия , активно участвующие в работах по стандартизации , чаще получают краткосрочные и долгосрочные выгоды в снижении расходов на</w:t>
      </w:r>
      <w:r w:rsidR="005B2483" w:rsidRPr="005B2483">
        <w:rPr>
          <w:sz w:val="28"/>
          <w:szCs w:val="28"/>
        </w:rPr>
        <w:t xml:space="preserve"> </w:t>
      </w:r>
      <w:hyperlink r:id="rId21" w:tooltip="Производство" w:history="1">
        <w:r w:rsidRPr="005B2483">
          <w:rPr>
            <w:sz w:val="28"/>
            <w:szCs w:val="28"/>
            <w:u w:val="single"/>
          </w:rPr>
          <w:t>производство</w:t>
        </w:r>
      </w:hyperlink>
      <w:r w:rsidRPr="005B2483">
        <w:rPr>
          <w:sz w:val="28"/>
          <w:szCs w:val="28"/>
        </w:rPr>
        <w:t> и повышении </w:t>
      </w:r>
      <w:hyperlink r:id="rId22" w:tooltip="Конкурентоспособность" w:history="1">
        <w:r w:rsidRPr="005B2483">
          <w:rPr>
            <w:sz w:val="28"/>
            <w:szCs w:val="28"/>
            <w:u w:val="single"/>
          </w:rPr>
          <w:t>конкурентоспособности</w:t>
        </w:r>
      </w:hyperlink>
      <w:r w:rsidRPr="005B2483">
        <w:rPr>
          <w:sz w:val="28"/>
          <w:szCs w:val="28"/>
        </w:rPr>
        <w:t> по сравнению с предприятиями , не участвующими в этих работах . Участвующие в работах по стандартизации предприятия имеют большее влияние на принятие национальных стандартов в качестве европейских или международных . В этом случае конкретное предприятие получает конкурентные преимущества , так как ему не нужно вносить большие изменения в процесс производства продукции для обеспечения соответствия европейскому или международному стандарту .</w:t>
      </w:r>
    </w:p>
    <w:p w:rsidR="00D121BD" w:rsidRPr="00BF7544" w:rsidRDefault="006452EA" w:rsidP="00487B5F">
      <w:pPr>
        <w:shd w:val="clear" w:color="auto" w:fill="FFFFFF"/>
        <w:tabs>
          <w:tab w:val="left" w:pos="0"/>
        </w:tabs>
        <w:jc w:val="both"/>
        <w:rPr>
          <w:sz w:val="28"/>
          <w:szCs w:val="28"/>
        </w:rPr>
      </w:pPr>
      <w:r w:rsidRPr="005B2483">
        <w:rPr>
          <w:sz w:val="28"/>
          <w:szCs w:val="28"/>
        </w:rPr>
        <w:tab/>
      </w:r>
      <w:r w:rsidR="00D121BD" w:rsidRPr="005B2483">
        <w:rPr>
          <w:sz w:val="28"/>
          <w:szCs w:val="28"/>
        </w:rPr>
        <w:t xml:space="preserve">После принятия национальных стандартов в качестве европейских и международных участие предприятий в работах по стандартизации дает </w:t>
      </w:r>
      <w:r w:rsidR="00D121BD" w:rsidRPr="00BF7544">
        <w:rPr>
          <w:sz w:val="28"/>
          <w:szCs w:val="28"/>
        </w:rPr>
        <w:t>преимущества в снижении расходов на производство и </w:t>
      </w:r>
      <w:hyperlink r:id="rId23" w:tooltip="Повышение конкурентоспособности" w:history="1">
        <w:r w:rsidR="00D121BD" w:rsidRPr="00BF7544">
          <w:rPr>
            <w:sz w:val="28"/>
            <w:szCs w:val="28"/>
          </w:rPr>
          <w:t>повышении конкурентоспособности</w:t>
        </w:r>
      </w:hyperlink>
      <w:r w:rsidR="00D121BD" w:rsidRPr="00BF7544">
        <w:rPr>
          <w:sz w:val="28"/>
          <w:szCs w:val="28"/>
        </w:rPr>
        <w:t> .</w:t>
      </w:r>
    </w:p>
    <w:p w:rsidR="00D121BD" w:rsidRPr="005B2483" w:rsidRDefault="006452EA" w:rsidP="00487B5F">
      <w:pPr>
        <w:shd w:val="clear" w:color="auto" w:fill="FFFFFF"/>
        <w:tabs>
          <w:tab w:val="left" w:pos="0"/>
        </w:tabs>
        <w:jc w:val="both"/>
        <w:rPr>
          <w:sz w:val="28"/>
          <w:szCs w:val="28"/>
        </w:rPr>
      </w:pPr>
      <w:r w:rsidRPr="00BF7544">
        <w:rPr>
          <w:sz w:val="28"/>
          <w:szCs w:val="28"/>
        </w:rPr>
        <w:tab/>
      </w:r>
      <w:r w:rsidR="00D121BD" w:rsidRPr="00BF7544">
        <w:rPr>
          <w:sz w:val="28"/>
          <w:szCs w:val="28"/>
        </w:rPr>
        <w:t>Предприятия получают преимущество в повышении</w:t>
      </w:r>
      <w:r w:rsidR="00D121BD" w:rsidRPr="005B2483">
        <w:rPr>
          <w:sz w:val="28"/>
          <w:szCs w:val="28"/>
        </w:rPr>
        <w:t xml:space="preserve"> конкурентоспособности благодаря влиянию на содержание национальных стандартов .</w:t>
      </w:r>
    </w:p>
    <w:p w:rsidR="00D121BD" w:rsidRPr="005B2483" w:rsidRDefault="006452EA" w:rsidP="00487B5F">
      <w:pPr>
        <w:shd w:val="clear" w:color="auto" w:fill="FFFFFF"/>
        <w:tabs>
          <w:tab w:val="left" w:pos="0"/>
        </w:tabs>
        <w:jc w:val="both"/>
        <w:rPr>
          <w:sz w:val="28"/>
          <w:szCs w:val="28"/>
        </w:rPr>
      </w:pPr>
      <w:r w:rsidRPr="005B2483">
        <w:rPr>
          <w:sz w:val="28"/>
          <w:szCs w:val="28"/>
        </w:rPr>
        <w:tab/>
      </w:r>
      <w:r w:rsidR="00D121BD" w:rsidRPr="005B2483">
        <w:rPr>
          <w:sz w:val="28"/>
          <w:szCs w:val="28"/>
        </w:rPr>
        <w:t>Национальные стандарты , гармонизированные с европейскими и международными стандартами , способствуют :</w:t>
      </w:r>
    </w:p>
    <w:p w:rsidR="00D121BD" w:rsidRPr="005B2483" w:rsidRDefault="00D121BD" w:rsidP="00487B5F">
      <w:pPr>
        <w:shd w:val="clear" w:color="auto" w:fill="FFFFFF"/>
        <w:tabs>
          <w:tab w:val="left" w:pos="0"/>
        </w:tabs>
        <w:jc w:val="both"/>
        <w:rPr>
          <w:sz w:val="28"/>
          <w:szCs w:val="28"/>
        </w:rPr>
      </w:pPr>
      <w:r w:rsidRPr="005B2483">
        <w:rPr>
          <w:sz w:val="28"/>
          <w:szCs w:val="28"/>
        </w:rPr>
        <w:t>- снижению торговых расходов ;</w:t>
      </w:r>
    </w:p>
    <w:p w:rsidR="00D121BD" w:rsidRPr="005B2483" w:rsidRDefault="00D121BD" w:rsidP="00487B5F">
      <w:pPr>
        <w:shd w:val="clear" w:color="auto" w:fill="FFFFFF"/>
        <w:tabs>
          <w:tab w:val="left" w:pos="0"/>
        </w:tabs>
        <w:jc w:val="both"/>
        <w:rPr>
          <w:sz w:val="28"/>
          <w:szCs w:val="28"/>
        </w:rPr>
      </w:pPr>
      <w:r w:rsidRPr="005B2483">
        <w:rPr>
          <w:sz w:val="28"/>
          <w:szCs w:val="28"/>
        </w:rPr>
        <w:t>- упрощению двухсторонних и многосторонних соглашений между заинтересованными сторонами ;</w:t>
      </w:r>
    </w:p>
    <w:p w:rsidR="00D121BD" w:rsidRPr="005B2483" w:rsidRDefault="00D121BD" w:rsidP="00487B5F">
      <w:pPr>
        <w:shd w:val="clear" w:color="auto" w:fill="FFFFFF"/>
        <w:tabs>
          <w:tab w:val="left" w:pos="0"/>
        </w:tabs>
        <w:jc w:val="both"/>
        <w:rPr>
          <w:sz w:val="28"/>
          <w:szCs w:val="28"/>
        </w:rPr>
      </w:pPr>
      <w:r w:rsidRPr="005B2483">
        <w:rPr>
          <w:sz w:val="28"/>
          <w:szCs w:val="28"/>
        </w:rPr>
        <w:t>- снижению торговых барьеров .</w:t>
      </w:r>
    </w:p>
    <w:p w:rsidR="00D121BD" w:rsidRPr="005B2483" w:rsidRDefault="006452EA" w:rsidP="00487B5F">
      <w:pPr>
        <w:shd w:val="clear" w:color="auto" w:fill="FFFFFF"/>
        <w:tabs>
          <w:tab w:val="left" w:pos="0"/>
        </w:tabs>
        <w:jc w:val="both"/>
        <w:rPr>
          <w:sz w:val="28"/>
          <w:szCs w:val="28"/>
        </w:rPr>
      </w:pPr>
      <w:r w:rsidRPr="005B2483">
        <w:rPr>
          <w:sz w:val="28"/>
          <w:szCs w:val="28"/>
        </w:rPr>
        <w:t xml:space="preserve">  </w:t>
      </w:r>
      <w:r w:rsidRPr="005B2483">
        <w:rPr>
          <w:sz w:val="28"/>
          <w:szCs w:val="28"/>
        </w:rPr>
        <w:tab/>
      </w:r>
      <w:r w:rsidR="00D121BD" w:rsidRPr="005B2483">
        <w:rPr>
          <w:sz w:val="28"/>
          <w:szCs w:val="28"/>
        </w:rPr>
        <w:t>По оценкам ряда зарубежных экспертов стоимость бизнес - операций значительно сокращается в результате использования национальных стандартов , так как они обеспечивают доступ к информации для всех заинтересованных сторон .</w:t>
      </w:r>
    </w:p>
    <w:p w:rsidR="00D121BD" w:rsidRPr="005B2483" w:rsidRDefault="006452EA" w:rsidP="00487B5F">
      <w:pPr>
        <w:shd w:val="clear" w:color="auto" w:fill="FFFFFF"/>
        <w:tabs>
          <w:tab w:val="left" w:pos="0"/>
        </w:tabs>
        <w:jc w:val="both"/>
        <w:rPr>
          <w:sz w:val="28"/>
          <w:szCs w:val="28"/>
        </w:rPr>
      </w:pPr>
      <w:r w:rsidRPr="005B2483">
        <w:rPr>
          <w:sz w:val="28"/>
          <w:szCs w:val="28"/>
        </w:rPr>
        <w:tab/>
      </w:r>
      <w:r w:rsidR="00D121BD" w:rsidRPr="005B2483">
        <w:rPr>
          <w:sz w:val="28"/>
          <w:szCs w:val="28"/>
        </w:rPr>
        <w:t>Применение национальных стандартов и участие в работах по стандартизации , соответствующей рынку поставщиков , позволит конкретному предприятию оказывать рыночное воздействие на поставщиков . Следовательно , благодаря стандартизации зависимость бизнеса предприятия от единственного поставщика может быть уменьшена .</w:t>
      </w:r>
    </w:p>
    <w:p w:rsidR="00D121BD" w:rsidRPr="005B2483" w:rsidRDefault="006452EA" w:rsidP="00487B5F">
      <w:pPr>
        <w:shd w:val="clear" w:color="auto" w:fill="FFFFFF"/>
        <w:tabs>
          <w:tab w:val="left" w:pos="0"/>
        </w:tabs>
        <w:jc w:val="both"/>
        <w:rPr>
          <w:sz w:val="28"/>
          <w:szCs w:val="28"/>
        </w:rPr>
      </w:pPr>
      <w:r w:rsidRPr="005B2483">
        <w:rPr>
          <w:sz w:val="28"/>
          <w:szCs w:val="28"/>
        </w:rPr>
        <w:tab/>
      </w:r>
      <w:r w:rsidR="00D121BD" w:rsidRPr="005B2483">
        <w:rPr>
          <w:sz w:val="28"/>
          <w:szCs w:val="28"/>
        </w:rPr>
        <w:t>Очевидно , что сотрудничество между предприятиями в вопросах стандартизации является экономически эффективным потому , что результирующие совместные и однородные действия могут способствовать сокращению расходов и увеличению прибыли предприятий .</w:t>
      </w:r>
    </w:p>
    <w:p w:rsidR="00D121BD" w:rsidRPr="005B2483" w:rsidRDefault="006452EA" w:rsidP="00487B5F">
      <w:pPr>
        <w:shd w:val="clear" w:color="auto" w:fill="FFFFFF"/>
        <w:tabs>
          <w:tab w:val="left" w:pos="0"/>
        </w:tabs>
        <w:jc w:val="both"/>
        <w:rPr>
          <w:sz w:val="28"/>
          <w:szCs w:val="28"/>
        </w:rPr>
      </w:pPr>
      <w:r w:rsidRPr="005B2483">
        <w:rPr>
          <w:sz w:val="28"/>
          <w:szCs w:val="28"/>
        </w:rPr>
        <w:tab/>
      </w:r>
      <w:r w:rsidR="00D121BD" w:rsidRPr="005B2483">
        <w:rPr>
          <w:sz w:val="28"/>
          <w:szCs w:val="28"/>
        </w:rPr>
        <w:t>Предприятия путем участия в стандартизации не только уменьшают экономический риск , связанный с научными исследованиями и разработками , но могут также сократить расходы на научную деятельность .</w:t>
      </w:r>
    </w:p>
    <w:p w:rsidR="00D121BD" w:rsidRPr="005B2483" w:rsidRDefault="006452EA" w:rsidP="00487B5F">
      <w:pPr>
        <w:shd w:val="clear" w:color="auto" w:fill="FFFFFF"/>
        <w:tabs>
          <w:tab w:val="left" w:pos="0"/>
        </w:tabs>
        <w:jc w:val="both"/>
        <w:rPr>
          <w:sz w:val="28"/>
          <w:szCs w:val="28"/>
        </w:rPr>
      </w:pPr>
      <w:r w:rsidRPr="005B2483">
        <w:rPr>
          <w:sz w:val="28"/>
          <w:szCs w:val="28"/>
        </w:rPr>
        <w:lastRenderedPageBreak/>
        <w:tab/>
      </w:r>
      <w:r w:rsidR="00D121BD" w:rsidRPr="005B2483">
        <w:rPr>
          <w:sz w:val="28"/>
          <w:szCs w:val="28"/>
        </w:rPr>
        <w:t>Так как национальные стандарты отражают состояние развития науки и техники , они могут способствовать уменьшению риска ответственности предприятий , что также подчеркивает экономическую эффективность внедрения национальных стандартов .</w:t>
      </w:r>
    </w:p>
    <w:p w:rsidR="00D121BD" w:rsidRPr="005B2483" w:rsidRDefault="00D121BD" w:rsidP="00487B5F">
      <w:pPr>
        <w:shd w:val="clear" w:color="auto" w:fill="FFFFFF"/>
        <w:tabs>
          <w:tab w:val="left" w:pos="0"/>
        </w:tabs>
        <w:jc w:val="both"/>
        <w:rPr>
          <w:sz w:val="28"/>
          <w:szCs w:val="28"/>
        </w:rPr>
      </w:pPr>
      <w:r w:rsidRPr="005B2483">
        <w:rPr>
          <w:sz w:val="28"/>
          <w:szCs w:val="28"/>
        </w:rPr>
        <w:t>Потенциал инноваций сам по себе не является достаточным для поддержания конкурентоспособности предприятия . Эффективное распространение инноваций посредством национальных стандартов является непременным условием экономического роста предприятия .</w:t>
      </w:r>
    </w:p>
    <w:p w:rsidR="00D121BD" w:rsidRPr="005B2483" w:rsidRDefault="006452EA" w:rsidP="00487B5F">
      <w:pPr>
        <w:shd w:val="clear" w:color="auto" w:fill="FFFFFF"/>
        <w:tabs>
          <w:tab w:val="left" w:pos="0"/>
        </w:tabs>
        <w:jc w:val="both"/>
        <w:rPr>
          <w:sz w:val="28"/>
          <w:szCs w:val="28"/>
        </w:rPr>
      </w:pPr>
      <w:r w:rsidRPr="005B2483">
        <w:rPr>
          <w:sz w:val="28"/>
          <w:szCs w:val="28"/>
        </w:rPr>
        <w:tab/>
      </w:r>
      <w:r w:rsidR="00D121BD" w:rsidRPr="005B2483">
        <w:rPr>
          <w:sz w:val="28"/>
          <w:szCs w:val="28"/>
        </w:rPr>
        <w:t>Национальные стандарты являются положительным стимулом для инноваций . При этом распространение инноваций посредством национальных стандартов является одним из решающих факторов экономической эффективности от их внедрения .</w:t>
      </w:r>
    </w:p>
    <w:p w:rsidR="00D121BD" w:rsidRPr="005B2483" w:rsidRDefault="006452EA" w:rsidP="00487B5F">
      <w:pPr>
        <w:shd w:val="clear" w:color="auto" w:fill="FFFFFF"/>
        <w:tabs>
          <w:tab w:val="left" w:pos="0"/>
        </w:tabs>
        <w:jc w:val="both"/>
        <w:rPr>
          <w:sz w:val="28"/>
          <w:szCs w:val="28"/>
        </w:rPr>
      </w:pPr>
      <w:r w:rsidRPr="005B2483">
        <w:rPr>
          <w:sz w:val="28"/>
          <w:szCs w:val="28"/>
        </w:rPr>
        <w:tab/>
      </w:r>
      <w:r w:rsidR="00D121BD" w:rsidRPr="005B2483">
        <w:rPr>
          <w:sz w:val="28"/>
          <w:szCs w:val="28"/>
        </w:rPr>
        <w:t>Предприятия , использующие национальные стандарты , получают преимущества в стоимости и качестве продукции .</w:t>
      </w:r>
    </w:p>
    <w:p w:rsidR="00D121BD" w:rsidRPr="005B2483" w:rsidRDefault="006452EA" w:rsidP="00487B5F">
      <w:pPr>
        <w:shd w:val="clear" w:color="auto" w:fill="FFFFFF"/>
        <w:tabs>
          <w:tab w:val="left" w:pos="0"/>
        </w:tabs>
        <w:jc w:val="both"/>
        <w:rPr>
          <w:sz w:val="28"/>
          <w:szCs w:val="28"/>
        </w:rPr>
      </w:pPr>
      <w:r w:rsidRPr="005B2483">
        <w:rPr>
          <w:sz w:val="28"/>
          <w:szCs w:val="28"/>
        </w:rPr>
        <w:tab/>
      </w:r>
      <w:r w:rsidR="00D121BD" w:rsidRPr="005B2483">
        <w:rPr>
          <w:sz w:val="28"/>
          <w:szCs w:val="28"/>
        </w:rPr>
        <w:t>Результаты макроэкономического анализа показывают , что экономические выгоды от стандартизации составляют приблизительно 1 % валового национального продукта . При этом макроэкономические выгоды от стандартизации превышают сумму индивидуальных преимуществ предприятий .</w:t>
      </w:r>
    </w:p>
    <w:p w:rsidR="00D121BD" w:rsidRPr="005B2483" w:rsidRDefault="006452EA" w:rsidP="00487B5F">
      <w:pPr>
        <w:shd w:val="clear" w:color="auto" w:fill="FFFFFF"/>
        <w:tabs>
          <w:tab w:val="left" w:pos="0"/>
        </w:tabs>
        <w:jc w:val="both"/>
        <w:rPr>
          <w:sz w:val="28"/>
          <w:szCs w:val="28"/>
        </w:rPr>
      </w:pPr>
      <w:r w:rsidRPr="005B2483">
        <w:rPr>
          <w:sz w:val="28"/>
          <w:szCs w:val="28"/>
        </w:rPr>
        <w:tab/>
      </w:r>
      <w:r w:rsidR="00D121BD" w:rsidRPr="005B2483">
        <w:rPr>
          <w:sz w:val="28"/>
          <w:szCs w:val="28"/>
        </w:rPr>
        <w:t>Положительное макроэкономическое влияние , превышающее сумму индивидуальных выгод для отечественной экономики , оправдывает общественную финансовую поддержку работ по стандартизации и обеспечивает стандартизации прочное место в экономической политике и стратегии государства , учитывая связь между инновациями и их распространением посредством национальных стандартов .</w:t>
      </w:r>
    </w:p>
    <w:p w:rsidR="00D121BD" w:rsidRPr="005B2483" w:rsidRDefault="006452EA" w:rsidP="00487B5F">
      <w:pPr>
        <w:shd w:val="clear" w:color="auto" w:fill="FFFFFF"/>
        <w:tabs>
          <w:tab w:val="left" w:pos="0"/>
        </w:tabs>
        <w:jc w:val="both"/>
        <w:rPr>
          <w:sz w:val="28"/>
          <w:szCs w:val="28"/>
        </w:rPr>
      </w:pPr>
      <w:r w:rsidRPr="005B2483">
        <w:rPr>
          <w:sz w:val="28"/>
          <w:szCs w:val="28"/>
        </w:rPr>
        <w:tab/>
      </w:r>
      <w:r w:rsidR="00D121BD" w:rsidRPr="005B2483">
        <w:rPr>
          <w:sz w:val="28"/>
          <w:szCs w:val="28"/>
        </w:rPr>
        <w:t>Б.2 Можно утверждать , что стандартизация как деятельность и , соответственно , национальный стандарт как продукт этой деятельности являются эффективными , поскольку предполагают решение оптимизационных задач .</w:t>
      </w:r>
    </w:p>
    <w:p w:rsidR="00D121BD" w:rsidRPr="005B2483" w:rsidRDefault="006452EA" w:rsidP="00487B5F">
      <w:pPr>
        <w:shd w:val="clear" w:color="auto" w:fill="FFFFFF"/>
        <w:tabs>
          <w:tab w:val="left" w:pos="0"/>
        </w:tabs>
        <w:jc w:val="both"/>
        <w:rPr>
          <w:sz w:val="28"/>
          <w:szCs w:val="28"/>
          <w:lang w:val="kk-KZ"/>
        </w:rPr>
      </w:pPr>
      <w:r w:rsidRPr="005B2483">
        <w:rPr>
          <w:sz w:val="28"/>
          <w:szCs w:val="28"/>
        </w:rPr>
        <w:tab/>
      </w:r>
      <w:r w:rsidR="00D121BD" w:rsidRPr="005B2483">
        <w:rPr>
          <w:sz w:val="28"/>
          <w:szCs w:val="28"/>
        </w:rPr>
        <w:t>Учитывая, что конкретный национальный стандарт применяется при разработке новой продукции ( услуги ) или нового процесса другими разработчиками этой продукции ( услуг ) или процессов многократно , они не несут затрат на его создание . Следовательно , отсутствие затрат на разработку данного национального стандарта определяет экономический эффект от его применения .</w:t>
      </w:r>
    </w:p>
    <w:p w:rsidR="005B2483" w:rsidRPr="00DB5480" w:rsidRDefault="005B2483" w:rsidP="005B2483">
      <w:pPr>
        <w:tabs>
          <w:tab w:val="left" w:pos="567"/>
        </w:tabs>
        <w:ind w:firstLine="567"/>
        <w:jc w:val="both"/>
        <w:rPr>
          <w:b/>
          <w:sz w:val="28"/>
          <w:szCs w:val="28"/>
        </w:rPr>
      </w:pPr>
      <w:r w:rsidRPr="00DB5480">
        <w:rPr>
          <w:b/>
          <w:sz w:val="28"/>
          <w:szCs w:val="28"/>
        </w:rPr>
        <w:t>Рекомендации студентам по подготовке к занятиям:</w:t>
      </w:r>
    </w:p>
    <w:p w:rsidR="005B2483" w:rsidRPr="00DB5480" w:rsidRDefault="005B2483" w:rsidP="005B2483">
      <w:pPr>
        <w:shd w:val="clear" w:color="auto" w:fill="FFFFFF"/>
        <w:tabs>
          <w:tab w:val="left" w:pos="567"/>
        </w:tabs>
        <w:ind w:firstLine="567"/>
        <w:jc w:val="both"/>
        <w:rPr>
          <w:sz w:val="28"/>
          <w:szCs w:val="28"/>
        </w:rPr>
      </w:pPr>
      <w:r w:rsidRPr="00DB5480">
        <w:rPr>
          <w:sz w:val="28"/>
          <w:szCs w:val="28"/>
        </w:rPr>
        <w:t>Студент должен быть подготовлен</w:t>
      </w:r>
      <w:r w:rsidRPr="00DB5480">
        <w:t xml:space="preserve"> </w:t>
      </w:r>
      <w:r w:rsidRPr="00DB5480">
        <w:rPr>
          <w:sz w:val="28"/>
          <w:szCs w:val="28"/>
        </w:rPr>
        <w:t>к практическому занятию. Подготовка заключается в изучении материала практического занятия по конспектам лекций,  учебникам и учебным пособиям.</w:t>
      </w:r>
    </w:p>
    <w:p w:rsidR="005B2483" w:rsidRPr="00DB5480" w:rsidRDefault="005B2483" w:rsidP="005B2483">
      <w:pPr>
        <w:ind w:firstLine="567"/>
        <w:jc w:val="both"/>
        <w:rPr>
          <w:sz w:val="28"/>
          <w:szCs w:val="28"/>
        </w:rPr>
      </w:pPr>
      <w:r w:rsidRPr="00DB5480">
        <w:rPr>
          <w:sz w:val="28"/>
          <w:szCs w:val="28"/>
        </w:rPr>
        <w:t>На практическом занятии студенты изучают</w:t>
      </w:r>
      <w:r w:rsidRPr="00DB5480">
        <w:rPr>
          <w:sz w:val="28"/>
          <w:szCs w:val="28"/>
          <w:lang w:val="kk-KZ"/>
        </w:rPr>
        <w:t xml:space="preserve"> принципы работы </w:t>
      </w:r>
      <w:r w:rsidRPr="00DB5480">
        <w:rPr>
          <w:bCs/>
          <w:sz w:val="28"/>
          <w:szCs w:val="28"/>
        </w:rPr>
        <w:t>разработки национального стандарта</w:t>
      </w:r>
      <w:r>
        <w:rPr>
          <w:bCs/>
          <w:sz w:val="28"/>
          <w:szCs w:val="28"/>
        </w:rPr>
        <w:t>.</w:t>
      </w:r>
      <w:r w:rsidRPr="00DB5480">
        <w:rPr>
          <w:sz w:val="28"/>
          <w:szCs w:val="28"/>
        </w:rPr>
        <w:t xml:space="preserve"> </w:t>
      </w:r>
    </w:p>
    <w:p w:rsidR="005B2483" w:rsidRPr="00DB5480" w:rsidRDefault="005B2483" w:rsidP="005B2483">
      <w:pPr>
        <w:ind w:firstLine="567"/>
        <w:jc w:val="both"/>
        <w:rPr>
          <w:sz w:val="28"/>
          <w:szCs w:val="28"/>
        </w:rPr>
      </w:pPr>
      <w:r w:rsidRPr="00DB5480">
        <w:rPr>
          <w:sz w:val="28"/>
          <w:szCs w:val="28"/>
        </w:rPr>
        <w:t>Домашние задания выполняют в соответствии с темой практического занятия. Каждое домашнее задание студент сдает преподавателю на следующем практическом занятии.</w:t>
      </w:r>
    </w:p>
    <w:p w:rsidR="005B2483" w:rsidRPr="00DB5480" w:rsidRDefault="005B2483" w:rsidP="005B2483">
      <w:pPr>
        <w:ind w:firstLine="567"/>
        <w:jc w:val="both"/>
        <w:rPr>
          <w:b/>
          <w:sz w:val="28"/>
          <w:szCs w:val="28"/>
        </w:rPr>
      </w:pPr>
      <w:r w:rsidRPr="00DB5480">
        <w:rPr>
          <w:b/>
          <w:sz w:val="28"/>
          <w:szCs w:val="28"/>
          <w:lang w:val="kk-KZ"/>
        </w:rPr>
        <w:t>Задание и порядок выполнения работ в аудитории:</w:t>
      </w:r>
    </w:p>
    <w:p w:rsidR="005B2483" w:rsidRPr="00DB5480" w:rsidRDefault="005B2483" w:rsidP="005B2483">
      <w:pPr>
        <w:ind w:firstLine="567"/>
        <w:jc w:val="both"/>
        <w:rPr>
          <w:sz w:val="28"/>
          <w:szCs w:val="28"/>
        </w:rPr>
      </w:pPr>
      <w:r w:rsidRPr="00DB5480">
        <w:rPr>
          <w:sz w:val="28"/>
          <w:szCs w:val="28"/>
        </w:rPr>
        <w:t xml:space="preserve">1.Ознакомиться с требования к работе </w:t>
      </w:r>
      <w:r>
        <w:rPr>
          <w:sz w:val="28"/>
          <w:szCs w:val="28"/>
        </w:rPr>
        <w:t>на</w:t>
      </w:r>
      <w:r w:rsidRPr="00DB5480">
        <w:rPr>
          <w:bCs/>
          <w:sz w:val="28"/>
          <w:szCs w:val="28"/>
        </w:rPr>
        <w:t>ционального стандарта</w:t>
      </w:r>
      <w:r>
        <w:rPr>
          <w:bCs/>
          <w:sz w:val="28"/>
          <w:szCs w:val="28"/>
        </w:rPr>
        <w:t>.</w:t>
      </w:r>
      <w:r w:rsidRPr="00DB5480">
        <w:rPr>
          <w:sz w:val="28"/>
          <w:szCs w:val="28"/>
        </w:rPr>
        <w:t xml:space="preserve"> </w:t>
      </w:r>
    </w:p>
    <w:p w:rsidR="005B2483" w:rsidRPr="00DB5480" w:rsidRDefault="005B2483" w:rsidP="005B2483">
      <w:pPr>
        <w:ind w:firstLine="567"/>
        <w:jc w:val="both"/>
        <w:rPr>
          <w:sz w:val="28"/>
          <w:szCs w:val="28"/>
        </w:rPr>
      </w:pPr>
      <w:r>
        <w:rPr>
          <w:sz w:val="28"/>
          <w:szCs w:val="28"/>
        </w:rPr>
        <w:t>2</w:t>
      </w:r>
      <w:r w:rsidRPr="00DB5480">
        <w:rPr>
          <w:sz w:val="28"/>
          <w:szCs w:val="28"/>
        </w:rPr>
        <w:t xml:space="preserve">. Изучить порядок разработки </w:t>
      </w:r>
      <w:r>
        <w:rPr>
          <w:sz w:val="28"/>
          <w:szCs w:val="28"/>
        </w:rPr>
        <w:t>национального стандарта.</w:t>
      </w:r>
    </w:p>
    <w:p w:rsidR="005B2483" w:rsidRPr="00DB5480" w:rsidRDefault="005B2483" w:rsidP="005B2483">
      <w:pPr>
        <w:ind w:firstLine="567"/>
        <w:jc w:val="both"/>
        <w:rPr>
          <w:b/>
          <w:sz w:val="28"/>
          <w:szCs w:val="28"/>
        </w:rPr>
      </w:pPr>
      <w:r w:rsidRPr="00DB5480">
        <w:rPr>
          <w:b/>
          <w:sz w:val="28"/>
          <w:szCs w:val="28"/>
          <w:lang w:val="kk-KZ"/>
        </w:rPr>
        <w:lastRenderedPageBreak/>
        <w:t>Перечень и виды домашних заданий:</w:t>
      </w:r>
      <w:r w:rsidRPr="00DB5480">
        <w:rPr>
          <w:b/>
          <w:sz w:val="28"/>
          <w:szCs w:val="28"/>
        </w:rPr>
        <w:t xml:space="preserve"> </w:t>
      </w:r>
    </w:p>
    <w:p w:rsidR="005B2483" w:rsidRDefault="005B2483" w:rsidP="005B2483">
      <w:pPr>
        <w:tabs>
          <w:tab w:val="left" w:pos="720"/>
        </w:tabs>
        <w:ind w:firstLine="567"/>
        <w:jc w:val="both"/>
        <w:rPr>
          <w:sz w:val="28"/>
          <w:szCs w:val="28"/>
        </w:rPr>
      </w:pPr>
      <w:r w:rsidRPr="00DB5480">
        <w:rPr>
          <w:sz w:val="28"/>
          <w:szCs w:val="28"/>
        </w:rPr>
        <w:t xml:space="preserve">1. Оценка общей разработки национального стандарта </w:t>
      </w:r>
    </w:p>
    <w:p w:rsidR="005B2483" w:rsidRDefault="005B2483" w:rsidP="005B2483">
      <w:pPr>
        <w:tabs>
          <w:tab w:val="left" w:pos="720"/>
        </w:tabs>
        <w:ind w:firstLine="567"/>
        <w:jc w:val="both"/>
        <w:rPr>
          <w:sz w:val="28"/>
          <w:szCs w:val="28"/>
        </w:rPr>
      </w:pPr>
      <w:r w:rsidRPr="00DB5480">
        <w:rPr>
          <w:sz w:val="28"/>
          <w:szCs w:val="28"/>
        </w:rPr>
        <w:t>2.</w:t>
      </w:r>
      <w:r>
        <w:rPr>
          <w:sz w:val="28"/>
          <w:szCs w:val="28"/>
        </w:rPr>
        <w:t xml:space="preserve"> О</w:t>
      </w:r>
      <w:r w:rsidRPr="00DB5480">
        <w:rPr>
          <w:sz w:val="28"/>
          <w:szCs w:val="28"/>
        </w:rPr>
        <w:t>ценк</w:t>
      </w:r>
      <w:r>
        <w:rPr>
          <w:sz w:val="28"/>
          <w:szCs w:val="28"/>
        </w:rPr>
        <w:t xml:space="preserve">а </w:t>
      </w:r>
      <w:r w:rsidRPr="00DB5480">
        <w:rPr>
          <w:sz w:val="28"/>
          <w:szCs w:val="28"/>
        </w:rPr>
        <w:t xml:space="preserve">разработки национального стандарта </w:t>
      </w:r>
    </w:p>
    <w:p w:rsidR="005B2483" w:rsidRPr="00DB5480" w:rsidRDefault="005B2483" w:rsidP="005B2483">
      <w:pPr>
        <w:ind w:firstLine="567"/>
        <w:jc w:val="both"/>
        <w:rPr>
          <w:b/>
          <w:noProof/>
          <w:sz w:val="28"/>
          <w:szCs w:val="28"/>
        </w:rPr>
      </w:pPr>
      <w:r w:rsidRPr="00DB5480">
        <w:rPr>
          <w:b/>
          <w:sz w:val="28"/>
          <w:szCs w:val="28"/>
          <w:lang w:val="kk-KZ"/>
        </w:rPr>
        <w:t xml:space="preserve">Контрольные  </w:t>
      </w:r>
      <w:r w:rsidRPr="00DB5480">
        <w:rPr>
          <w:b/>
          <w:noProof/>
          <w:sz w:val="28"/>
          <w:szCs w:val="28"/>
        </w:rPr>
        <w:t xml:space="preserve"> вопросы:</w:t>
      </w:r>
    </w:p>
    <w:p w:rsidR="005B2483" w:rsidRPr="00DB5480" w:rsidRDefault="005B2483" w:rsidP="005B2483">
      <w:pPr>
        <w:tabs>
          <w:tab w:val="left" w:pos="720"/>
        </w:tabs>
        <w:ind w:firstLine="567"/>
        <w:jc w:val="both"/>
        <w:rPr>
          <w:sz w:val="28"/>
          <w:szCs w:val="28"/>
        </w:rPr>
      </w:pPr>
      <w:r>
        <w:rPr>
          <w:sz w:val="28"/>
          <w:szCs w:val="28"/>
        </w:rPr>
        <w:t>1</w:t>
      </w:r>
      <w:r w:rsidRPr="00DB5480">
        <w:rPr>
          <w:sz w:val="28"/>
          <w:szCs w:val="28"/>
        </w:rPr>
        <w:t xml:space="preserve">. Назовите различия </w:t>
      </w:r>
      <w:r>
        <w:rPr>
          <w:sz w:val="28"/>
          <w:szCs w:val="28"/>
        </w:rPr>
        <w:t>национального стандарта</w:t>
      </w:r>
      <w:r w:rsidRPr="00DB5480">
        <w:rPr>
          <w:sz w:val="28"/>
          <w:szCs w:val="28"/>
        </w:rPr>
        <w:t>?</w:t>
      </w:r>
    </w:p>
    <w:p w:rsidR="005B2483" w:rsidRPr="00DB5480" w:rsidRDefault="005B2483" w:rsidP="005B2483">
      <w:pPr>
        <w:tabs>
          <w:tab w:val="left" w:pos="720"/>
        </w:tabs>
        <w:ind w:firstLine="567"/>
        <w:jc w:val="both"/>
        <w:rPr>
          <w:sz w:val="28"/>
          <w:szCs w:val="28"/>
        </w:rPr>
      </w:pPr>
      <w:r>
        <w:rPr>
          <w:sz w:val="28"/>
          <w:szCs w:val="28"/>
        </w:rPr>
        <w:t>2</w:t>
      </w:r>
      <w:r w:rsidRPr="00DB5480">
        <w:rPr>
          <w:sz w:val="28"/>
          <w:szCs w:val="28"/>
        </w:rPr>
        <w:t>.</w:t>
      </w:r>
      <w:r>
        <w:rPr>
          <w:sz w:val="28"/>
          <w:szCs w:val="28"/>
        </w:rPr>
        <w:t xml:space="preserve"> </w:t>
      </w:r>
      <w:r w:rsidRPr="00DB5480">
        <w:rPr>
          <w:sz w:val="28"/>
          <w:szCs w:val="28"/>
        </w:rPr>
        <w:t xml:space="preserve">Приведите примеры разработки национального стандарта </w:t>
      </w:r>
    </w:p>
    <w:p w:rsidR="005B2483" w:rsidRPr="00DB5480" w:rsidRDefault="005B2483" w:rsidP="005B2483">
      <w:pPr>
        <w:shd w:val="clear" w:color="auto" w:fill="FFFFFF"/>
        <w:ind w:firstLine="567"/>
        <w:jc w:val="both"/>
        <w:rPr>
          <w:b/>
          <w:sz w:val="28"/>
          <w:szCs w:val="28"/>
        </w:rPr>
      </w:pPr>
      <w:r>
        <w:rPr>
          <w:b/>
          <w:sz w:val="28"/>
          <w:szCs w:val="28"/>
        </w:rPr>
        <w:t>Задания к СРО</w:t>
      </w:r>
    </w:p>
    <w:p w:rsidR="005B2483" w:rsidRPr="00DB5480" w:rsidRDefault="005B2483" w:rsidP="005B2483">
      <w:pPr>
        <w:shd w:val="clear" w:color="auto" w:fill="FFFFFF"/>
        <w:ind w:firstLine="567"/>
        <w:jc w:val="both"/>
        <w:rPr>
          <w:b/>
          <w:sz w:val="28"/>
          <w:szCs w:val="28"/>
          <w:lang w:val="kk-KZ"/>
        </w:rPr>
      </w:pPr>
      <w:r w:rsidRPr="00DB5480">
        <w:rPr>
          <w:b/>
          <w:sz w:val="28"/>
          <w:szCs w:val="28"/>
          <w:lang w:val="kk-KZ"/>
        </w:rPr>
        <w:t>I. вариант( простой)</w:t>
      </w:r>
    </w:p>
    <w:p w:rsidR="0010342C" w:rsidRPr="0010342C" w:rsidRDefault="005B2483" w:rsidP="0010342C">
      <w:pPr>
        <w:ind w:left="567" w:right="-183"/>
        <w:jc w:val="both"/>
        <w:outlineLvl w:val="0"/>
        <w:rPr>
          <w:sz w:val="28"/>
          <w:szCs w:val="28"/>
          <w:lang w:val="kk-KZ"/>
        </w:rPr>
      </w:pPr>
      <w:r w:rsidRPr="0010342C">
        <w:rPr>
          <w:sz w:val="28"/>
          <w:szCs w:val="28"/>
        </w:rPr>
        <w:t>1)</w:t>
      </w:r>
      <w:r w:rsidR="0010342C">
        <w:rPr>
          <w:sz w:val="28"/>
          <w:szCs w:val="28"/>
        </w:rPr>
        <w:t xml:space="preserve"> </w:t>
      </w:r>
      <w:r w:rsidR="0010342C" w:rsidRPr="0010342C">
        <w:rPr>
          <w:sz w:val="28"/>
          <w:szCs w:val="28"/>
        </w:rPr>
        <w:t>Порядок разработки государственных стандартов и стандартов предприятии.</w:t>
      </w:r>
    </w:p>
    <w:p w:rsidR="0010342C" w:rsidRPr="0010342C" w:rsidRDefault="0010342C" w:rsidP="0010342C">
      <w:pPr>
        <w:ind w:right="-183" w:firstLine="567"/>
        <w:jc w:val="both"/>
        <w:outlineLvl w:val="0"/>
        <w:rPr>
          <w:sz w:val="28"/>
          <w:szCs w:val="28"/>
          <w:lang w:val="kk-KZ"/>
        </w:rPr>
      </w:pPr>
      <w:r>
        <w:rPr>
          <w:sz w:val="28"/>
          <w:szCs w:val="28"/>
          <w:lang w:val="kk-KZ"/>
        </w:rPr>
        <w:t>2)</w:t>
      </w:r>
      <w:r w:rsidRPr="0010342C">
        <w:rPr>
          <w:bCs/>
          <w:sz w:val="28"/>
          <w:szCs w:val="28"/>
        </w:rPr>
        <w:t xml:space="preserve"> Правила построения стандартов и общие требования к их содержанию</w:t>
      </w:r>
      <w:r w:rsidRPr="0010342C">
        <w:rPr>
          <w:sz w:val="28"/>
          <w:szCs w:val="28"/>
        </w:rPr>
        <w:t>.</w:t>
      </w:r>
    </w:p>
    <w:p w:rsidR="0010342C" w:rsidRPr="0010342C" w:rsidRDefault="0010342C" w:rsidP="0010342C">
      <w:pPr>
        <w:tabs>
          <w:tab w:val="left" w:pos="720"/>
        </w:tabs>
        <w:ind w:firstLine="567"/>
        <w:jc w:val="both"/>
        <w:rPr>
          <w:spacing w:val="3"/>
          <w:sz w:val="28"/>
          <w:szCs w:val="28"/>
          <w:lang w:val="kk-KZ"/>
        </w:rPr>
      </w:pPr>
      <w:r>
        <w:rPr>
          <w:sz w:val="28"/>
          <w:szCs w:val="28"/>
          <w:lang w:val="kk-KZ"/>
        </w:rPr>
        <w:t>3)</w:t>
      </w:r>
      <w:r w:rsidRPr="0010342C">
        <w:rPr>
          <w:sz w:val="28"/>
          <w:szCs w:val="28"/>
          <w:lang w:val="kk-KZ"/>
        </w:rPr>
        <w:t xml:space="preserve"> </w:t>
      </w:r>
      <w:r w:rsidRPr="0010342C">
        <w:rPr>
          <w:spacing w:val="3"/>
          <w:sz w:val="28"/>
          <w:szCs w:val="28"/>
        </w:rPr>
        <w:t>Планирование работ по внедрению стандартов</w:t>
      </w:r>
      <w:r w:rsidRPr="0010342C">
        <w:rPr>
          <w:spacing w:val="3"/>
          <w:sz w:val="28"/>
          <w:szCs w:val="28"/>
          <w:lang w:val="kk-KZ"/>
        </w:rPr>
        <w:t>.</w:t>
      </w:r>
    </w:p>
    <w:p w:rsidR="0010342C" w:rsidRPr="0010342C" w:rsidRDefault="0010342C" w:rsidP="0010342C">
      <w:pPr>
        <w:shd w:val="clear" w:color="auto" w:fill="FFFFFF"/>
        <w:tabs>
          <w:tab w:val="left" w:pos="567"/>
        </w:tabs>
        <w:autoSpaceDE w:val="0"/>
        <w:autoSpaceDN w:val="0"/>
        <w:adjustRightInd w:val="0"/>
        <w:ind w:left="567"/>
        <w:jc w:val="both"/>
        <w:rPr>
          <w:sz w:val="28"/>
          <w:szCs w:val="28"/>
          <w:lang w:val="kk-KZ"/>
        </w:rPr>
      </w:pPr>
      <w:r>
        <w:rPr>
          <w:spacing w:val="2"/>
          <w:sz w:val="28"/>
          <w:szCs w:val="28"/>
          <w:shd w:val="clear" w:color="auto" w:fill="FFFFFF"/>
          <w:lang w:val="kk-KZ"/>
        </w:rPr>
        <w:t>4)</w:t>
      </w:r>
      <w:r w:rsidRPr="0010342C">
        <w:rPr>
          <w:sz w:val="28"/>
          <w:szCs w:val="28"/>
        </w:rPr>
        <w:t xml:space="preserve"> Терминология по категориям и видам стандартов, действующих на территории РК, согласно закона РК «О техническом регулировании»  </w:t>
      </w:r>
    </w:p>
    <w:p w:rsidR="0010342C" w:rsidRPr="0010342C" w:rsidRDefault="0010342C" w:rsidP="0010342C">
      <w:pPr>
        <w:tabs>
          <w:tab w:val="left" w:pos="720"/>
        </w:tabs>
        <w:ind w:firstLine="567"/>
        <w:jc w:val="both"/>
        <w:rPr>
          <w:spacing w:val="3"/>
          <w:sz w:val="28"/>
          <w:szCs w:val="28"/>
          <w:lang w:val="kk-KZ"/>
        </w:rPr>
      </w:pPr>
      <w:r>
        <w:rPr>
          <w:sz w:val="28"/>
          <w:szCs w:val="28"/>
          <w:lang w:val="kk-KZ"/>
        </w:rPr>
        <w:t>5)</w:t>
      </w:r>
      <w:r w:rsidRPr="0010342C">
        <w:rPr>
          <w:sz w:val="28"/>
          <w:szCs w:val="28"/>
          <w:lang w:val="kk-KZ"/>
        </w:rPr>
        <w:t xml:space="preserve"> </w:t>
      </w:r>
      <w:r w:rsidRPr="0010342C">
        <w:rPr>
          <w:sz w:val="28"/>
          <w:szCs w:val="28"/>
        </w:rPr>
        <w:t>Терминология по оценке эффективности внедрения стандартов на предприятиях</w:t>
      </w:r>
    </w:p>
    <w:p w:rsidR="005B2483" w:rsidRPr="00DB5480" w:rsidRDefault="005B2483" w:rsidP="005B2483">
      <w:pPr>
        <w:shd w:val="clear" w:color="auto" w:fill="FFFFFF"/>
        <w:ind w:firstLine="567"/>
        <w:jc w:val="both"/>
        <w:rPr>
          <w:b/>
          <w:sz w:val="28"/>
          <w:szCs w:val="28"/>
          <w:lang w:val="kk-KZ"/>
        </w:rPr>
      </w:pPr>
      <w:r w:rsidRPr="00DB5480">
        <w:rPr>
          <w:b/>
          <w:sz w:val="28"/>
          <w:szCs w:val="28"/>
          <w:lang w:val="kk-KZ"/>
        </w:rPr>
        <w:t>II. вариант(средней сложности)</w:t>
      </w:r>
    </w:p>
    <w:p w:rsidR="0010342C" w:rsidRPr="0010342C" w:rsidRDefault="0010342C" w:rsidP="0010342C">
      <w:pPr>
        <w:tabs>
          <w:tab w:val="left" w:pos="0"/>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10342C">
        <w:rPr>
          <w:sz w:val="28"/>
          <w:szCs w:val="28"/>
        </w:rPr>
        <w:tab/>
      </w:r>
      <w:r>
        <w:rPr>
          <w:sz w:val="28"/>
          <w:szCs w:val="28"/>
        </w:rPr>
        <w:t xml:space="preserve">6) </w:t>
      </w:r>
      <w:r w:rsidRPr="0010342C">
        <w:rPr>
          <w:sz w:val="28"/>
          <w:szCs w:val="28"/>
        </w:rPr>
        <w:t>По каким показателям определяют экономическую эффективность стандартизации?</w:t>
      </w:r>
    </w:p>
    <w:p w:rsidR="0010342C" w:rsidRPr="0010342C" w:rsidRDefault="0010342C" w:rsidP="0010342C">
      <w:pPr>
        <w:widowControl w:val="0"/>
        <w:tabs>
          <w:tab w:val="left" w:pos="567"/>
        </w:tabs>
        <w:autoSpaceDE w:val="0"/>
        <w:autoSpaceDN w:val="0"/>
        <w:adjustRightInd w:val="0"/>
        <w:ind w:right="-183"/>
        <w:jc w:val="both"/>
        <w:rPr>
          <w:sz w:val="28"/>
          <w:szCs w:val="28"/>
          <w:lang w:val="kk-KZ"/>
        </w:rPr>
      </w:pPr>
      <w:r w:rsidRPr="0010342C">
        <w:rPr>
          <w:sz w:val="28"/>
          <w:szCs w:val="28"/>
        </w:rPr>
        <w:tab/>
      </w:r>
      <w:r>
        <w:rPr>
          <w:sz w:val="28"/>
          <w:szCs w:val="28"/>
        </w:rPr>
        <w:t xml:space="preserve">7) </w:t>
      </w:r>
      <w:r w:rsidRPr="0010342C">
        <w:rPr>
          <w:sz w:val="28"/>
          <w:szCs w:val="28"/>
        </w:rPr>
        <w:t>На каких стадиях жизненного цикла продукции определяют экономическую эффективность стандартизации?</w:t>
      </w:r>
    </w:p>
    <w:p w:rsidR="0010342C" w:rsidRPr="0010342C" w:rsidRDefault="0010342C" w:rsidP="0010342C">
      <w:pPr>
        <w:tabs>
          <w:tab w:val="left" w:pos="0"/>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10342C">
        <w:rPr>
          <w:sz w:val="28"/>
          <w:szCs w:val="28"/>
          <w:lang w:val="kk-KZ"/>
        </w:rPr>
        <w:tab/>
      </w:r>
      <w:r>
        <w:rPr>
          <w:sz w:val="28"/>
          <w:szCs w:val="28"/>
          <w:lang w:val="kk-KZ"/>
        </w:rPr>
        <w:t>8)</w:t>
      </w:r>
      <w:r w:rsidRPr="0010342C">
        <w:rPr>
          <w:sz w:val="28"/>
          <w:szCs w:val="28"/>
        </w:rPr>
        <w:t xml:space="preserve"> Каков порядок расчета экономической эффективности внедрения ВС?</w:t>
      </w:r>
    </w:p>
    <w:p w:rsidR="0010342C" w:rsidRPr="0010342C" w:rsidRDefault="0010342C" w:rsidP="0010342C">
      <w:pPr>
        <w:shd w:val="clear" w:color="auto" w:fill="FFFFFF"/>
        <w:tabs>
          <w:tab w:val="left" w:pos="0"/>
          <w:tab w:val="left" w:pos="567"/>
        </w:tabs>
        <w:autoSpaceDE w:val="0"/>
        <w:autoSpaceDN w:val="0"/>
        <w:adjustRightInd w:val="0"/>
        <w:jc w:val="both"/>
        <w:rPr>
          <w:sz w:val="28"/>
          <w:szCs w:val="28"/>
          <w:lang w:val="kk-KZ"/>
        </w:rPr>
      </w:pPr>
      <w:r w:rsidRPr="0010342C">
        <w:rPr>
          <w:bCs/>
          <w:kern w:val="36"/>
          <w:sz w:val="28"/>
          <w:szCs w:val="28"/>
          <w:lang w:val="kk-KZ"/>
        </w:rPr>
        <w:tab/>
      </w:r>
      <w:r>
        <w:rPr>
          <w:bCs/>
          <w:kern w:val="36"/>
          <w:sz w:val="28"/>
          <w:szCs w:val="28"/>
          <w:lang w:val="kk-KZ"/>
        </w:rPr>
        <w:t xml:space="preserve">9) </w:t>
      </w:r>
      <w:r w:rsidRPr="0010342C">
        <w:rPr>
          <w:sz w:val="28"/>
          <w:szCs w:val="28"/>
          <w:lang w:val="kk-KZ"/>
        </w:rPr>
        <w:t>«</w:t>
      </w:r>
      <w:r w:rsidRPr="0010342C">
        <w:rPr>
          <w:rStyle w:val="shorttext"/>
          <w:sz w:val="28"/>
          <w:szCs w:val="28"/>
        </w:rPr>
        <w:t>Планирование работы по внедрению стандартов</w:t>
      </w:r>
      <w:r w:rsidRPr="0010342C">
        <w:rPr>
          <w:sz w:val="28"/>
          <w:szCs w:val="28"/>
          <w:lang w:val="kk-KZ"/>
        </w:rPr>
        <w:t>».</w:t>
      </w:r>
    </w:p>
    <w:p w:rsidR="0010342C" w:rsidRPr="0010342C" w:rsidRDefault="0010342C" w:rsidP="0010342C">
      <w:pPr>
        <w:tabs>
          <w:tab w:val="left" w:pos="0"/>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10342C">
        <w:rPr>
          <w:sz w:val="28"/>
          <w:szCs w:val="28"/>
          <w:lang w:val="kk-KZ"/>
        </w:rPr>
        <w:tab/>
      </w:r>
      <w:r>
        <w:rPr>
          <w:sz w:val="28"/>
          <w:szCs w:val="28"/>
          <w:lang w:val="kk-KZ"/>
        </w:rPr>
        <w:t xml:space="preserve">10) </w:t>
      </w:r>
      <w:r w:rsidRPr="0010342C">
        <w:rPr>
          <w:sz w:val="28"/>
          <w:szCs w:val="28"/>
        </w:rPr>
        <w:t>В какой последовательности осуществляют расчет экономической эффективности стандартизации?</w:t>
      </w:r>
    </w:p>
    <w:p w:rsidR="005B2483" w:rsidRPr="0010342C" w:rsidRDefault="005B2483" w:rsidP="005B2483">
      <w:pPr>
        <w:shd w:val="clear" w:color="auto" w:fill="FFFFFF"/>
        <w:ind w:firstLine="567"/>
        <w:jc w:val="both"/>
        <w:rPr>
          <w:b/>
          <w:sz w:val="28"/>
          <w:szCs w:val="28"/>
          <w:lang w:val="kk-KZ"/>
        </w:rPr>
      </w:pPr>
      <w:r w:rsidRPr="0010342C">
        <w:rPr>
          <w:b/>
          <w:sz w:val="28"/>
          <w:szCs w:val="28"/>
          <w:lang w:val="kk-KZ"/>
        </w:rPr>
        <w:t>III. вариант(сложный)</w:t>
      </w:r>
    </w:p>
    <w:p w:rsidR="0010342C" w:rsidRPr="0010342C" w:rsidRDefault="0010342C" w:rsidP="0010342C">
      <w:pPr>
        <w:shd w:val="clear" w:color="auto" w:fill="FFFFFF"/>
        <w:tabs>
          <w:tab w:val="left" w:pos="0"/>
          <w:tab w:val="left" w:pos="567"/>
        </w:tabs>
        <w:autoSpaceDE w:val="0"/>
        <w:autoSpaceDN w:val="0"/>
        <w:adjustRightInd w:val="0"/>
        <w:jc w:val="both"/>
        <w:rPr>
          <w:bCs/>
          <w:sz w:val="28"/>
          <w:szCs w:val="28"/>
          <w:lang w:val="kk-KZ"/>
        </w:rPr>
      </w:pPr>
      <w:r w:rsidRPr="0010342C">
        <w:rPr>
          <w:sz w:val="28"/>
          <w:szCs w:val="28"/>
        </w:rPr>
        <w:tab/>
      </w:r>
      <w:r w:rsidR="005B2483" w:rsidRPr="0010342C">
        <w:rPr>
          <w:sz w:val="28"/>
          <w:szCs w:val="28"/>
        </w:rPr>
        <w:t>1</w:t>
      </w:r>
      <w:r w:rsidRPr="0010342C">
        <w:rPr>
          <w:sz w:val="28"/>
          <w:szCs w:val="28"/>
        </w:rPr>
        <w:t>1</w:t>
      </w:r>
      <w:r w:rsidR="005B2483" w:rsidRPr="0010342C">
        <w:rPr>
          <w:sz w:val="28"/>
          <w:szCs w:val="28"/>
        </w:rPr>
        <w:t xml:space="preserve">) </w:t>
      </w:r>
      <w:bookmarkStart w:id="0" w:name="005"/>
      <w:r w:rsidRPr="0010342C">
        <w:rPr>
          <w:bCs/>
          <w:sz w:val="28"/>
          <w:szCs w:val="28"/>
        </w:rPr>
        <w:t>Внедрение</w:t>
      </w:r>
      <w:bookmarkEnd w:id="0"/>
      <w:r w:rsidRPr="0010342C">
        <w:rPr>
          <w:bCs/>
          <w:sz w:val="28"/>
          <w:szCs w:val="28"/>
        </w:rPr>
        <w:t> стандартов ЕСКД</w:t>
      </w:r>
      <w:r>
        <w:rPr>
          <w:bCs/>
          <w:sz w:val="28"/>
          <w:szCs w:val="28"/>
        </w:rPr>
        <w:t>.</w:t>
      </w:r>
    </w:p>
    <w:p w:rsidR="0010342C" w:rsidRPr="0010342C" w:rsidRDefault="0010342C" w:rsidP="0010342C">
      <w:pPr>
        <w:shd w:val="clear" w:color="auto" w:fill="FFFFFF"/>
        <w:tabs>
          <w:tab w:val="left" w:pos="0"/>
          <w:tab w:val="left" w:pos="567"/>
        </w:tabs>
        <w:autoSpaceDE w:val="0"/>
        <w:autoSpaceDN w:val="0"/>
        <w:adjustRightInd w:val="0"/>
        <w:jc w:val="both"/>
        <w:rPr>
          <w:bCs/>
          <w:sz w:val="28"/>
          <w:szCs w:val="28"/>
          <w:lang w:val="kk-KZ"/>
        </w:rPr>
      </w:pPr>
      <w:r w:rsidRPr="0010342C">
        <w:rPr>
          <w:bCs/>
          <w:sz w:val="28"/>
          <w:szCs w:val="28"/>
          <w:lang w:val="kk-KZ"/>
        </w:rPr>
        <w:tab/>
        <w:t>12</w:t>
      </w:r>
      <w:bookmarkStart w:id="1" w:name="004"/>
      <w:r w:rsidRPr="0010342C">
        <w:rPr>
          <w:bCs/>
          <w:sz w:val="28"/>
          <w:szCs w:val="28"/>
          <w:lang w:val="kk-KZ"/>
        </w:rPr>
        <w:t xml:space="preserve">) </w:t>
      </w:r>
      <w:r w:rsidRPr="0010342C">
        <w:rPr>
          <w:bCs/>
          <w:sz w:val="28"/>
          <w:szCs w:val="28"/>
        </w:rPr>
        <w:t>Обозначение</w:t>
      </w:r>
      <w:bookmarkEnd w:id="1"/>
      <w:r w:rsidRPr="0010342C">
        <w:rPr>
          <w:bCs/>
          <w:sz w:val="28"/>
          <w:szCs w:val="28"/>
        </w:rPr>
        <w:t> стандартов ЕСКД</w:t>
      </w:r>
      <w:r>
        <w:rPr>
          <w:bCs/>
          <w:sz w:val="28"/>
          <w:szCs w:val="28"/>
        </w:rPr>
        <w:t>.</w:t>
      </w:r>
    </w:p>
    <w:p w:rsidR="005B2483" w:rsidRPr="0010342C" w:rsidRDefault="0010342C" w:rsidP="0010342C">
      <w:pPr>
        <w:tabs>
          <w:tab w:val="left" w:pos="720"/>
        </w:tabs>
        <w:ind w:firstLine="567"/>
        <w:jc w:val="both"/>
        <w:rPr>
          <w:sz w:val="28"/>
          <w:szCs w:val="28"/>
        </w:rPr>
      </w:pPr>
      <w:r w:rsidRPr="0010342C">
        <w:rPr>
          <w:bCs/>
          <w:sz w:val="28"/>
          <w:szCs w:val="28"/>
          <w:lang w:val="kk-KZ"/>
        </w:rPr>
        <w:t xml:space="preserve">13) </w:t>
      </w:r>
      <w:r w:rsidRPr="0010342C">
        <w:rPr>
          <w:bCs/>
          <w:sz w:val="28"/>
          <w:szCs w:val="28"/>
        </w:rPr>
        <w:t>О</w:t>
      </w:r>
      <w:bookmarkStart w:id="2" w:name="002"/>
      <w:r w:rsidRPr="0010342C">
        <w:rPr>
          <w:bCs/>
          <w:sz w:val="28"/>
          <w:szCs w:val="28"/>
        </w:rPr>
        <w:t>бласть</w:t>
      </w:r>
      <w:bookmarkEnd w:id="2"/>
      <w:r w:rsidRPr="0010342C">
        <w:rPr>
          <w:bCs/>
          <w:sz w:val="28"/>
          <w:szCs w:val="28"/>
        </w:rPr>
        <w:t> распространения стандартов ЕСКД</w:t>
      </w:r>
      <w:r w:rsidRPr="0010342C">
        <w:rPr>
          <w:sz w:val="28"/>
          <w:szCs w:val="28"/>
        </w:rPr>
        <w:t xml:space="preserve"> </w:t>
      </w:r>
      <w:r w:rsidR="005B2483" w:rsidRPr="0010342C">
        <w:rPr>
          <w:sz w:val="28"/>
          <w:szCs w:val="28"/>
        </w:rPr>
        <w:t>Коды МКС</w:t>
      </w:r>
      <w:r>
        <w:rPr>
          <w:sz w:val="28"/>
          <w:szCs w:val="28"/>
        </w:rPr>
        <w:t>.</w:t>
      </w:r>
    </w:p>
    <w:p w:rsidR="0010342C" w:rsidRPr="0010342C" w:rsidRDefault="0010342C" w:rsidP="0010342C">
      <w:pPr>
        <w:tabs>
          <w:tab w:val="left" w:pos="0"/>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kk-KZ"/>
        </w:rPr>
      </w:pPr>
      <w:r w:rsidRPr="0010342C">
        <w:rPr>
          <w:sz w:val="28"/>
          <w:szCs w:val="28"/>
          <w:lang w:val="kk-KZ"/>
        </w:rPr>
        <w:tab/>
        <w:t xml:space="preserve">14) </w:t>
      </w:r>
      <w:r w:rsidRPr="0010342C">
        <w:rPr>
          <w:sz w:val="28"/>
          <w:szCs w:val="28"/>
        </w:rPr>
        <w:t>Определение оптимального уровня унификации и стандартизаций изделий</w:t>
      </w:r>
      <w:r>
        <w:rPr>
          <w:sz w:val="28"/>
          <w:szCs w:val="28"/>
        </w:rPr>
        <w:t>.</w:t>
      </w:r>
    </w:p>
    <w:p w:rsidR="0010342C" w:rsidRPr="0010342C" w:rsidRDefault="0010342C" w:rsidP="0010342C">
      <w:pPr>
        <w:tabs>
          <w:tab w:val="left" w:pos="720"/>
        </w:tabs>
        <w:ind w:firstLine="567"/>
        <w:jc w:val="both"/>
        <w:rPr>
          <w:sz w:val="28"/>
          <w:szCs w:val="28"/>
        </w:rPr>
      </w:pPr>
      <w:r w:rsidRPr="0010342C">
        <w:rPr>
          <w:sz w:val="28"/>
          <w:szCs w:val="28"/>
          <w:lang w:val="kk-KZ"/>
        </w:rPr>
        <w:t>15)</w:t>
      </w:r>
      <w:r>
        <w:rPr>
          <w:sz w:val="28"/>
          <w:szCs w:val="28"/>
          <w:lang w:val="kk-KZ"/>
        </w:rPr>
        <w:t xml:space="preserve"> </w:t>
      </w:r>
      <w:r w:rsidRPr="0010342C">
        <w:rPr>
          <w:sz w:val="28"/>
          <w:szCs w:val="28"/>
        </w:rPr>
        <w:t>Методика расчета экономической эффективности от внедрение новой техники</w:t>
      </w:r>
      <w:r>
        <w:rPr>
          <w:sz w:val="28"/>
          <w:szCs w:val="28"/>
        </w:rPr>
        <w:t>.</w:t>
      </w:r>
    </w:p>
    <w:p w:rsidR="005B2483" w:rsidRPr="00DB5480" w:rsidRDefault="005B2483" w:rsidP="005B2483">
      <w:pPr>
        <w:shd w:val="clear" w:color="auto" w:fill="FFFFFF"/>
        <w:tabs>
          <w:tab w:val="left" w:pos="993"/>
        </w:tabs>
        <w:ind w:right="-1" w:firstLine="567"/>
        <w:jc w:val="both"/>
        <w:rPr>
          <w:b/>
          <w:sz w:val="28"/>
          <w:szCs w:val="28"/>
          <w:lang w:val="kk-KZ"/>
        </w:rPr>
      </w:pPr>
      <w:r w:rsidRPr="00DB5480">
        <w:rPr>
          <w:b/>
          <w:sz w:val="28"/>
          <w:szCs w:val="28"/>
          <w:lang w:val="kk-KZ"/>
        </w:rPr>
        <w:t xml:space="preserve">Рекомендуемая литература: </w:t>
      </w:r>
    </w:p>
    <w:p w:rsidR="005B2483" w:rsidRPr="007B31A0" w:rsidRDefault="005B2483" w:rsidP="005B2483">
      <w:pPr>
        <w:pStyle w:val="2"/>
        <w:spacing w:before="0" w:beforeAutospacing="0" w:after="0" w:afterAutospacing="0"/>
        <w:ind w:firstLine="567"/>
        <w:jc w:val="both"/>
        <w:rPr>
          <w:bCs w:val="0"/>
          <w:sz w:val="28"/>
          <w:szCs w:val="28"/>
        </w:rPr>
      </w:pPr>
      <w:r w:rsidRPr="007B31A0">
        <w:rPr>
          <w:sz w:val="28"/>
          <w:szCs w:val="28"/>
        </w:rPr>
        <w:t>Основная литература</w:t>
      </w:r>
    </w:p>
    <w:p w:rsidR="00B11469" w:rsidRPr="00B11469" w:rsidRDefault="00B11469" w:rsidP="00B11469">
      <w:pPr>
        <w:tabs>
          <w:tab w:val="left" w:pos="567"/>
          <w:tab w:val="left" w:pos="851"/>
        </w:tabs>
        <w:jc w:val="both"/>
        <w:rPr>
          <w:sz w:val="28"/>
          <w:szCs w:val="28"/>
        </w:rPr>
      </w:pPr>
      <w:r>
        <w:rPr>
          <w:sz w:val="28"/>
          <w:szCs w:val="28"/>
          <w:lang w:eastAsia="ko-KR"/>
        </w:rPr>
        <w:tab/>
        <w:t xml:space="preserve">1. </w:t>
      </w:r>
      <w:r w:rsidRPr="00B11469">
        <w:rPr>
          <w:sz w:val="28"/>
          <w:szCs w:val="28"/>
          <w:lang w:eastAsia="ko-KR"/>
        </w:rPr>
        <w:t>Стандартизация и сертификация</w:t>
      </w:r>
      <w:r w:rsidRPr="00B11469">
        <w:rPr>
          <w:caps/>
          <w:sz w:val="28"/>
          <w:szCs w:val="28"/>
          <w:lang w:eastAsia="ko-KR"/>
        </w:rPr>
        <w:t xml:space="preserve">: </w:t>
      </w:r>
      <w:r w:rsidRPr="00B11469">
        <w:rPr>
          <w:sz w:val="28"/>
          <w:szCs w:val="28"/>
          <w:lang w:eastAsia="ko-KR"/>
        </w:rPr>
        <w:t xml:space="preserve">учебное пособие/ </w:t>
      </w:r>
      <w:r w:rsidRPr="00B11469">
        <w:rPr>
          <w:sz w:val="28"/>
          <w:szCs w:val="28"/>
        </w:rPr>
        <w:t xml:space="preserve">Тулекбаева А.К., Сабырханов Д.С., Мыркалыков Б.С., Кенжеханова М.Б. </w:t>
      </w:r>
      <w:r w:rsidRPr="00B11469">
        <w:rPr>
          <w:sz w:val="28"/>
          <w:szCs w:val="28"/>
          <w:lang w:eastAsia="ko-KR"/>
        </w:rPr>
        <w:t xml:space="preserve">– Шымкент: </w:t>
      </w:r>
      <w:r w:rsidRPr="00B11469">
        <w:rPr>
          <w:sz w:val="28"/>
          <w:szCs w:val="28"/>
          <w:lang w:val="kk-KZ"/>
        </w:rPr>
        <w:t>издательство «Нұрлы Бейне»</w:t>
      </w:r>
      <w:r w:rsidRPr="00B11469">
        <w:rPr>
          <w:sz w:val="28"/>
          <w:szCs w:val="28"/>
        </w:rPr>
        <w:t>, 2017.- 268с.</w:t>
      </w:r>
    </w:p>
    <w:p w:rsidR="00B11469" w:rsidRPr="00B11469" w:rsidRDefault="00B11469" w:rsidP="00B11469">
      <w:pPr>
        <w:tabs>
          <w:tab w:val="left" w:pos="567"/>
          <w:tab w:val="left" w:pos="851"/>
        </w:tabs>
        <w:jc w:val="both"/>
        <w:rPr>
          <w:rStyle w:val="itemtitle"/>
          <w:sz w:val="28"/>
          <w:szCs w:val="28"/>
        </w:rPr>
      </w:pPr>
      <w:r>
        <w:rPr>
          <w:sz w:val="28"/>
          <w:szCs w:val="28"/>
        </w:rPr>
        <w:tab/>
        <w:t xml:space="preserve">2. </w:t>
      </w:r>
      <w:r w:rsidRPr="00B11469">
        <w:rPr>
          <w:sz w:val="28"/>
          <w:szCs w:val="28"/>
        </w:rPr>
        <w:t xml:space="preserve">Шаккалиев А.А., Канаев А.Т., Альчиканова А.Т. </w:t>
      </w:r>
      <w:r w:rsidRPr="00B11469">
        <w:rPr>
          <w:rStyle w:val="itemtitle"/>
          <w:sz w:val="28"/>
          <w:szCs w:val="28"/>
        </w:rPr>
        <w:t>Стандартизация</w:t>
      </w:r>
      <w:r w:rsidRPr="00B11469">
        <w:rPr>
          <w:sz w:val="28"/>
          <w:szCs w:val="28"/>
        </w:rPr>
        <w:t xml:space="preserve"> </w:t>
      </w:r>
      <w:r w:rsidRPr="00B11469">
        <w:rPr>
          <w:rStyle w:val="itemtitle"/>
          <w:sz w:val="28"/>
          <w:szCs w:val="28"/>
        </w:rPr>
        <w:t>Учебное пособие, Астана, 2014. -218с</w:t>
      </w:r>
    </w:p>
    <w:p w:rsidR="00B11469" w:rsidRPr="00FB13E9" w:rsidRDefault="00B11469" w:rsidP="00FB13E9">
      <w:pPr>
        <w:pStyle w:val="ae"/>
        <w:numPr>
          <w:ilvl w:val="0"/>
          <w:numId w:val="40"/>
        </w:numPr>
        <w:tabs>
          <w:tab w:val="left" w:pos="851"/>
        </w:tabs>
        <w:ind w:left="0" w:firstLine="567"/>
        <w:jc w:val="both"/>
        <w:rPr>
          <w:sz w:val="28"/>
          <w:szCs w:val="28"/>
        </w:rPr>
      </w:pPr>
      <w:r w:rsidRPr="00FB13E9">
        <w:rPr>
          <w:sz w:val="28"/>
          <w:szCs w:val="28"/>
        </w:rPr>
        <w:t>Ткаченко В.В., Медведева А.М Эффективность стандартизации/ Пер. с англ. – М.:Издательство стандартов, 2015, - 144 с.</w:t>
      </w:r>
    </w:p>
    <w:p w:rsidR="005B2483" w:rsidRDefault="005B2483" w:rsidP="005B2483">
      <w:pPr>
        <w:tabs>
          <w:tab w:val="num" w:pos="0"/>
        </w:tabs>
        <w:ind w:firstLine="567"/>
        <w:jc w:val="both"/>
        <w:rPr>
          <w:b/>
          <w:sz w:val="28"/>
          <w:szCs w:val="28"/>
        </w:rPr>
      </w:pPr>
      <w:r w:rsidRPr="001B758B">
        <w:rPr>
          <w:b/>
          <w:sz w:val="28"/>
          <w:szCs w:val="28"/>
        </w:rPr>
        <w:t xml:space="preserve">Дополнительная литература </w:t>
      </w:r>
    </w:p>
    <w:p w:rsidR="005B2483" w:rsidRPr="007B31A0" w:rsidRDefault="005B2483" w:rsidP="00FB13E9">
      <w:pPr>
        <w:numPr>
          <w:ilvl w:val="0"/>
          <w:numId w:val="40"/>
        </w:numPr>
        <w:tabs>
          <w:tab w:val="left" w:pos="567"/>
          <w:tab w:val="left" w:pos="851"/>
        </w:tabs>
        <w:ind w:left="0" w:firstLine="567"/>
        <w:jc w:val="both"/>
        <w:rPr>
          <w:sz w:val="28"/>
          <w:szCs w:val="28"/>
          <w:lang w:val="kk-KZ"/>
        </w:rPr>
      </w:pPr>
      <w:r w:rsidRPr="007B31A0">
        <w:rPr>
          <w:sz w:val="28"/>
          <w:szCs w:val="28"/>
        </w:rPr>
        <w:t>СТ РК1.2-</w:t>
      </w:r>
      <w:r w:rsidRPr="007B31A0">
        <w:rPr>
          <w:sz w:val="28"/>
          <w:szCs w:val="28"/>
          <w:lang w:val="kk-KZ"/>
        </w:rPr>
        <w:t>20</w:t>
      </w:r>
      <w:r w:rsidRPr="007B31A0">
        <w:rPr>
          <w:sz w:val="28"/>
          <w:szCs w:val="28"/>
        </w:rPr>
        <w:t>13. ГСТР РК. Порядок разработки национальных и предварительных национальных стандартов</w:t>
      </w:r>
      <w:r w:rsidRPr="007B31A0">
        <w:rPr>
          <w:sz w:val="28"/>
          <w:szCs w:val="28"/>
          <w:lang w:val="kk-KZ"/>
        </w:rPr>
        <w:t>.</w:t>
      </w:r>
    </w:p>
    <w:p w:rsidR="005B2483" w:rsidRPr="007B31A0" w:rsidRDefault="005B2483" w:rsidP="00FB13E9">
      <w:pPr>
        <w:numPr>
          <w:ilvl w:val="0"/>
          <w:numId w:val="40"/>
        </w:numPr>
        <w:tabs>
          <w:tab w:val="left" w:pos="567"/>
          <w:tab w:val="left" w:pos="993"/>
        </w:tabs>
        <w:ind w:left="0" w:firstLine="567"/>
        <w:jc w:val="both"/>
        <w:rPr>
          <w:sz w:val="28"/>
          <w:szCs w:val="28"/>
          <w:lang w:val="kk-KZ"/>
        </w:rPr>
      </w:pPr>
      <w:r w:rsidRPr="007B31A0">
        <w:rPr>
          <w:sz w:val="28"/>
          <w:szCs w:val="28"/>
          <w:lang w:val="kk-KZ"/>
        </w:rPr>
        <w:lastRenderedPageBreak/>
        <w:t>СТ РК1.5-2013. Общие требования к постраению, излоению, оформлению и содеранию стандартов</w:t>
      </w:r>
    </w:p>
    <w:p w:rsidR="005B2483" w:rsidRPr="00DB5480" w:rsidRDefault="005B2483" w:rsidP="005B2483">
      <w:pPr>
        <w:shd w:val="clear" w:color="auto" w:fill="FFFFFF"/>
        <w:tabs>
          <w:tab w:val="left" w:pos="993"/>
        </w:tabs>
        <w:ind w:right="-1" w:firstLine="567"/>
        <w:jc w:val="both"/>
        <w:rPr>
          <w:sz w:val="28"/>
          <w:szCs w:val="28"/>
        </w:rPr>
      </w:pPr>
      <w:r w:rsidRPr="00DB5480">
        <w:rPr>
          <w:b/>
          <w:sz w:val="28"/>
          <w:szCs w:val="28"/>
          <w:lang w:val="kk-KZ"/>
        </w:rPr>
        <w:t xml:space="preserve">Форма отчетности </w:t>
      </w:r>
      <w:r w:rsidRPr="00DB5480">
        <w:rPr>
          <w:sz w:val="28"/>
          <w:szCs w:val="28"/>
        </w:rPr>
        <w:t xml:space="preserve">Согласно выбранного задания </w:t>
      </w:r>
      <w:r>
        <w:rPr>
          <w:sz w:val="28"/>
          <w:szCs w:val="28"/>
        </w:rPr>
        <w:t xml:space="preserve">рассчитать </w:t>
      </w:r>
      <w:r w:rsidRPr="00DB5480">
        <w:rPr>
          <w:sz w:val="28"/>
          <w:szCs w:val="28"/>
        </w:rPr>
        <w:t>разработк</w:t>
      </w:r>
      <w:r w:rsidR="00B11469">
        <w:rPr>
          <w:sz w:val="28"/>
          <w:szCs w:val="28"/>
        </w:rPr>
        <w:t>у</w:t>
      </w:r>
      <w:r w:rsidRPr="00DB5480">
        <w:rPr>
          <w:sz w:val="28"/>
          <w:szCs w:val="28"/>
        </w:rPr>
        <w:t xml:space="preserve"> национального стандарта, оформить в виде отчета.</w:t>
      </w:r>
    </w:p>
    <w:p w:rsidR="00B72EFC" w:rsidRPr="005B2483" w:rsidRDefault="00B72EFC" w:rsidP="00487B5F">
      <w:pPr>
        <w:shd w:val="clear" w:color="auto" w:fill="FFFFFF"/>
        <w:tabs>
          <w:tab w:val="left" w:pos="0"/>
        </w:tabs>
        <w:jc w:val="both"/>
        <w:rPr>
          <w:sz w:val="28"/>
          <w:szCs w:val="28"/>
        </w:rPr>
      </w:pPr>
    </w:p>
    <w:p w:rsidR="00B72EFC" w:rsidRPr="005E7C68" w:rsidRDefault="00B72EFC" w:rsidP="00487B5F">
      <w:pPr>
        <w:shd w:val="clear" w:color="auto" w:fill="FFFFFF"/>
        <w:tabs>
          <w:tab w:val="left" w:pos="0"/>
        </w:tabs>
        <w:jc w:val="both"/>
        <w:rPr>
          <w:sz w:val="24"/>
          <w:szCs w:val="24"/>
          <w:lang w:val="kk-KZ"/>
        </w:rPr>
      </w:pPr>
    </w:p>
    <w:p w:rsidR="00B72EFC" w:rsidRPr="00682BC0" w:rsidRDefault="00B72EFC" w:rsidP="00487B5F">
      <w:pPr>
        <w:tabs>
          <w:tab w:val="left" w:pos="0"/>
          <w:tab w:val="center" w:pos="4677"/>
          <w:tab w:val="left" w:pos="6770"/>
        </w:tabs>
        <w:jc w:val="both"/>
        <w:rPr>
          <w:b/>
          <w:sz w:val="28"/>
          <w:szCs w:val="28"/>
        </w:rPr>
      </w:pPr>
      <w:r w:rsidRPr="00682BC0">
        <w:rPr>
          <w:sz w:val="28"/>
          <w:szCs w:val="28"/>
          <w:lang w:val="kk-KZ"/>
        </w:rPr>
        <w:tab/>
      </w:r>
      <w:r w:rsidRPr="00682BC0">
        <w:rPr>
          <w:b/>
          <w:sz w:val="28"/>
          <w:szCs w:val="28"/>
          <w:lang w:val="kk-KZ"/>
        </w:rPr>
        <w:t>Практическое занятие №</w:t>
      </w:r>
      <w:r w:rsidRPr="00682BC0">
        <w:rPr>
          <w:b/>
          <w:sz w:val="28"/>
          <w:szCs w:val="28"/>
        </w:rPr>
        <w:t>3</w:t>
      </w:r>
    </w:p>
    <w:p w:rsidR="00682BC0" w:rsidRDefault="00682BC0" w:rsidP="00487B5F">
      <w:pPr>
        <w:tabs>
          <w:tab w:val="left" w:pos="0"/>
          <w:tab w:val="center" w:pos="4677"/>
          <w:tab w:val="left" w:pos="6770"/>
        </w:tabs>
        <w:jc w:val="both"/>
        <w:rPr>
          <w:b/>
          <w:sz w:val="24"/>
          <w:szCs w:val="24"/>
        </w:rPr>
      </w:pPr>
    </w:p>
    <w:p w:rsidR="00682BC0" w:rsidRPr="005B2483" w:rsidRDefault="00682BC0" w:rsidP="00682BC0">
      <w:pPr>
        <w:shd w:val="clear" w:color="auto" w:fill="FFFFFF"/>
        <w:tabs>
          <w:tab w:val="left" w:pos="0"/>
          <w:tab w:val="left" w:pos="567"/>
        </w:tabs>
        <w:jc w:val="both"/>
        <w:outlineLvl w:val="1"/>
        <w:rPr>
          <w:b/>
          <w:bCs/>
          <w:sz w:val="28"/>
          <w:szCs w:val="28"/>
        </w:rPr>
      </w:pPr>
      <w:r>
        <w:rPr>
          <w:b/>
          <w:sz w:val="28"/>
          <w:szCs w:val="28"/>
        </w:rPr>
        <w:tab/>
      </w:r>
      <w:r w:rsidRPr="005B2483">
        <w:rPr>
          <w:b/>
          <w:sz w:val="28"/>
          <w:szCs w:val="28"/>
        </w:rPr>
        <w:t>Тема занятия:</w:t>
      </w:r>
      <w:r w:rsidRPr="005B2483">
        <w:rPr>
          <w:sz w:val="28"/>
          <w:szCs w:val="28"/>
        </w:rPr>
        <w:t xml:space="preserve"> </w:t>
      </w:r>
      <w:r w:rsidRPr="00682BC0">
        <w:rPr>
          <w:b/>
          <w:sz w:val="28"/>
          <w:szCs w:val="28"/>
        </w:rPr>
        <w:t>Последовательность расчета экономической эффективности применения разработанного стандарта организации «Сахар-песок. Технические условия при пр</w:t>
      </w:r>
      <w:r>
        <w:rPr>
          <w:b/>
          <w:sz w:val="28"/>
          <w:szCs w:val="28"/>
        </w:rPr>
        <w:t>оизводстве на ОАО «Атмис-сахар»</w:t>
      </w:r>
    </w:p>
    <w:p w:rsidR="00682BC0" w:rsidRDefault="00682BC0" w:rsidP="00682BC0">
      <w:pPr>
        <w:ind w:firstLine="567"/>
        <w:jc w:val="both"/>
        <w:rPr>
          <w:b/>
          <w:sz w:val="28"/>
          <w:szCs w:val="28"/>
        </w:rPr>
      </w:pPr>
    </w:p>
    <w:p w:rsidR="00682BC0" w:rsidRDefault="00682BC0" w:rsidP="00682BC0">
      <w:pPr>
        <w:ind w:firstLine="567"/>
        <w:jc w:val="both"/>
        <w:rPr>
          <w:b/>
          <w:sz w:val="28"/>
          <w:szCs w:val="28"/>
        </w:rPr>
      </w:pPr>
      <w:r w:rsidRPr="00607BE9">
        <w:rPr>
          <w:b/>
          <w:sz w:val="28"/>
          <w:szCs w:val="28"/>
        </w:rPr>
        <w:t>План занятия:</w:t>
      </w:r>
    </w:p>
    <w:p w:rsidR="00682BC0" w:rsidRDefault="00497C5B" w:rsidP="00682BC0">
      <w:pPr>
        <w:shd w:val="clear" w:color="auto" w:fill="FFFFFF"/>
        <w:tabs>
          <w:tab w:val="left" w:pos="0"/>
          <w:tab w:val="left" w:pos="567"/>
        </w:tabs>
        <w:jc w:val="both"/>
        <w:outlineLvl w:val="1"/>
        <w:rPr>
          <w:sz w:val="28"/>
          <w:szCs w:val="28"/>
        </w:rPr>
      </w:pPr>
      <w:r>
        <w:rPr>
          <w:sz w:val="28"/>
          <w:szCs w:val="28"/>
        </w:rPr>
        <w:tab/>
        <w:t>- расчет</w:t>
      </w:r>
      <w:r w:rsidR="00682BC0" w:rsidRPr="00682BC0">
        <w:rPr>
          <w:sz w:val="28"/>
          <w:szCs w:val="28"/>
        </w:rPr>
        <w:t xml:space="preserve"> экономической эффективности применения разработанного ста</w:t>
      </w:r>
      <w:r w:rsidR="00682BC0">
        <w:rPr>
          <w:sz w:val="28"/>
          <w:szCs w:val="28"/>
        </w:rPr>
        <w:t>ндарта организации «Сахар-песок</w:t>
      </w:r>
    </w:p>
    <w:p w:rsidR="00682BC0" w:rsidRPr="00682BC0" w:rsidRDefault="00682BC0" w:rsidP="00682BC0">
      <w:pPr>
        <w:shd w:val="clear" w:color="auto" w:fill="FFFFFF"/>
        <w:tabs>
          <w:tab w:val="left" w:pos="0"/>
          <w:tab w:val="left" w:pos="567"/>
        </w:tabs>
        <w:jc w:val="both"/>
        <w:outlineLvl w:val="1"/>
        <w:rPr>
          <w:bCs/>
          <w:sz w:val="28"/>
          <w:szCs w:val="28"/>
        </w:rPr>
      </w:pPr>
      <w:r w:rsidRPr="00682BC0">
        <w:rPr>
          <w:sz w:val="28"/>
          <w:szCs w:val="28"/>
        </w:rPr>
        <w:tab/>
        <w:t xml:space="preserve">- </w:t>
      </w:r>
      <w:r>
        <w:rPr>
          <w:sz w:val="28"/>
          <w:szCs w:val="28"/>
        </w:rPr>
        <w:t>т</w:t>
      </w:r>
      <w:r w:rsidR="00C36C83">
        <w:rPr>
          <w:sz w:val="28"/>
          <w:szCs w:val="28"/>
        </w:rPr>
        <w:t>ехнические условия</w:t>
      </w:r>
      <w:r w:rsidRPr="00682BC0">
        <w:rPr>
          <w:sz w:val="28"/>
          <w:szCs w:val="28"/>
        </w:rPr>
        <w:t xml:space="preserve"> при производстве на ОАО «Атмис-сахар»</w:t>
      </w:r>
    </w:p>
    <w:p w:rsidR="00682BC0" w:rsidRPr="00DB5480" w:rsidRDefault="00682BC0" w:rsidP="00682BC0">
      <w:pPr>
        <w:ind w:firstLine="567"/>
        <w:jc w:val="both"/>
        <w:rPr>
          <w:sz w:val="28"/>
          <w:szCs w:val="28"/>
        </w:rPr>
      </w:pPr>
      <w:r>
        <w:rPr>
          <w:b/>
          <w:sz w:val="28"/>
          <w:szCs w:val="28"/>
          <w:lang w:val="kk-KZ"/>
        </w:rPr>
        <w:t xml:space="preserve">Цель и задачи занятия, умения, навыки и компетенции: </w:t>
      </w:r>
      <w:r w:rsidRPr="0035308C">
        <w:rPr>
          <w:sz w:val="28"/>
          <w:szCs w:val="28"/>
          <w:lang w:val="kk-KZ"/>
        </w:rPr>
        <w:t xml:space="preserve">освоение </w:t>
      </w:r>
      <w:r w:rsidRPr="00DB5480">
        <w:rPr>
          <w:sz w:val="28"/>
          <w:szCs w:val="28"/>
          <w:lang w:val="kk-KZ"/>
        </w:rPr>
        <w:t xml:space="preserve">принципов работы </w:t>
      </w:r>
      <w:r w:rsidRPr="00682BC0">
        <w:rPr>
          <w:sz w:val="28"/>
          <w:szCs w:val="28"/>
        </w:rPr>
        <w:t>расчета экономической эффективности применения разработанного ста</w:t>
      </w:r>
      <w:r>
        <w:rPr>
          <w:sz w:val="28"/>
          <w:szCs w:val="28"/>
        </w:rPr>
        <w:t>ндарта организации «Сахар-песок</w:t>
      </w:r>
    </w:p>
    <w:p w:rsidR="00682BC0" w:rsidRPr="00DB5480" w:rsidRDefault="00682BC0" w:rsidP="00682BC0">
      <w:pPr>
        <w:ind w:firstLine="567"/>
        <w:jc w:val="both"/>
        <w:rPr>
          <w:sz w:val="28"/>
          <w:szCs w:val="28"/>
        </w:rPr>
      </w:pPr>
      <w:r>
        <w:rPr>
          <w:b/>
          <w:sz w:val="28"/>
          <w:szCs w:val="28"/>
        </w:rPr>
        <w:t xml:space="preserve">Форма проведения занятия: </w:t>
      </w:r>
      <w:r w:rsidRPr="001C5854">
        <w:rPr>
          <w:sz w:val="28"/>
          <w:szCs w:val="28"/>
        </w:rPr>
        <w:t xml:space="preserve">решение практических </w:t>
      </w:r>
      <w:r>
        <w:rPr>
          <w:sz w:val="28"/>
          <w:szCs w:val="28"/>
        </w:rPr>
        <w:t xml:space="preserve">задач по работе </w:t>
      </w:r>
      <w:r w:rsidRPr="00DB5480">
        <w:rPr>
          <w:bCs/>
          <w:sz w:val="28"/>
          <w:szCs w:val="28"/>
        </w:rPr>
        <w:t xml:space="preserve"> </w:t>
      </w:r>
      <w:r w:rsidRPr="00682BC0">
        <w:rPr>
          <w:sz w:val="28"/>
          <w:szCs w:val="28"/>
        </w:rPr>
        <w:t>расчета экономической эффективности применения разработанного ста</w:t>
      </w:r>
      <w:r>
        <w:rPr>
          <w:sz w:val="28"/>
          <w:szCs w:val="28"/>
        </w:rPr>
        <w:t>ндарта организации «Сахар-песок</w:t>
      </w:r>
      <w:r w:rsidRPr="00DB5480">
        <w:rPr>
          <w:sz w:val="28"/>
          <w:szCs w:val="28"/>
        </w:rPr>
        <w:t>.</w:t>
      </w:r>
    </w:p>
    <w:p w:rsidR="00682BC0" w:rsidRPr="00D1024F" w:rsidRDefault="00682BC0" w:rsidP="00682BC0">
      <w:pPr>
        <w:shd w:val="clear" w:color="auto" w:fill="FFFFFF"/>
        <w:tabs>
          <w:tab w:val="left" w:pos="698"/>
        </w:tabs>
        <w:ind w:right="207" w:firstLine="567"/>
        <w:jc w:val="both"/>
        <w:rPr>
          <w:b/>
          <w:sz w:val="28"/>
          <w:szCs w:val="28"/>
          <w:lang w:val="kk-KZ"/>
        </w:rPr>
      </w:pPr>
      <w:r w:rsidRPr="00D1024F">
        <w:rPr>
          <w:b/>
          <w:sz w:val="28"/>
          <w:szCs w:val="28"/>
          <w:lang w:val="kk-KZ"/>
        </w:rPr>
        <w:t>Краткие теоретические сведения.</w:t>
      </w:r>
    </w:p>
    <w:p w:rsidR="00580241" w:rsidRPr="00682BC0" w:rsidRDefault="00580241" w:rsidP="006452EA">
      <w:pPr>
        <w:ind w:firstLine="708"/>
        <w:jc w:val="both"/>
        <w:rPr>
          <w:sz w:val="28"/>
          <w:szCs w:val="28"/>
        </w:rPr>
      </w:pPr>
      <w:r w:rsidRPr="00682BC0">
        <w:rPr>
          <w:iCs/>
          <w:sz w:val="28"/>
          <w:szCs w:val="28"/>
        </w:rPr>
        <w:t>Эффективное распространение инноваций посредством разработки и внедрения стандартов является основным фактором экономического роста предприятия, в том числе в связи с получаемыми преимуществами в стоимости и качестве продукции. В работе рассмотрен пример оценки экономической эффективности от разработки стандартов организации.</w:t>
      </w:r>
    </w:p>
    <w:p w:rsidR="00580241" w:rsidRPr="00682BC0" w:rsidRDefault="00580241" w:rsidP="006452EA">
      <w:pPr>
        <w:ind w:firstLine="708"/>
        <w:jc w:val="both"/>
        <w:rPr>
          <w:sz w:val="28"/>
          <w:szCs w:val="28"/>
        </w:rPr>
      </w:pPr>
      <w:r w:rsidRPr="00682BC0">
        <w:rPr>
          <w:sz w:val="28"/>
          <w:szCs w:val="28"/>
        </w:rPr>
        <w:t>Предприятия, которые активно участвуют в работах по стандартизации, имеют возможность снижать расходы на производство и повышении конкурентоспособности по сравнению с предприятиями, не участвующими в этих работах. Кроме того предприятия, участвующие в работах по стандартизации имеют большее влияние на принятие национальных стандартов и получают конкурентные преимущества, так как им не нужно вносить большие изменения в процесс производства продукции для обеспечения соответствия этим стандартам.</w:t>
      </w:r>
    </w:p>
    <w:p w:rsidR="00580241" w:rsidRPr="00682BC0" w:rsidRDefault="00580241" w:rsidP="006452EA">
      <w:pPr>
        <w:ind w:firstLine="708"/>
        <w:jc w:val="both"/>
        <w:rPr>
          <w:sz w:val="28"/>
          <w:szCs w:val="28"/>
        </w:rPr>
      </w:pPr>
      <w:r w:rsidRPr="00682BC0">
        <w:rPr>
          <w:sz w:val="28"/>
          <w:szCs w:val="28"/>
        </w:rPr>
        <w:t>Независимо от тематики работ в области стандартизации алгоритм выполнения расчетов вписывается в универсальную схему, представленную на рисунке 1 [1…3].</w:t>
      </w:r>
    </w:p>
    <w:p w:rsidR="00580241" w:rsidRPr="005E7C68" w:rsidRDefault="00580241" w:rsidP="006452EA">
      <w:pPr>
        <w:jc w:val="center"/>
        <w:rPr>
          <w:sz w:val="24"/>
          <w:szCs w:val="24"/>
        </w:rPr>
      </w:pPr>
      <w:r w:rsidRPr="005E7C68">
        <w:rPr>
          <w:noProof/>
          <w:sz w:val="24"/>
          <w:szCs w:val="24"/>
        </w:rPr>
        <w:lastRenderedPageBreak/>
        <w:drawing>
          <wp:inline distT="0" distB="0" distL="0" distR="0">
            <wp:extent cx="4803775" cy="3575685"/>
            <wp:effectExtent l="19050" t="0" r="0" b="0"/>
            <wp:docPr id="49" name="Рисунок 1" descr="http://web.snauka.ru/wp-content/uploads/2014/11/risunok1.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eb.snauka.ru/wp-content/uploads/2014/11/risunok1.jpg">
                      <a:hlinkClick r:id="rId24"/>
                    </pic:cNvPr>
                    <pic:cNvPicPr>
                      <a:picLocks noChangeAspect="1" noChangeArrowheads="1"/>
                    </pic:cNvPicPr>
                  </pic:nvPicPr>
                  <pic:blipFill>
                    <a:blip r:embed="rId25"/>
                    <a:srcRect/>
                    <a:stretch>
                      <a:fillRect/>
                    </a:stretch>
                  </pic:blipFill>
                  <pic:spPr bwMode="auto">
                    <a:xfrm>
                      <a:off x="0" y="0"/>
                      <a:ext cx="4803775" cy="3575685"/>
                    </a:xfrm>
                    <a:prstGeom prst="rect">
                      <a:avLst/>
                    </a:prstGeom>
                    <a:noFill/>
                    <a:ln w="9525">
                      <a:noFill/>
                      <a:miter lim="800000"/>
                      <a:headEnd/>
                      <a:tailEnd/>
                    </a:ln>
                  </pic:spPr>
                </pic:pic>
              </a:graphicData>
            </a:graphic>
          </wp:inline>
        </w:drawing>
      </w:r>
    </w:p>
    <w:p w:rsidR="00254E0C" w:rsidRPr="00682BC0" w:rsidRDefault="006513F2" w:rsidP="00487B5F">
      <w:pPr>
        <w:tabs>
          <w:tab w:val="center" w:pos="4677"/>
          <w:tab w:val="right" w:pos="9355"/>
        </w:tabs>
        <w:jc w:val="both"/>
        <w:rPr>
          <w:sz w:val="28"/>
          <w:szCs w:val="28"/>
        </w:rPr>
      </w:pPr>
      <w:r w:rsidRPr="005E7C68">
        <w:rPr>
          <w:sz w:val="24"/>
          <w:szCs w:val="24"/>
        </w:rPr>
        <w:tab/>
      </w:r>
      <w:r w:rsidR="00580241" w:rsidRPr="00682BC0">
        <w:rPr>
          <w:sz w:val="28"/>
          <w:szCs w:val="28"/>
        </w:rPr>
        <w:t>Рис. 1 Алгоритм расчета эффективности</w:t>
      </w:r>
    </w:p>
    <w:p w:rsidR="00580241" w:rsidRPr="00682BC0" w:rsidRDefault="006513F2" w:rsidP="00487B5F">
      <w:pPr>
        <w:tabs>
          <w:tab w:val="center" w:pos="4677"/>
          <w:tab w:val="right" w:pos="9355"/>
        </w:tabs>
        <w:jc w:val="both"/>
        <w:rPr>
          <w:sz w:val="28"/>
          <w:szCs w:val="28"/>
        </w:rPr>
      </w:pPr>
      <w:r w:rsidRPr="00682BC0">
        <w:rPr>
          <w:sz w:val="28"/>
          <w:szCs w:val="28"/>
        </w:rPr>
        <w:tab/>
      </w:r>
    </w:p>
    <w:p w:rsidR="00580241" w:rsidRPr="00682BC0" w:rsidRDefault="00580241" w:rsidP="006452EA">
      <w:pPr>
        <w:ind w:firstLine="708"/>
        <w:jc w:val="both"/>
        <w:rPr>
          <w:sz w:val="28"/>
          <w:szCs w:val="28"/>
        </w:rPr>
      </w:pPr>
      <w:r w:rsidRPr="00682BC0">
        <w:rPr>
          <w:sz w:val="28"/>
          <w:szCs w:val="28"/>
        </w:rPr>
        <w:t> Рассмотрим последовательность расчета экономической эффективности применения разработанного стандарта организации «Сахар-песок. Технические условия» при производстве на ОАО «Атмис-сахар». Производственная мощность предприятия 46 046,45 тонн в год. Себестоимость и отпускная цена годового объема выпуска продукции до внедрения стандарта составили 1006,9368 млн. руб. и 1218,3936 млн. руб. соответственно.</w:t>
      </w:r>
    </w:p>
    <w:p w:rsidR="00580241" w:rsidRPr="00682BC0" w:rsidRDefault="00580241" w:rsidP="00487B5F">
      <w:pPr>
        <w:jc w:val="both"/>
        <w:rPr>
          <w:sz w:val="28"/>
          <w:szCs w:val="28"/>
        </w:rPr>
      </w:pPr>
      <w:r w:rsidRPr="00682BC0">
        <w:rPr>
          <w:sz w:val="28"/>
          <w:szCs w:val="28"/>
        </w:rPr>
        <w:t>При разработке стандарта организации участвовало два специалиста с заработной платой 10000 руб. Трудоемкость разработки Т</w:t>
      </w:r>
      <w:r w:rsidRPr="00682BC0">
        <w:rPr>
          <w:sz w:val="28"/>
          <w:szCs w:val="28"/>
          <w:vertAlign w:val="subscript"/>
        </w:rPr>
        <w:t xml:space="preserve">н.ст. </w:t>
      </w:r>
      <w:r w:rsidRPr="00682BC0">
        <w:rPr>
          <w:sz w:val="28"/>
          <w:szCs w:val="28"/>
        </w:rPr>
        <w:t>составляет (в зависимости от числа страниц до 70) 24,6 чел/мес [2, 4].</w:t>
      </w:r>
    </w:p>
    <w:p w:rsidR="00580241" w:rsidRPr="00682BC0" w:rsidRDefault="00580241" w:rsidP="006452EA">
      <w:pPr>
        <w:ind w:firstLine="708"/>
        <w:jc w:val="both"/>
        <w:rPr>
          <w:sz w:val="28"/>
          <w:szCs w:val="28"/>
        </w:rPr>
      </w:pPr>
      <w:r w:rsidRPr="00682BC0">
        <w:rPr>
          <w:sz w:val="28"/>
          <w:szCs w:val="28"/>
        </w:rPr>
        <w:t>Стоимость разработки стандарта С</w:t>
      </w:r>
      <w:r w:rsidRPr="00682BC0">
        <w:rPr>
          <w:sz w:val="28"/>
          <w:szCs w:val="28"/>
          <w:vertAlign w:val="subscript"/>
        </w:rPr>
        <w:t>н.ст</w:t>
      </w:r>
      <w:r w:rsidRPr="00682BC0">
        <w:rPr>
          <w:sz w:val="28"/>
          <w:szCs w:val="28"/>
        </w:rPr>
        <w:t xml:space="preserve"> в рублях определяли по формуле [2]:</w:t>
      </w:r>
    </w:p>
    <w:p w:rsidR="00580241" w:rsidRPr="00682BC0" w:rsidRDefault="00580241" w:rsidP="006452EA">
      <w:pPr>
        <w:jc w:val="center"/>
        <w:rPr>
          <w:sz w:val="28"/>
          <w:szCs w:val="28"/>
        </w:rPr>
      </w:pPr>
      <w:r w:rsidRPr="00682BC0">
        <w:rPr>
          <w:noProof/>
          <w:sz w:val="28"/>
          <w:szCs w:val="28"/>
        </w:rPr>
        <w:drawing>
          <wp:inline distT="0" distB="0" distL="0" distR="0">
            <wp:extent cx="1637665" cy="737235"/>
            <wp:effectExtent l="19050" t="0" r="635" b="0"/>
            <wp:docPr id="48" name="Рисунок 2" descr="http://web.snauka.ru/wp-content/uploads/2014/11/F1.jpg">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eb.snauka.ru/wp-content/uploads/2014/11/F1.jpg">
                      <a:hlinkClick r:id="rId26"/>
                    </pic:cNvPr>
                    <pic:cNvPicPr>
                      <a:picLocks noChangeAspect="1" noChangeArrowheads="1"/>
                    </pic:cNvPicPr>
                  </pic:nvPicPr>
                  <pic:blipFill>
                    <a:blip r:embed="rId27"/>
                    <a:srcRect/>
                    <a:stretch>
                      <a:fillRect/>
                    </a:stretch>
                  </pic:blipFill>
                  <pic:spPr bwMode="auto">
                    <a:xfrm>
                      <a:off x="0" y="0"/>
                      <a:ext cx="1637665" cy="737235"/>
                    </a:xfrm>
                    <a:prstGeom prst="rect">
                      <a:avLst/>
                    </a:prstGeom>
                    <a:noFill/>
                    <a:ln w="9525">
                      <a:noFill/>
                      <a:miter lim="800000"/>
                      <a:headEnd/>
                      <a:tailEnd/>
                    </a:ln>
                  </pic:spPr>
                </pic:pic>
              </a:graphicData>
            </a:graphic>
          </wp:inline>
        </w:drawing>
      </w:r>
    </w:p>
    <w:p w:rsidR="00580241" w:rsidRPr="00682BC0" w:rsidRDefault="00580241" w:rsidP="00487B5F">
      <w:pPr>
        <w:jc w:val="both"/>
        <w:rPr>
          <w:sz w:val="28"/>
          <w:szCs w:val="28"/>
        </w:rPr>
      </w:pPr>
      <w:r w:rsidRPr="00682BC0">
        <w:rPr>
          <w:sz w:val="28"/>
          <w:szCs w:val="28"/>
        </w:rPr>
        <w:t xml:space="preserve">где </w:t>
      </w:r>
      <w:r w:rsidRPr="00682BC0">
        <w:rPr>
          <w:i/>
          <w:iCs/>
          <w:sz w:val="28"/>
          <w:szCs w:val="28"/>
        </w:rPr>
        <w:t>q</w:t>
      </w:r>
      <w:r w:rsidRPr="00682BC0">
        <w:rPr>
          <w:i/>
          <w:iCs/>
          <w:sz w:val="28"/>
          <w:szCs w:val="28"/>
          <w:vertAlign w:val="subscript"/>
        </w:rPr>
        <w:t>o</w:t>
      </w:r>
      <w:r w:rsidRPr="00682BC0">
        <w:rPr>
          <w:sz w:val="28"/>
          <w:szCs w:val="28"/>
        </w:rPr>
        <w:t xml:space="preserve"> – норматив отчислений из фонда заработанной платы;</w:t>
      </w:r>
    </w:p>
    <w:p w:rsidR="00580241" w:rsidRPr="00682BC0" w:rsidRDefault="00580241" w:rsidP="00487B5F">
      <w:pPr>
        <w:jc w:val="both"/>
        <w:rPr>
          <w:sz w:val="28"/>
          <w:szCs w:val="28"/>
        </w:rPr>
      </w:pPr>
      <w:r w:rsidRPr="00682BC0">
        <w:rPr>
          <w:i/>
          <w:iCs/>
          <w:sz w:val="28"/>
          <w:szCs w:val="28"/>
        </w:rPr>
        <w:t>q</w:t>
      </w:r>
      <w:r w:rsidRPr="00682BC0">
        <w:rPr>
          <w:i/>
          <w:iCs/>
          <w:sz w:val="28"/>
          <w:szCs w:val="28"/>
          <w:vertAlign w:val="subscript"/>
        </w:rPr>
        <w:t>кр</w:t>
      </w:r>
      <w:r w:rsidRPr="00682BC0">
        <w:rPr>
          <w:sz w:val="28"/>
          <w:szCs w:val="28"/>
        </w:rPr>
        <w:t xml:space="preserve"> – коэффициент постоянных расходов организации, осуществляющей разработку стандарта;</w:t>
      </w:r>
    </w:p>
    <w:p w:rsidR="00580241" w:rsidRPr="00682BC0" w:rsidRDefault="00580241" w:rsidP="00487B5F">
      <w:pPr>
        <w:jc w:val="both"/>
        <w:rPr>
          <w:sz w:val="28"/>
          <w:szCs w:val="28"/>
        </w:rPr>
      </w:pPr>
      <w:r w:rsidRPr="00682BC0">
        <w:rPr>
          <w:i/>
          <w:iCs/>
          <w:sz w:val="28"/>
          <w:szCs w:val="28"/>
        </w:rPr>
        <w:t>З</w:t>
      </w:r>
      <w:r w:rsidRPr="00682BC0">
        <w:rPr>
          <w:i/>
          <w:iCs/>
          <w:sz w:val="28"/>
          <w:szCs w:val="28"/>
          <w:vertAlign w:val="subscript"/>
        </w:rPr>
        <w:t xml:space="preserve">с.м. </w:t>
      </w:r>
      <w:r w:rsidRPr="00682BC0">
        <w:rPr>
          <w:sz w:val="28"/>
          <w:szCs w:val="28"/>
        </w:rPr>
        <w:t>– месячная заработанная плата специалистов, участвующих в разработке стандарта, руб. [4].</w:t>
      </w:r>
    </w:p>
    <w:p w:rsidR="00580241" w:rsidRPr="00682BC0" w:rsidRDefault="00580241" w:rsidP="00487B5F">
      <w:pPr>
        <w:jc w:val="both"/>
        <w:rPr>
          <w:sz w:val="28"/>
          <w:szCs w:val="28"/>
        </w:rPr>
      </w:pPr>
      <w:r w:rsidRPr="00682BC0">
        <w:rPr>
          <w:i/>
          <w:iCs/>
          <w:sz w:val="28"/>
          <w:szCs w:val="28"/>
        </w:rPr>
        <w:t>С</w:t>
      </w:r>
      <w:r w:rsidRPr="00682BC0">
        <w:rPr>
          <w:i/>
          <w:iCs/>
          <w:sz w:val="28"/>
          <w:szCs w:val="28"/>
          <w:vertAlign w:val="subscript"/>
        </w:rPr>
        <w:t>н.ст</w:t>
      </w:r>
      <w:r w:rsidRPr="00682BC0">
        <w:rPr>
          <w:sz w:val="28"/>
          <w:szCs w:val="28"/>
          <w:vertAlign w:val="subscript"/>
        </w:rPr>
        <w:t>.</w:t>
      </w:r>
      <w:r w:rsidRPr="00682BC0">
        <w:rPr>
          <w:sz w:val="28"/>
          <w:szCs w:val="28"/>
        </w:rPr>
        <w:t>=24,6/2*(1+0,1+0,12)*20000=300120 руб.</w:t>
      </w:r>
    </w:p>
    <w:p w:rsidR="00580241" w:rsidRPr="00682BC0" w:rsidRDefault="00580241" w:rsidP="00487B5F">
      <w:pPr>
        <w:jc w:val="both"/>
        <w:rPr>
          <w:sz w:val="28"/>
          <w:szCs w:val="28"/>
        </w:rPr>
      </w:pPr>
      <w:r w:rsidRPr="00682BC0">
        <w:rPr>
          <w:sz w:val="28"/>
          <w:szCs w:val="28"/>
        </w:rPr>
        <w:t>Предполагаем, что стоимость экспертизы стандарта составит 40% от стоимости его разработки:</w:t>
      </w:r>
    </w:p>
    <w:p w:rsidR="00580241" w:rsidRPr="00682BC0" w:rsidRDefault="00580241" w:rsidP="00487B5F">
      <w:pPr>
        <w:jc w:val="both"/>
        <w:rPr>
          <w:sz w:val="28"/>
          <w:szCs w:val="28"/>
        </w:rPr>
      </w:pPr>
      <w:r w:rsidRPr="00682BC0">
        <w:rPr>
          <w:i/>
          <w:iCs/>
          <w:sz w:val="28"/>
          <w:szCs w:val="28"/>
        </w:rPr>
        <w:t>С</w:t>
      </w:r>
      <w:r w:rsidRPr="00682BC0">
        <w:rPr>
          <w:i/>
          <w:iCs/>
          <w:sz w:val="28"/>
          <w:szCs w:val="28"/>
          <w:vertAlign w:val="subscript"/>
        </w:rPr>
        <w:t>эксп.ст.</w:t>
      </w:r>
      <w:r w:rsidRPr="00682BC0">
        <w:rPr>
          <w:i/>
          <w:iCs/>
          <w:sz w:val="28"/>
          <w:szCs w:val="28"/>
        </w:rPr>
        <w:t>=С</w:t>
      </w:r>
      <w:r w:rsidRPr="00682BC0">
        <w:rPr>
          <w:i/>
          <w:iCs/>
          <w:sz w:val="28"/>
          <w:szCs w:val="28"/>
          <w:vertAlign w:val="subscript"/>
        </w:rPr>
        <w:t>н.ст</w:t>
      </w:r>
      <w:r w:rsidRPr="00682BC0">
        <w:rPr>
          <w:sz w:val="28"/>
          <w:szCs w:val="28"/>
          <w:vertAlign w:val="subscript"/>
        </w:rPr>
        <w:t>.</w:t>
      </w:r>
      <w:r w:rsidRPr="00682BC0">
        <w:rPr>
          <w:sz w:val="28"/>
          <w:szCs w:val="28"/>
        </w:rPr>
        <w:t>*0,4=300120*0,4=120048 руб.</w:t>
      </w:r>
    </w:p>
    <w:p w:rsidR="00580241" w:rsidRPr="00682BC0" w:rsidRDefault="00580241" w:rsidP="006452EA">
      <w:pPr>
        <w:ind w:firstLine="708"/>
        <w:jc w:val="both"/>
        <w:rPr>
          <w:sz w:val="28"/>
          <w:szCs w:val="28"/>
        </w:rPr>
      </w:pPr>
      <w:r w:rsidRPr="00682BC0">
        <w:rPr>
          <w:sz w:val="28"/>
          <w:szCs w:val="28"/>
        </w:rPr>
        <w:t>Затраты на организационно-технические мероприятия включали в себя обучение кадров и приобретение организационной техники.</w:t>
      </w:r>
    </w:p>
    <w:p w:rsidR="00580241" w:rsidRPr="00682BC0" w:rsidRDefault="00580241" w:rsidP="006452EA">
      <w:pPr>
        <w:ind w:firstLine="708"/>
        <w:jc w:val="both"/>
        <w:rPr>
          <w:sz w:val="28"/>
          <w:szCs w:val="28"/>
        </w:rPr>
      </w:pPr>
      <w:r w:rsidRPr="00682BC0">
        <w:rPr>
          <w:sz w:val="28"/>
          <w:szCs w:val="28"/>
        </w:rPr>
        <w:lastRenderedPageBreak/>
        <w:t>Затраты на подготовку 2 сотрудников составили: З</w:t>
      </w:r>
      <w:r w:rsidRPr="00682BC0">
        <w:rPr>
          <w:sz w:val="28"/>
          <w:szCs w:val="28"/>
          <w:vertAlign w:val="subscript"/>
        </w:rPr>
        <w:t>к</w:t>
      </w:r>
      <w:r w:rsidRPr="00682BC0">
        <w:rPr>
          <w:sz w:val="28"/>
          <w:szCs w:val="28"/>
        </w:rPr>
        <w:t>=10000*2=20000 руб. Затраты на приобретение организационной техники: З</w:t>
      </w:r>
      <w:r w:rsidRPr="00682BC0">
        <w:rPr>
          <w:sz w:val="28"/>
          <w:szCs w:val="28"/>
          <w:vertAlign w:val="subscript"/>
        </w:rPr>
        <w:t>пр</w:t>
      </w:r>
      <w:r w:rsidRPr="00682BC0">
        <w:rPr>
          <w:sz w:val="28"/>
          <w:szCs w:val="28"/>
        </w:rPr>
        <w:t>=23000 руб. Таким образом, общие затраты на внедрение стандарта составили: З</w:t>
      </w:r>
      <w:r w:rsidRPr="00682BC0">
        <w:rPr>
          <w:sz w:val="28"/>
          <w:szCs w:val="28"/>
          <w:vertAlign w:val="subscript"/>
        </w:rPr>
        <w:t>вн</w:t>
      </w:r>
      <w:r w:rsidRPr="00682BC0">
        <w:rPr>
          <w:sz w:val="28"/>
          <w:szCs w:val="28"/>
        </w:rPr>
        <w:t>=З</w:t>
      </w:r>
      <w:r w:rsidRPr="00682BC0">
        <w:rPr>
          <w:sz w:val="28"/>
          <w:szCs w:val="28"/>
          <w:vertAlign w:val="subscript"/>
        </w:rPr>
        <w:t>к</w:t>
      </w:r>
      <w:r w:rsidRPr="00682BC0">
        <w:rPr>
          <w:sz w:val="28"/>
          <w:szCs w:val="28"/>
        </w:rPr>
        <w:t>+З</w:t>
      </w:r>
      <w:r w:rsidRPr="00682BC0">
        <w:rPr>
          <w:sz w:val="28"/>
          <w:szCs w:val="28"/>
          <w:vertAlign w:val="subscript"/>
        </w:rPr>
        <w:t>пр</w:t>
      </w:r>
      <w:r w:rsidRPr="00682BC0">
        <w:rPr>
          <w:sz w:val="28"/>
          <w:szCs w:val="28"/>
        </w:rPr>
        <w:t>=20000+23000=43000 руб.</w:t>
      </w:r>
    </w:p>
    <w:p w:rsidR="00580241" w:rsidRPr="00682BC0" w:rsidRDefault="00580241" w:rsidP="006452EA">
      <w:pPr>
        <w:ind w:firstLine="708"/>
        <w:jc w:val="both"/>
        <w:rPr>
          <w:sz w:val="28"/>
          <w:szCs w:val="28"/>
        </w:rPr>
      </w:pPr>
      <w:r w:rsidRPr="00682BC0">
        <w:rPr>
          <w:sz w:val="28"/>
          <w:szCs w:val="28"/>
        </w:rPr>
        <w:t>Приведенные затраты составили:</w:t>
      </w:r>
    </w:p>
    <w:p w:rsidR="00580241" w:rsidRPr="00682BC0" w:rsidRDefault="00580241" w:rsidP="00487B5F">
      <w:pPr>
        <w:jc w:val="both"/>
        <w:rPr>
          <w:sz w:val="28"/>
          <w:szCs w:val="28"/>
        </w:rPr>
      </w:pPr>
      <w:r w:rsidRPr="00682BC0">
        <w:rPr>
          <w:i/>
          <w:iCs/>
          <w:sz w:val="28"/>
          <w:szCs w:val="28"/>
        </w:rPr>
        <w:t>З</w:t>
      </w:r>
      <w:r w:rsidRPr="00682BC0">
        <w:rPr>
          <w:sz w:val="28"/>
          <w:szCs w:val="28"/>
          <w:vertAlign w:val="subscript"/>
        </w:rPr>
        <w:t>привед</w:t>
      </w:r>
      <w:r w:rsidRPr="00682BC0">
        <w:rPr>
          <w:sz w:val="28"/>
          <w:szCs w:val="28"/>
        </w:rPr>
        <w:t xml:space="preserve">= </w:t>
      </w:r>
      <w:r w:rsidRPr="00682BC0">
        <w:rPr>
          <w:i/>
          <w:iCs/>
          <w:sz w:val="28"/>
          <w:szCs w:val="28"/>
        </w:rPr>
        <w:t>С</w:t>
      </w:r>
      <w:r w:rsidRPr="00682BC0">
        <w:rPr>
          <w:i/>
          <w:iCs/>
          <w:sz w:val="28"/>
          <w:szCs w:val="28"/>
          <w:vertAlign w:val="subscript"/>
        </w:rPr>
        <w:t>н.ст.</w:t>
      </w:r>
      <w:r w:rsidRPr="00682BC0">
        <w:rPr>
          <w:i/>
          <w:iCs/>
          <w:sz w:val="28"/>
          <w:szCs w:val="28"/>
        </w:rPr>
        <w:t>+ С</w:t>
      </w:r>
      <w:r w:rsidRPr="00682BC0">
        <w:rPr>
          <w:i/>
          <w:iCs/>
          <w:sz w:val="28"/>
          <w:szCs w:val="28"/>
          <w:vertAlign w:val="subscript"/>
        </w:rPr>
        <w:t>эксп.ст</w:t>
      </w:r>
      <w:r w:rsidRPr="00682BC0">
        <w:rPr>
          <w:i/>
          <w:iCs/>
          <w:sz w:val="28"/>
          <w:szCs w:val="28"/>
        </w:rPr>
        <w:t>+ З</w:t>
      </w:r>
      <w:r w:rsidRPr="00682BC0">
        <w:rPr>
          <w:i/>
          <w:iCs/>
          <w:sz w:val="28"/>
          <w:szCs w:val="28"/>
          <w:vertAlign w:val="subscript"/>
        </w:rPr>
        <w:t>вн</w:t>
      </w:r>
      <w:r w:rsidRPr="00682BC0">
        <w:rPr>
          <w:sz w:val="28"/>
          <w:szCs w:val="28"/>
        </w:rPr>
        <w:t>=463168 руб.</w:t>
      </w:r>
    </w:p>
    <w:p w:rsidR="00580241" w:rsidRPr="00682BC0" w:rsidRDefault="00580241" w:rsidP="006452EA">
      <w:pPr>
        <w:ind w:firstLine="708"/>
        <w:jc w:val="both"/>
        <w:rPr>
          <w:sz w:val="28"/>
          <w:szCs w:val="28"/>
        </w:rPr>
      </w:pPr>
      <w:r w:rsidRPr="00682BC0">
        <w:rPr>
          <w:sz w:val="28"/>
          <w:szCs w:val="28"/>
        </w:rPr>
        <w:t>При расчете экономической эффективности принимаем, что до внедрения нового стандарта процент брака составлял 0,4%, а после – 0,2%. Тогда себестоимость  продукции в сравниваемом варианте составит:</w:t>
      </w:r>
    </w:p>
    <w:p w:rsidR="00580241" w:rsidRPr="00682BC0" w:rsidRDefault="00580241" w:rsidP="00487B5F">
      <w:pPr>
        <w:jc w:val="both"/>
        <w:rPr>
          <w:sz w:val="28"/>
          <w:szCs w:val="28"/>
        </w:rPr>
      </w:pPr>
      <w:r w:rsidRPr="00682BC0">
        <w:rPr>
          <w:i/>
          <w:iCs/>
          <w:sz w:val="28"/>
          <w:szCs w:val="28"/>
        </w:rPr>
        <w:t>С</w:t>
      </w:r>
      <w:r w:rsidRPr="00682BC0">
        <w:rPr>
          <w:i/>
          <w:iCs/>
          <w:sz w:val="28"/>
          <w:szCs w:val="28"/>
          <w:vertAlign w:val="subscript"/>
        </w:rPr>
        <w:t>ср.вар</w:t>
      </w:r>
      <w:r w:rsidRPr="00682BC0">
        <w:rPr>
          <w:sz w:val="28"/>
          <w:szCs w:val="28"/>
          <w:vertAlign w:val="subscript"/>
        </w:rPr>
        <w:t>.</w:t>
      </w:r>
      <w:r w:rsidRPr="00682BC0">
        <w:rPr>
          <w:sz w:val="28"/>
          <w:szCs w:val="28"/>
        </w:rPr>
        <w:t>= 1006,9368 – (( 0,4-0,2) * 10,0694) = 1004,9229 млн. руб.</w:t>
      </w:r>
    </w:p>
    <w:p w:rsidR="00580241" w:rsidRPr="00682BC0" w:rsidRDefault="00580241" w:rsidP="006452EA">
      <w:pPr>
        <w:ind w:firstLine="708"/>
        <w:rPr>
          <w:sz w:val="28"/>
          <w:szCs w:val="28"/>
        </w:rPr>
      </w:pPr>
      <w:r w:rsidRPr="00682BC0">
        <w:rPr>
          <w:sz w:val="28"/>
          <w:szCs w:val="28"/>
        </w:rPr>
        <w:t>После калькулирования себестоимости следует определить критический объем продаж, ниже уровня которого предприятие будет работать убыточно [2].</w:t>
      </w:r>
    </w:p>
    <w:p w:rsidR="00580241" w:rsidRPr="00682BC0" w:rsidRDefault="00580241" w:rsidP="00487B5F">
      <w:pPr>
        <w:jc w:val="center"/>
        <w:rPr>
          <w:sz w:val="28"/>
          <w:szCs w:val="28"/>
        </w:rPr>
      </w:pPr>
      <w:r w:rsidRPr="00682BC0">
        <w:rPr>
          <w:noProof/>
          <w:sz w:val="28"/>
          <w:szCs w:val="28"/>
        </w:rPr>
        <w:drawing>
          <wp:inline distT="0" distB="0" distL="0" distR="0">
            <wp:extent cx="1637665" cy="737235"/>
            <wp:effectExtent l="19050" t="0" r="635" b="0"/>
            <wp:docPr id="47" name="Рисунок 3" descr="http://web.snauka.ru/wp-content/uploads/2014/11/F2.jpg">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eb.snauka.ru/wp-content/uploads/2014/11/F2.jpg">
                      <a:hlinkClick r:id="rId28"/>
                    </pic:cNvPr>
                    <pic:cNvPicPr>
                      <a:picLocks noChangeAspect="1" noChangeArrowheads="1"/>
                    </pic:cNvPicPr>
                  </pic:nvPicPr>
                  <pic:blipFill>
                    <a:blip r:embed="rId29"/>
                    <a:srcRect/>
                    <a:stretch>
                      <a:fillRect/>
                    </a:stretch>
                  </pic:blipFill>
                  <pic:spPr bwMode="auto">
                    <a:xfrm>
                      <a:off x="0" y="0"/>
                      <a:ext cx="1637665" cy="737235"/>
                    </a:xfrm>
                    <a:prstGeom prst="rect">
                      <a:avLst/>
                    </a:prstGeom>
                    <a:noFill/>
                    <a:ln w="9525">
                      <a:noFill/>
                      <a:miter lim="800000"/>
                      <a:headEnd/>
                      <a:tailEnd/>
                    </a:ln>
                  </pic:spPr>
                </pic:pic>
              </a:graphicData>
            </a:graphic>
          </wp:inline>
        </w:drawing>
      </w:r>
    </w:p>
    <w:p w:rsidR="00580241" w:rsidRPr="00682BC0" w:rsidRDefault="00580241" w:rsidP="00487B5F">
      <w:pPr>
        <w:rPr>
          <w:sz w:val="28"/>
          <w:szCs w:val="28"/>
        </w:rPr>
      </w:pPr>
      <w:r w:rsidRPr="00682BC0">
        <w:rPr>
          <w:sz w:val="28"/>
          <w:szCs w:val="28"/>
        </w:rPr>
        <w:t>Критический объем продаж для базового и сравниваемого варианта имеет следующие значения:</w:t>
      </w:r>
    </w:p>
    <w:p w:rsidR="00580241" w:rsidRPr="00682BC0" w:rsidRDefault="00580241" w:rsidP="00487B5F">
      <w:pPr>
        <w:jc w:val="center"/>
        <w:rPr>
          <w:sz w:val="28"/>
          <w:szCs w:val="28"/>
        </w:rPr>
      </w:pPr>
      <w:r w:rsidRPr="00682BC0">
        <w:rPr>
          <w:sz w:val="28"/>
          <w:szCs w:val="28"/>
        </w:rPr>
        <w:t> </w:t>
      </w:r>
      <w:r w:rsidRPr="00682BC0">
        <w:rPr>
          <w:noProof/>
          <w:sz w:val="28"/>
          <w:szCs w:val="28"/>
        </w:rPr>
        <w:drawing>
          <wp:inline distT="0" distB="0" distL="0" distR="0">
            <wp:extent cx="2879725" cy="737235"/>
            <wp:effectExtent l="19050" t="0" r="0" b="0"/>
            <wp:docPr id="46" name="Рисунок 4" descr="http://web.snauka.ru/wp-content/uploads/2014/11/F3.jpg">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eb.snauka.ru/wp-content/uploads/2014/11/F3.jpg">
                      <a:hlinkClick r:id="rId30"/>
                    </pic:cNvPr>
                    <pic:cNvPicPr>
                      <a:picLocks noChangeAspect="1" noChangeArrowheads="1"/>
                    </pic:cNvPicPr>
                  </pic:nvPicPr>
                  <pic:blipFill>
                    <a:blip r:embed="rId31"/>
                    <a:srcRect/>
                    <a:stretch>
                      <a:fillRect/>
                    </a:stretch>
                  </pic:blipFill>
                  <pic:spPr bwMode="auto">
                    <a:xfrm>
                      <a:off x="0" y="0"/>
                      <a:ext cx="2879725" cy="737235"/>
                    </a:xfrm>
                    <a:prstGeom prst="rect">
                      <a:avLst/>
                    </a:prstGeom>
                    <a:noFill/>
                    <a:ln w="9525">
                      <a:noFill/>
                      <a:miter lim="800000"/>
                      <a:headEnd/>
                      <a:tailEnd/>
                    </a:ln>
                  </pic:spPr>
                </pic:pic>
              </a:graphicData>
            </a:graphic>
          </wp:inline>
        </w:drawing>
      </w:r>
    </w:p>
    <w:p w:rsidR="00580241" w:rsidRPr="00682BC0" w:rsidRDefault="00580241" w:rsidP="00487B5F">
      <w:pPr>
        <w:jc w:val="center"/>
        <w:rPr>
          <w:sz w:val="28"/>
          <w:szCs w:val="28"/>
        </w:rPr>
      </w:pPr>
      <w:r w:rsidRPr="00682BC0">
        <w:rPr>
          <w:noProof/>
          <w:sz w:val="28"/>
          <w:szCs w:val="28"/>
        </w:rPr>
        <w:drawing>
          <wp:inline distT="0" distB="0" distL="0" distR="0">
            <wp:extent cx="2879725" cy="737235"/>
            <wp:effectExtent l="19050" t="0" r="0" b="0"/>
            <wp:docPr id="45" name="Рисунок 5" descr="http://web.snauka.ru/wp-content/uploads/2014/11/F4.jpg">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eb.snauka.ru/wp-content/uploads/2014/11/F4.jpg">
                      <a:hlinkClick r:id="rId32"/>
                    </pic:cNvPr>
                    <pic:cNvPicPr>
                      <a:picLocks noChangeAspect="1" noChangeArrowheads="1"/>
                    </pic:cNvPicPr>
                  </pic:nvPicPr>
                  <pic:blipFill>
                    <a:blip r:embed="rId33"/>
                    <a:srcRect/>
                    <a:stretch>
                      <a:fillRect/>
                    </a:stretch>
                  </pic:blipFill>
                  <pic:spPr bwMode="auto">
                    <a:xfrm>
                      <a:off x="0" y="0"/>
                      <a:ext cx="2879725" cy="737235"/>
                    </a:xfrm>
                    <a:prstGeom prst="rect">
                      <a:avLst/>
                    </a:prstGeom>
                    <a:noFill/>
                    <a:ln w="9525">
                      <a:noFill/>
                      <a:miter lim="800000"/>
                      <a:headEnd/>
                      <a:tailEnd/>
                    </a:ln>
                  </pic:spPr>
                </pic:pic>
              </a:graphicData>
            </a:graphic>
          </wp:inline>
        </w:drawing>
      </w:r>
    </w:p>
    <w:p w:rsidR="00580241" w:rsidRPr="00682BC0" w:rsidRDefault="00580241" w:rsidP="006452EA">
      <w:pPr>
        <w:ind w:firstLine="708"/>
        <w:jc w:val="both"/>
        <w:rPr>
          <w:sz w:val="28"/>
          <w:szCs w:val="28"/>
        </w:rPr>
      </w:pPr>
      <w:r w:rsidRPr="00682BC0">
        <w:rPr>
          <w:sz w:val="28"/>
          <w:szCs w:val="28"/>
        </w:rPr>
        <w:t>Таким образом, для покрытия понесенных затрат для предприятия по сравниваемому варианту предприятию требуется изготовить 26693,6 тонн сахара и каждая последующая тонна будет приносить прибыль.</w:t>
      </w:r>
    </w:p>
    <w:p w:rsidR="00580241" w:rsidRPr="00682BC0" w:rsidRDefault="00580241" w:rsidP="006452EA">
      <w:pPr>
        <w:ind w:firstLine="708"/>
        <w:jc w:val="both"/>
        <w:rPr>
          <w:sz w:val="28"/>
          <w:szCs w:val="28"/>
        </w:rPr>
      </w:pPr>
      <w:r w:rsidRPr="00682BC0">
        <w:rPr>
          <w:sz w:val="28"/>
          <w:szCs w:val="28"/>
        </w:rPr>
        <w:t>Результаты расчета прибыли, полученные путем сравнительного анализа базового и проектного значений представлены в таблице 1.</w:t>
      </w:r>
    </w:p>
    <w:p w:rsidR="00254E0C" w:rsidRPr="00682BC0" w:rsidRDefault="00580241" w:rsidP="00487B5F">
      <w:pPr>
        <w:jc w:val="both"/>
        <w:rPr>
          <w:sz w:val="28"/>
          <w:szCs w:val="28"/>
        </w:rPr>
      </w:pPr>
      <w:r w:rsidRPr="00682BC0">
        <w:rPr>
          <w:sz w:val="28"/>
          <w:szCs w:val="28"/>
        </w:rPr>
        <w:t> </w:t>
      </w:r>
    </w:p>
    <w:p w:rsidR="00580241" w:rsidRPr="00682BC0" w:rsidRDefault="00580241" w:rsidP="00487B5F">
      <w:pPr>
        <w:jc w:val="both"/>
        <w:rPr>
          <w:sz w:val="28"/>
          <w:szCs w:val="28"/>
        </w:rPr>
      </w:pPr>
      <w:r w:rsidRPr="00682BC0">
        <w:rPr>
          <w:sz w:val="28"/>
          <w:szCs w:val="28"/>
        </w:rPr>
        <w:t>Таблица 1 – Расчет прибыли</w:t>
      </w:r>
    </w:p>
    <w:tbl>
      <w:tblPr>
        <w:tblW w:w="9645" w:type="dxa"/>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4792"/>
        <w:gridCol w:w="1352"/>
        <w:gridCol w:w="1668"/>
        <w:gridCol w:w="1833"/>
      </w:tblGrid>
      <w:tr w:rsidR="00580241" w:rsidRPr="005E7C68" w:rsidTr="00580241">
        <w:trPr>
          <w:tblCellSpacing w:w="0" w:type="dxa"/>
        </w:trPr>
        <w:tc>
          <w:tcPr>
            <w:tcW w:w="4785" w:type="dxa"/>
            <w:vMerge w:val="restart"/>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Наименование показателей</w:t>
            </w:r>
          </w:p>
        </w:tc>
        <w:tc>
          <w:tcPr>
            <w:tcW w:w="1350" w:type="dxa"/>
            <w:vMerge w:val="restart"/>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Ед. изм.</w:t>
            </w:r>
          </w:p>
        </w:tc>
        <w:tc>
          <w:tcPr>
            <w:tcW w:w="3495" w:type="dxa"/>
            <w:gridSpan w:val="2"/>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Значение показателей</w:t>
            </w:r>
          </w:p>
        </w:tc>
      </w:tr>
      <w:tr w:rsidR="00580241" w:rsidRPr="005E7C68" w:rsidTr="00580241">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rPr>
                <w:sz w:val="22"/>
                <w:szCs w:val="22"/>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rPr>
                <w:sz w:val="22"/>
                <w:szCs w:val="22"/>
              </w:rPr>
            </w:pPr>
          </w:p>
        </w:tc>
        <w:tc>
          <w:tcPr>
            <w:tcW w:w="1665"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базовый вариант</w:t>
            </w:r>
          </w:p>
        </w:tc>
        <w:tc>
          <w:tcPr>
            <w:tcW w:w="1830"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проектный вариант</w:t>
            </w:r>
          </w:p>
        </w:tc>
      </w:tr>
      <w:tr w:rsidR="00580241" w:rsidRPr="005E7C68" w:rsidTr="00580241">
        <w:trPr>
          <w:tblCellSpacing w:w="0" w:type="dxa"/>
        </w:trPr>
        <w:tc>
          <w:tcPr>
            <w:tcW w:w="4785"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rPr>
                <w:sz w:val="22"/>
                <w:szCs w:val="22"/>
              </w:rPr>
            </w:pPr>
            <w:r w:rsidRPr="005E7C68">
              <w:rPr>
                <w:sz w:val="22"/>
                <w:szCs w:val="22"/>
              </w:rPr>
              <w:t>Годовой объем выпуска</w:t>
            </w:r>
          </w:p>
        </w:tc>
        <w:tc>
          <w:tcPr>
            <w:tcW w:w="1350"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т</w:t>
            </w:r>
          </w:p>
        </w:tc>
        <w:tc>
          <w:tcPr>
            <w:tcW w:w="1665"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46046,45</w:t>
            </w:r>
          </w:p>
        </w:tc>
        <w:tc>
          <w:tcPr>
            <w:tcW w:w="1830"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47744,06</w:t>
            </w:r>
          </w:p>
        </w:tc>
      </w:tr>
      <w:tr w:rsidR="00580241" w:rsidRPr="005E7C68" w:rsidTr="00580241">
        <w:trPr>
          <w:tblCellSpacing w:w="0" w:type="dxa"/>
        </w:trPr>
        <w:tc>
          <w:tcPr>
            <w:tcW w:w="4785"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rPr>
                <w:sz w:val="22"/>
                <w:szCs w:val="22"/>
              </w:rPr>
            </w:pPr>
            <w:r w:rsidRPr="005E7C68">
              <w:rPr>
                <w:sz w:val="22"/>
                <w:szCs w:val="22"/>
              </w:rPr>
              <w:t>Выручка</w:t>
            </w:r>
          </w:p>
        </w:tc>
        <w:tc>
          <w:tcPr>
            <w:tcW w:w="1350" w:type="dxa"/>
            <w:tcBorders>
              <w:top w:val="outset" w:sz="6" w:space="0" w:color="auto"/>
              <w:left w:val="outset" w:sz="6" w:space="0" w:color="auto"/>
              <w:bottom w:val="outset" w:sz="6" w:space="0" w:color="auto"/>
              <w:right w:val="outset" w:sz="6" w:space="0" w:color="auto"/>
            </w:tcBorders>
            <w:hideMark/>
          </w:tcPr>
          <w:p w:rsidR="00580241" w:rsidRPr="005E7C68" w:rsidRDefault="00580241" w:rsidP="00487B5F">
            <w:pPr>
              <w:rPr>
                <w:sz w:val="22"/>
                <w:szCs w:val="22"/>
              </w:rPr>
            </w:pPr>
            <w:r w:rsidRPr="005E7C68">
              <w:rPr>
                <w:sz w:val="22"/>
                <w:szCs w:val="22"/>
              </w:rPr>
              <w:t>млн. руб.</w:t>
            </w:r>
          </w:p>
        </w:tc>
        <w:tc>
          <w:tcPr>
            <w:tcW w:w="3495" w:type="dxa"/>
            <w:gridSpan w:val="2"/>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1107,6305</w:t>
            </w:r>
          </w:p>
        </w:tc>
      </w:tr>
      <w:tr w:rsidR="00580241" w:rsidRPr="005E7C68" w:rsidTr="00580241">
        <w:trPr>
          <w:tblCellSpacing w:w="0" w:type="dxa"/>
        </w:trPr>
        <w:tc>
          <w:tcPr>
            <w:tcW w:w="4785"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rPr>
                <w:sz w:val="22"/>
                <w:szCs w:val="22"/>
              </w:rPr>
            </w:pPr>
            <w:r w:rsidRPr="005E7C68">
              <w:rPr>
                <w:sz w:val="22"/>
                <w:szCs w:val="22"/>
              </w:rPr>
              <w:t>Себестоимость годового объема выпуска</w:t>
            </w:r>
          </w:p>
        </w:tc>
        <w:tc>
          <w:tcPr>
            <w:tcW w:w="1350" w:type="dxa"/>
            <w:tcBorders>
              <w:top w:val="outset" w:sz="6" w:space="0" w:color="auto"/>
              <w:left w:val="outset" w:sz="6" w:space="0" w:color="auto"/>
              <w:bottom w:val="outset" w:sz="6" w:space="0" w:color="auto"/>
              <w:right w:val="outset" w:sz="6" w:space="0" w:color="auto"/>
            </w:tcBorders>
            <w:hideMark/>
          </w:tcPr>
          <w:p w:rsidR="00580241" w:rsidRPr="005E7C68" w:rsidRDefault="00580241" w:rsidP="00487B5F">
            <w:pPr>
              <w:rPr>
                <w:sz w:val="22"/>
                <w:szCs w:val="22"/>
              </w:rPr>
            </w:pPr>
            <w:r w:rsidRPr="005E7C68">
              <w:rPr>
                <w:sz w:val="22"/>
                <w:szCs w:val="22"/>
              </w:rPr>
              <w:t>млн. руб.</w:t>
            </w:r>
          </w:p>
        </w:tc>
        <w:tc>
          <w:tcPr>
            <w:tcW w:w="1665"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1006,9369</w:t>
            </w:r>
          </w:p>
        </w:tc>
        <w:tc>
          <w:tcPr>
            <w:tcW w:w="1830"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1004,9229</w:t>
            </w:r>
          </w:p>
        </w:tc>
      </w:tr>
      <w:tr w:rsidR="00580241" w:rsidRPr="005E7C68" w:rsidTr="00580241">
        <w:trPr>
          <w:tblCellSpacing w:w="0" w:type="dxa"/>
        </w:trPr>
        <w:tc>
          <w:tcPr>
            <w:tcW w:w="4785"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rPr>
                <w:sz w:val="22"/>
                <w:szCs w:val="22"/>
              </w:rPr>
            </w:pPr>
            <w:r w:rsidRPr="005E7C68">
              <w:rPr>
                <w:sz w:val="22"/>
                <w:szCs w:val="22"/>
              </w:rPr>
              <w:t>Условно переменные издержки</w:t>
            </w:r>
          </w:p>
        </w:tc>
        <w:tc>
          <w:tcPr>
            <w:tcW w:w="1350" w:type="dxa"/>
            <w:tcBorders>
              <w:top w:val="outset" w:sz="6" w:space="0" w:color="auto"/>
              <w:left w:val="outset" w:sz="6" w:space="0" w:color="auto"/>
              <w:bottom w:val="outset" w:sz="6" w:space="0" w:color="auto"/>
              <w:right w:val="outset" w:sz="6" w:space="0" w:color="auto"/>
            </w:tcBorders>
            <w:hideMark/>
          </w:tcPr>
          <w:p w:rsidR="00580241" w:rsidRPr="005E7C68" w:rsidRDefault="00580241" w:rsidP="00487B5F">
            <w:pPr>
              <w:rPr>
                <w:sz w:val="22"/>
                <w:szCs w:val="22"/>
              </w:rPr>
            </w:pPr>
            <w:r w:rsidRPr="005E7C68">
              <w:rPr>
                <w:sz w:val="22"/>
                <w:szCs w:val="22"/>
              </w:rPr>
              <w:t>млн. руб.</w:t>
            </w:r>
          </w:p>
        </w:tc>
        <w:tc>
          <w:tcPr>
            <w:tcW w:w="1665"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711,7303</w:t>
            </w:r>
          </w:p>
        </w:tc>
        <w:tc>
          <w:tcPr>
            <w:tcW w:w="1830"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710,4805</w:t>
            </w:r>
          </w:p>
        </w:tc>
      </w:tr>
      <w:tr w:rsidR="00580241" w:rsidRPr="005E7C68" w:rsidTr="00580241">
        <w:trPr>
          <w:tblCellSpacing w:w="0" w:type="dxa"/>
        </w:trPr>
        <w:tc>
          <w:tcPr>
            <w:tcW w:w="4785"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rPr>
                <w:sz w:val="22"/>
                <w:szCs w:val="22"/>
              </w:rPr>
            </w:pPr>
            <w:r w:rsidRPr="005E7C68">
              <w:rPr>
                <w:sz w:val="22"/>
                <w:szCs w:val="22"/>
              </w:rPr>
              <w:t>Условно постоянные издержки</w:t>
            </w:r>
          </w:p>
        </w:tc>
        <w:tc>
          <w:tcPr>
            <w:tcW w:w="1350" w:type="dxa"/>
            <w:tcBorders>
              <w:top w:val="outset" w:sz="6" w:space="0" w:color="auto"/>
              <w:left w:val="outset" w:sz="6" w:space="0" w:color="auto"/>
              <w:bottom w:val="outset" w:sz="6" w:space="0" w:color="auto"/>
              <w:right w:val="outset" w:sz="6" w:space="0" w:color="auto"/>
            </w:tcBorders>
            <w:hideMark/>
          </w:tcPr>
          <w:p w:rsidR="00580241" w:rsidRPr="005E7C68" w:rsidRDefault="00580241" w:rsidP="00487B5F">
            <w:pPr>
              <w:rPr>
                <w:sz w:val="22"/>
                <w:szCs w:val="22"/>
              </w:rPr>
            </w:pPr>
            <w:r w:rsidRPr="005E7C68">
              <w:rPr>
                <w:sz w:val="22"/>
                <w:szCs w:val="22"/>
              </w:rPr>
              <w:t>млн. руб.</w:t>
            </w:r>
          </w:p>
        </w:tc>
        <w:tc>
          <w:tcPr>
            <w:tcW w:w="1665"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295,2065</w:t>
            </w:r>
          </w:p>
        </w:tc>
        <w:tc>
          <w:tcPr>
            <w:tcW w:w="1830"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294,4424</w:t>
            </w:r>
          </w:p>
        </w:tc>
      </w:tr>
      <w:tr w:rsidR="00580241" w:rsidRPr="005E7C68" w:rsidTr="00580241">
        <w:trPr>
          <w:tblCellSpacing w:w="0" w:type="dxa"/>
        </w:trPr>
        <w:tc>
          <w:tcPr>
            <w:tcW w:w="4785"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rPr>
                <w:sz w:val="22"/>
                <w:szCs w:val="22"/>
              </w:rPr>
            </w:pPr>
            <w:r w:rsidRPr="005E7C68">
              <w:rPr>
                <w:sz w:val="22"/>
                <w:szCs w:val="22"/>
              </w:rPr>
              <w:t>Прибыль от реализации продукции</w:t>
            </w:r>
          </w:p>
        </w:tc>
        <w:tc>
          <w:tcPr>
            <w:tcW w:w="1350" w:type="dxa"/>
            <w:tcBorders>
              <w:top w:val="outset" w:sz="6" w:space="0" w:color="auto"/>
              <w:left w:val="outset" w:sz="6" w:space="0" w:color="auto"/>
              <w:bottom w:val="outset" w:sz="6" w:space="0" w:color="auto"/>
              <w:right w:val="outset" w:sz="6" w:space="0" w:color="auto"/>
            </w:tcBorders>
            <w:hideMark/>
          </w:tcPr>
          <w:p w:rsidR="00580241" w:rsidRPr="005E7C68" w:rsidRDefault="00580241" w:rsidP="00487B5F">
            <w:pPr>
              <w:rPr>
                <w:sz w:val="22"/>
                <w:szCs w:val="22"/>
              </w:rPr>
            </w:pPr>
            <w:r w:rsidRPr="005E7C68">
              <w:rPr>
                <w:sz w:val="22"/>
                <w:szCs w:val="22"/>
              </w:rPr>
              <w:t>млн. руб.</w:t>
            </w:r>
          </w:p>
        </w:tc>
        <w:tc>
          <w:tcPr>
            <w:tcW w:w="1665"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100,6936</w:t>
            </w:r>
          </w:p>
        </w:tc>
        <w:tc>
          <w:tcPr>
            <w:tcW w:w="1830"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102,7076</w:t>
            </w:r>
          </w:p>
        </w:tc>
      </w:tr>
      <w:tr w:rsidR="00580241" w:rsidRPr="005E7C68" w:rsidTr="00580241">
        <w:trPr>
          <w:tblCellSpacing w:w="0" w:type="dxa"/>
        </w:trPr>
        <w:tc>
          <w:tcPr>
            <w:tcW w:w="4785"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rPr>
                <w:sz w:val="22"/>
                <w:szCs w:val="22"/>
              </w:rPr>
            </w:pPr>
            <w:r w:rsidRPr="005E7C68">
              <w:rPr>
                <w:sz w:val="22"/>
                <w:szCs w:val="22"/>
              </w:rPr>
              <w:t>Дополнительная прибыль</w:t>
            </w:r>
          </w:p>
        </w:tc>
        <w:tc>
          <w:tcPr>
            <w:tcW w:w="1350" w:type="dxa"/>
            <w:tcBorders>
              <w:top w:val="outset" w:sz="6" w:space="0" w:color="auto"/>
              <w:left w:val="outset" w:sz="6" w:space="0" w:color="auto"/>
              <w:bottom w:val="outset" w:sz="6" w:space="0" w:color="auto"/>
              <w:right w:val="outset" w:sz="6" w:space="0" w:color="auto"/>
            </w:tcBorders>
            <w:hideMark/>
          </w:tcPr>
          <w:p w:rsidR="00580241" w:rsidRPr="005E7C68" w:rsidRDefault="00580241" w:rsidP="00487B5F">
            <w:pPr>
              <w:rPr>
                <w:sz w:val="22"/>
                <w:szCs w:val="22"/>
              </w:rPr>
            </w:pPr>
            <w:r w:rsidRPr="005E7C68">
              <w:rPr>
                <w:sz w:val="22"/>
                <w:szCs w:val="22"/>
              </w:rPr>
              <w:t>млн. руб.</w:t>
            </w:r>
          </w:p>
        </w:tc>
        <w:tc>
          <w:tcPr>
            <w:tcW w:w="3495" w:type="dxa"/>
            <w:gridSpan w:val="2"/>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2,014</w:t>
            </w:r>
          </w:p>
        </w:tc>
      </w:tr>
      <w:tr w:rsidR="00580241" w:rsidRPr="005E7C68" w:rsidTr="00580241">
        <w:trPr>
          <w:tblCellSpacing w:w="0" w:type="dxa"/>
        </w:trPr>
        <w:tc>
          <w:tcPr>
            <w:tcW w:w="4785"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rPr>
                <w:sz w:val="22"/>
                <w:szCs w:val="22"/>
              </w:rPr>
            </w:pPr>
            <w:r w:rsidRPr="005E7C68">
              <w:rPr>
                <w:sz w:val="22"/>
                <w:szCs w:val="22"/>
              </w:rPr>
              <w:t>Дополнительные коммерческие вложения</w:t>
            </w:r>
          </w:p>
        </w:tc>
        <w:tc>
          <w:tcPr>
            <w:tcW w:w="1350" w:type="dxa"/>
            <w:tcBorders>
              <w:top w:val="outset" w:sz="6" w:space="0" w:color="auto"/>
              <w:left w:val="outset" w:sz="6" w:space="0" w:color="auto"/>
              <w:bottom w:val="outset" w:sz="6" w:space="0" w:color="auto"/>
              <w:right w:val="outset" w:sz="6" w:space="0" w:color="auto"/>
            </w:tcBorders>
            <w:hideMark/>
          </w:tcPr>
          <w:p w:rsidR="00580241" w:rsidRPr="005E7C68" w:rsidRDefault="00580241" w:rsidP="00487B5F">
            <w:pPr>
              <w:rPr>
                <w:sz w:val="22"/>
                <w:szCs w:val="22"/>
              </w:rPr>
            </w:pPr>
            <w:r w:rsidRPr="005E7C68">
              <w:rPr>
                <w:sz w:val="22"/>
                <w:szCs w:val="22"/>
              </w:rPr>
              <w:t>млн. руб.</w:t>
            </w:r>
          </w:p>
        </w:tc>
        <w:tc>
          <w:tcPr>
            <w:tcW w:w="3495" w:type="dxa"/>
            <w:gridSpan w:val="2"/>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0,463168</w:t>
            </w:r>
          </w:p>
        </w:tc>
      </w:tr>
    </w:tbl>
    <w:p w:rsidR="00580241" w:rsidRPr="00682BC0" w:rsidRDefault="00580241" w:rsidP="00487B5F">
      <w:pPr>
        <w:jc w:val="both"/>
        <w:rPr>
          <w:sz w:val="28"/>
          <w:szCs w:val="28"/>
        </w:rPr>
      </w:pPr>
      <w:r w:rsidRPr="005E7C68">
        <w:rPr>
          <w:sz w:val="24"/>
          <w:szCs w:val="24"/>
        </w:rPr>
        <w:t> </w:t>
      </w:r>
      <w:r w:rsidR="006452EA" w:rsidRPr="005E7C68">
        <w:rPr>
          <w:sz w:val="24"/>
          <w:szCs w:val="24"/>
        </w:rPr>
        <w:tab/>
      </w:r>
      <w:r w:rsidRPr="00682BC0">
        <w:rPr>
          <w:sz w:val="28"/>
          <w:szCs w:val="28"/>
        </w:rPr>
        <w:t xml:space="preserve">Внедрение стандарта позволит снизить себестоимость продукции за счет: своевременного контроля качества исходного сырья, технологии производства и готовой продукции; контроля стабильности технологического процесса; </w:t>
      </w:r>
      <w:r w:rsidRPr="00682BC0">
        <w:rPr>
          <w:sz w:val="28"/>
          <w:szCs w:val="28"/>
        </w:rPr>
        <w:lastRenderedPageBreak/>
        <w:t>повышения качественных характеристик и повышения конкурентоспособности продукции.</w:t>
      </w:r>
    </w:p>
    <w:p w:rsidR="00580241" w:rsidRPr="00682BC0" w:rsidRDefault="00580241" w:rsidP="006452EA">
      <w:pPr>
        <w:ind w:firstLine="708"/>
        <w:jc w:val="both"/>
        <w:rPr>
          <w:sz w:val="28"/>
          <w:szCs w:val="28"/>
        </w:rPr>
      </w:pPr>
      <w:r w:rsidRPr="00682BC0">
        <w:rPr>
          <w:sz w:val="28"/>
          <w:szCs w:val="28"/>
        </w:rPr>
        <w:t>Для расчета чистого дисконтированного дохода и окупаемости капитальных затрат учитывали следующие допущения:</w:t>
      </w:r>
    </w:p>
    <w:p w:rsidR="00580241" w:rsidRPr="00682BC0" w:rsidRDefault="00580241" w:rsidP="00487B5F">
      <w:pPr>
        <w:rPr>
          <w:sz w:val="28"/>
          <w:szCs w:val="28"/>
        </w:rPr>
      </w:pPr>
      <w:r w:rsidRPr="00682BC0">
        <w:rPr>
          <w:sz w:val="28"/>
          <w:szCs w:val="28"/>
        </w:rPr>
        <w:t>- увеличение объема производства в среднем на 35 % в год (по данным предприятия).</w:t>
      </w:r>
    </w:p>
    <w:p w:rsidR="00580241" w:rsidRPr="00682BC0" w:rsidRDefault="00580241" w:rsidP="00487B5F">
      <w:pPr>
        <w:rPr>
          <w:sz w:val="28"/>
          <w:szCs w:val="28"/>
        </w:rPr>
      </w:pPr>
      <w:r w:rsidRPr="00682BC0">
        <w:rPr>
          <w:sz w:val="28"/>
          <w:szCs w:val="28"/>
        </w:rPr>
        <w:t>-  величина инфляции равна 11%.</w:t>
      </w:r>
    </w:p>
    <w:p w:rsidR="00580241" w:rsidRPr="00682BC0" w:rsidRDefault="00580241" w:rsidP="006452EA">
      <w:pPr>
        <w:ind w:firstLine="708"/>
        <w:rPr>
          <w:sz w:val="28"/>
          <w:szCs w:val="28"/>
        </w:rPr>
      </w:pPr>
      <w:r w:rsidRPr="00682BC0">
        <w:rPr>
          <w:sz w:val="28"/>
          <w:szCs w:val="28"/>
        </w:rPr>
        <w:t>Результаты расчета представлены в таблице 2.</w:t>
      </w:r>
    </w:p>
    <w:p w:rsidR="00580241" w:rsidRPr="00682BC0" w:rsidRDefault="00580241" w:rsidP="00487B5F">
      <w:pPr>
        <w:rPr>
          <w:sz w:val="28"/>
          <w:szCs w:val="28"/>
        </w:rPr>
      </w:pPr>
      <w:r w:rsidRPr="00682BC0">
        <w:rPr>
          <w:sz w:val="28"/>
          <w:szCs w:val="28"/>
        </w:rPr>
        <w:t>Таблица 2- Чистый дисконтированный доход и окупаемость капитальных затрат</w:t>
      </w:r>
    </w:p>
    <w:tbl>
      <w:tblPr>
        <w:tblW w:w="9645" w:type="dxa"/>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947"/>
        <w:gridCol w:w="1998"/>
        <w:gridCol w:w="1998"/>
        <w:gridCol w:w="2148"/>
        <w:gridCol w:w="2554"/>
      </w:tblGrid>
      <w:tr w:rsidR="00580241" w:rsidRPr="005E7C68" w:rsidTr="00580241">
        <w:trPr>
          <w:tblCellSpacing w:w="0" w:type="dxa"/>
        </w:trPr>
        <w:tc>
          <w:tcPr>
            <w:tcW w:w="945"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Год</w:t>
            </w:r>
          </w:p>
        </w:tc>
        <w:tc>
          <w:tcPr>
            <w:tcW w:w="1995"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Коэффициент дисконтирования КД при Е=11%</w:t>
            </w:r>
          </w:p>
        </w:tc>
        <w:tc>
          <w:tcPr>
            <w:tcW w:w="1995"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Результаты и затраты без дисконтирования</w:t>
            </w:r>
          </w:p>
        </w:tc>
        <w:tc>
          <w:tcPr>
            <w:tcW w:w="2145"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Результаты и затраты с учетом дисконтирования</w:t>
            </w:r>
          </w:p>
        </w:tc>
        <w:tc>
          <w:tcPr>
            <w:tcW w:w="2550"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Возмещение затрат, млн. руб.</w:t>
            </w:r>
          </w:p>
        </w:tc>
      </w:tr>
      <w:tr w:rsidR="00580241" w:rsidRPr="005E7C68" w:rsidTr="00580241">
        <w:trPr>
          <w:tblCellSpacing w:w="0" w:type="dxa"/>
        </w:trPr>
        <w:tc>
          <w:tcPr>
            <w:tcW w:w="945"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0</w:t>
            </w:r>
          </w:p>
        </w:tc>
        <w:tc>
          <w:tcPr>
            <w:tcW w:w="1995"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w:t>
            </w:r>
          </w:p>
        </w:tc>
        <w:tc>
          <w:tcPr>
            <w:tcW w:w="1995"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-0,463168</w:t>
            </w:r>
          </w:p>
        </w:tc>
        <w:tc>
          <w:tcPr>
            <w:tcW w:w="2145"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-0,463168</w:t>
            </w:r>
          </w:p>
        </w:tc>
        <w:tc>
          <w:tcPr>
            <w:tcW w:w="2550"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-0,463168</w:t>
            </w:r>
          </w:p>
        </w:tc>
      </w:tr>
      <w:tr w:rsidR="00580241" w:rsidRPr="005E7C68" w:rsidTr="00580241">
        <w:trPr>
          <w:tblCellSpacing w:w="0" w:type="dxa"/>
        </w:trPr>
        <w:tc>
          <w:tcPr>
            <w:tcW w:w="945"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1</w:t>
            </w:r>
          </w:p>
        </w:tc>
        <w:tc>
          <w:tcPr>
            <w:tcW w:w="1995"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0,9009</w:t>
            </w:r>
          </w:p>
        </w:tc>
        <w:tc>
          <w:tcPr>
            <w:tcW w:w="1995"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2,014</w:t>
            </w:r>
          </w:p>
        </w:tc>
        <w:tc>
          <w:tcPr>
            <w:tcW w:w="2145"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1,8144</w:t>
            </w:r>
          </w:p>
        </w:tc>
        <w:tc>
          <w:tcPr>
            <w:tcW w:w="2550"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1,3512</w:t>
            </w:r>
          </w:p>
        </w:tc>
      </w:tr>
      <w:tr w:rsidR="00580241" w:rsidRPr="005E7C68" w:rsidTr="00580241">
        <w:trPr>
          <w:tblCellSpacing w:w="0" w:type="dxa"/>
        </w:trPr>
        <w:tc>
          <w:tcPr>
            <w:tcW w:w="945"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2</w:t>
            </w:r>
          </w:p>
        </w:tc>
        <w:tc>
          <w:tcPr>
            <w:tcW w:w="1995"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0,8116</w:t>
            </w:r>
          </w:p>
        </w:tc>
        <w:tc>
          <w:tcPr>
            <w:tcW w:w="1995"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2,7189</w:t>
            </w:r>
          </w:p>
        </w:tc>
        <w:tc>
          <w:tcPr>
            <w:tcW w:w="2145"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2,2067</w:t>
            </w:r>
          </w:p>
        </w:tc>
        <w:tc>
          <w:tcPr>
            <w:tcW w:w="2550"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3,5579</w:t>
            </w:r>
          </w:p>
        </w:tc>
      </w:tr>
      <w:tr w:rsidR="00580241" w:rsidRPr="005E7C68" w:rsidTr="00580241">
        <w:trPr>
          <w:tblCellSpacing w:w="0" w:type="dxa"/>
        </w:trPr>
        <w:tc>
          <w:tcPr>
            <w:tcW w:w="945"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3</w:t>
            </w:r>
          </w:p>
        </w:tc>
        <w:tc>
          <w:tcPr>
            <w:tcW w:w="1995"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0,7312</w:t>
            </w:r>
          </w:p>
        </w:tc>
        <w:tc>
          <w:tcPr>
            <w:tcW w:w="1995"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3,6705</w:t>
            </w:r>
          </w:p>
        </w:tc>
        <w:tc>
          <w:tcPr>
            <w:tcW w:w="2145"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2,6839</w:t>
            </w:r>
          </w:p>
        </w:tc>
        <w:tc>
          <w:tcPr>
            <w:tcW w:w="2550"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6,2418</w:t>
            </w:r>
          </w:p>
        </w:tc>
      </w:tr>
      <w:tr w:rsidR="00580241" w:rsidRPr="005E7C68" w:rsidTr="00580241">
        <w:trPr>
          <w:tblCellSpacing w:w="0" w:type="dxa"/>
        </w:trPr>
        <w:tc>
          <w:tcPr>
            <w:tcW w:w="945"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4</w:t>
            </w:r>
          </w:p>
        </w:tc>
        <w:tc>
          <w:tcPr>
            <w:tcW w:w="1995"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0,6587</w:t>
            </w:r>
          </w:p>
        </w:tc>
        <w:tc>
          <w:tcPr>
            <w:tcW w:w="1995"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4,9552</w:t>
            </w:r>
          </w:p>
        </w:tc>
        <w:tc>
          <w:tcPr>
            <w:tcW w:w="2145"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3,2640</w:t>
            </w:r>
          </w:p>
        </w:tc>
        <w:tc>
          <w:tcPr>
            <w:tcW w:w="2550"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9,5058</w:t>
            </w:r>
          </w:p>
        </w:tc>
      </w:tr>
      <w:tr w:rsidR="00580241" w:rsidRPr="005E7C68" w:rsidTr="00580241">
        <w:trPr>
          <w:tblCellSpacing w:w="0" w:type="dxa"/>
        </w:trPr>
        <w:tc>
          <w:tcPr>
            <w:tcW w:w="945"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5</w:t>
            </w:r>
          </w:p>
        </w:tc>
        <w:tc>
          <w:tcPr>
            <w:tcW w:w="1995"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0,5934</w:t>
            </w:r>
          </w:p>
        </w:tc>
        <w:tc>
          <w:tcPr>
            <w:tcW w:w="1995"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6,6895</w:t>
            </w:r>
          </w:p>
        </w:tc>
        <w:tc>
          <w:tcPr>
            <w:tcW w:w="2145"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3,9695</w:t>
            </w:r>
          </w:p>
        </w:tc>
        <w:tc>
          <w:tcPr>
            <w:tcW w:w="2550" w:type="dxa"/>
            <w:tcBorders>
              <w:top w:val="outset" w:sz="6" w:space="0" w:color="auto"/>
              <w:left w:val="outset" w:sz="6" w:space="0" w:color="auto"/>
              <w:bottom w:val="outset" w:sz="6" w:space="0" w:color="auto"/>
              <w:right w:val="outset" w:sz="6" w:space="0" w:color="auto"/>
            </w:tcBorders>
            <w:vAlign w:val="center"/>
            <w:hideMark/>
          </w:tcPr>
          <w:p w:rsidR="00580241" w:rsidRPr="005E7C68" w:rsidRDefault="00580241" w:rsidP="00487B5F">
            <w:pPr>
              <w:jc w:val="center"/>
              <w:rPr>
                <w:sz w:val="22"/>
                <w:szCs w:val="22"/>
              </w:rPr>
            </w:pPr>
            <w:r w:rsidRPr="005E7C68">
              <w:rPr>
                <w:sz w:val="22"/>
                <w:szCs w:val="22"/>
              </w:rPr>
              <w:t>13,4753</w:t>
            </w:r>
          </w:p>
        </w:tc>
      </w:tr>
    </w:tbl>
    <w:p w:rsidR="00580241" w:rsidRPr="00682BC0" w:rsidRDefault="00580241" w:rsidP="00487B5F">
      <w:pPr>
        <w:rPr>
          <w:sz w:val="28"/>
          <w:szCs w:val="28"/>
        </w:rPr>
      </w:pPr>
      <w:r w:rsidRPr="00682BC0">
        <w:rPr>
          <w:sz w:val="28"/>
          <w:szCs w:val="28"/>
        </w:rPr>
        <w:t>ТДД = 13,9385 млн.  руб.; ЧДД = 13,4753 млн. руб.</w:t>
      </w:r>
    </w:p>
    <w:p w:rsidR="00580241" w:rsidRPr="00682BC0" w:rsidRDefault="00580241" w:rsidP="00487B5F">
      <w:pPr>
        <w:rPr>
          <w:sz w:val="28"/>
          <w:szCs w:val="28"/>
        </w:rPr>
      </w:pPr>
      <w:r w:rsidRPr="00682BC0">
        <w:rPr>
          <w:sz w:val="28"/>
          <w:szCs w:val="28"/>
        </w:rPr>
        <w:t>Срок окупаемости капитальных вложений составит 0,26 года.</w:t>
      </w:r>
    </w:p>
    <w:p w:rsidR="00580241" w:rsidRPr="00682BC0" w:rsidRDefault="00580241" w:rsidP="00487B5F">
      <w:pPr>
        <w:rPr>
          <w:sz w:val="28"/>
          <w:szCs w:val="28"/>
        </w:rPr>
      </w:pPr>
      <w:r w:rsidRPr="00682BC0">
        <w:rPr>
          <w:sz w:val="28"/>
          <w:szCs w:val="28"/>
        </w:rPr>
        <w:t>Графики окупаемости капитальных вложений и распределения затрат с учетом дисконтирования представлены на рисунках 2-4.</w:t>
      </w:r>
    </w:p>
    <w:p w:rsidR="00580241" w:rsidRPr="005E7C68" w:rsidRDefault="00580241" w:rsidP="0082506E">
      <w:pPr>
        <w:jc w:val="center"/>
        <w:rPr>
          <w:sz w:val="24"/>
          <w:szCs w:val="24"/>
        </w:rPr>
      </w:pPr>
      <w:r w:rsidRPr="005E7C68">
        <w:rPr>
          <w:noProof/>
          <w:sz w:val="24"/>
          <w:szCs w:val="24"/>
        </w:rPr>
        <w:drawing>
          <wp:inline distT="0" distB="0" distL="0" distR="0">
            <wp:extent cx="4714875" cy="3542159"/>
            <wp:effectExtent l="19050" t="0" r="9525" b="0"/>
            <wp:docPr id="44" name="Рисунок 6" descr="http://web.snauka.ru/wp-content/uploads/2014/11/Risunok-21.jpg">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eb.snauka.ru/wp-content/uploads/2014/11/Risunok-21.jpg">
                      <a:hlinkClick r:id="rId34"/>
                    </pic:cNvPr>
                    <pic:cNvPicPr>
                      <a:picLocks noChangeAspect="1" noChangeArrowheads="1"/>
                    </pic:cNvPicPr>
                  </pic:nvPicPr>
                  <pic:blipFill>
                    <a:blip r:embed="rId35"/>
                    <a:srcRect/>
                    <a:stretch>
                      <a:fillRect/>
                    </a:stretch>
                  </pic:blipFill>
                  <pic:spPr bwMode="auto">
                    <a:xfrm>
                      <a:off x="0" y="0"/>
                      <a:ext cx="4714875" cy="3542159"/>
                    </a:xfrm>
                    <a:prstGeom prst="rect">
                      <a:avLst/>
                    </a:prstGeom>
                    <a:noFill/>
                    <a:ln w="9525">
                      <a:noFill/>
                      <a:miter lim="800000"/>
                      <a:headEnd/>
                      <a:tailEnd/>
                    </a:ln>
                  </pic:spPr>
                </pic:pic>
              </a:graphicData>
            </a:graphic>
          </wp:inline>
        </w:drawing>
      </w:r>
    </w:p>
    <w:p w:rsidR="00580241" w:rsidRPr="00682BC0" w:rsidRDefault="00580241" w:rsidP="00487B5F">
      <w:pPr>
        <w:jc w:val="center"/>
        <w:rPr>
          <w:sz w:val="28"/>
          <w:szCs w:val="28"/>
        </w:rPr>
      </w:pPr>
      <w:r w:rsidRPr="00682BC0">
        <w:rPr>
          <w:sz w:val="28"/>
          <w:szCs w:val="28"/>
        </w:rPr>
        <w:t>Рисунок 2 – График самоокупаемости для базовых значений</w:t>
      </w:r>
    </w:p>
    <w:p w:rsidR="00580241" w:rsidRPr="005E7C68" w:rsidRDefault="00580241" w:rsidP="0082506E">
      <w:pPr>
        <w:jc w:val="center"/>
        <w:rPr>
          <w:sz w:val="24"/>
          <w:szCs w:val="24"/>
        </w:rPr>
      </w:pPr>
      <w:r w:rsidRPr="005E7C68">
        <w:rPr>
          <w:noProof/>
          <w:sz w:val="24"/>
          <w:szCs w:val="24"/>
        </w:rPr>
        <w:lastRenderedPageBreak/>
        <w:drawing>
          <wp:inline distT="0" distB="0" distL="0" distR="0">
            <wp:extent cx="4589609" cy="3448050"/>
            <wp:effectExtent l="19050" t="0" r="1441" b="0"/>
            <wp:docPr id="43" name="Рисунок 7" descr="http://web.snauka.ru/wp-content/uploads/2014/11/Risunok-3.jpg">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eb.snauka.ru/wp-content/uploads/2014/11/Risunok-3.jpg">
                      <a:hlinkClick r:id="rId36"/>
                    </pic:cNvPr>
                    <pic:cNvPicPr>
                      <a:picLocks noChangeAspect="1" noChangeArrowheads="1"/>
                    </pic:cNvPicPr>
                  </pic:nvPicPr>
                  <pic:blipFill>
                    <a:blip r:embed="rId37"/>
                    <a:srcRect/>
                    <a:stretch>
                      <a:fillRect/>
                    </a:stretch>
                  </pic:blipFill>
                  <pic:spPr bwMode="auto">
                    <a:xfrm>
                      <a:off x="0" y="0"/>
                      <a:ext cx="4589609" cy="3448050"/>
                    </a:xfrm>
                    <a:prstGeom prst="rect">
                      <a:avLst/>
                    </a:prstGeom>
                    <a:noFill/>
                    <a:ln w="9525">
                      <a:noFill/>
                      <a:miter lim="800000"/>
                      <a:headEnd/>
                      <a:tailEnd/>
                    </a:ln>
                  </pic:spPr>
                </pic:pic>
              </a:graphicData>
            </a:graphic>
          </wp:inline>
        </w:drawing>
      </w:r>
    </w:p>
    <w:p w:rsidR="00580241" w:rsidRPr="00682BC0" w:rsidRDefault="00580241" w:rsidP="00487B5F">
      <w:pPr>
        <w:jc w:val="center"/>
        <w:rPr>
          <w:sz w:val="28"/>
          <w:szCs w:val="28"/>
        </w:rPr>
      </w:pPr>
      <w:r w:rsidRPr="00682BC0">
        <w:rPr>
          <w:sz w:val="28"/>
          <w:szCs w:val="28"/>
        </w:rPr>
        <w:t>Рисунок 3 – График самоокупаемости для проектных значений</w:t>
      </w:r>
    </w:p>
    <w:p w:rsidR="00580241" w:rsidRPr="005E7C68" w:rsidRDefault="00580241" w:rsidP="00487B5F">
      <w:pPr>
        <w:jc w:val="center"/>
        <w:rPr>
          <w:sz w:val="24"/>
          <w:szCs w:val="24"/>
        </w:rPr>
      </w:pPr>
      <w:r w:rsidRPr="005E7C68">
        <w:rPr>
          <w:noProof/>
          <w:sz w:val="24"/>
          <w:szCs w:val="24"/>
        </w:rPr>
        <w:drawing>
          <wp:inline distT="0" distB="0" distL="0" distR="0">
            <wp:extent cx="5219700" cy="3921420"/>
            <wp:effectExtent l="19050" t="0" r="0" b="0"/>
            <wp:docPr id="42" name="Рисунок 8" descr="http://web.snauka.ru/wp-content/uploads/2014/11/Risunok-4.jpg">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eb.snauka.ru/wp-content/uploads/2014/11/Risunok-4.jpg">
                      <a:hlinkClick r:id="rId38"/>
                    </pic:cNvPr>
                    <pic:cNvPicPr>
                      <a:picLocks noChangeAspect="1" noChangeArrowheads="1"/>
                    </pic:cNvPicPr>
                  </pic:nvPicPr>
                  <pic:blipFill>
                    <a:blip r:embed="rId39"/>
                    <a:srcRect/>
                    <a:stretch>
                      <a:fillRect/>
                    </a:stretch>
                  </pic:blipFill>
                  <pic:spPr bwMode="auto">
                    <a:xfrm>
                      <a:off x="0" y="0"/>
                      <a:ext cx="5219700" cy="3921420"/>
                    </a:xfrm>
                    <a:prstGeom prst="rect">
                      <a:avLst/>
                    </a:prstGeom>
                    <a:noFill/>
                    <a:ln w="9525">
                      <a:noFill/>
                      <a:miter lim="800000"/>
                      <a:headEnd/>
                      <a:tailEnd/>
                    </a:ln>
                  </pic:spPr>
                </pic:pic>
              </a:graphicData>
            </a:graphic>
          </wp:inline>
        </w:drawing>
      </w:r>
    </w:p>
    <w:p w:rsidR="00580241" w:rsidRPr="00682BC0" w:rsidRDefault="00580241" w:rsidP="00487B5F">
      <w:pPr>
        <w:jc w:val="center"/>
        <w:rPr>
          <w:sz w:val="28"/>
          <w:szCs w:val="28"/>
        </w:rPr>
      </w:pPr>
      <w:r w:rsidRPr="00682BC0">
        <w:rPr>
          <w:sz w:val="28"/>
          <w:szCs w:val="28"/>
        </w:rPr>
        <w:t>Рисунок 4 – Результаты вложений с учетом дисконтирования</w:t>
      </w:r>
    </w:p>
    <w:p w:rsidR="00580241" w:rsidRPr="00682BC0" w:rsidRDefault="00580241" w:rsidP="00487B5F">
      <w:pPr>
        <w:jc w:val="both"/>
        <w:rPr>
          <w:sz w:val="28"/>
          <w:szCs w:val="28"/>
        </w:rPr>
      </w:pPr>
      <w:r w:rsidRPr="00682BC0">
        <w:rPr>
          <w:sz w:val="28"/>
          <w:szCs w:val="28"/>
        </w:rPr>
        <w:t>Анализ полученных результатов свидетельствует, что затраты на разработку стандарта окупятся  в течение 3 месяцев, при этом объем выпуска продукции не должен быть меньше 26693 тонн, в противном случае предприятие понесет убыток.</w:t>
      </w:r>
    </w:p>
    <w:p w:rsidR="00682BC0" w:rsidRDefault="00682BC0" w:rsidP="00682BC0">
      <w:pPr>
        <w:tabs>
          <w:tab w:val="left" w:pos="567"/>
        </w:tabs>
        <w:ind w:firstLine="567"/>
        <w:jc w:val="both"/>
        <w:rPr>
          <w:b/>
          <w:sz w:val="28"/>
          <w:szCs w:val="28"/>
        </w:rPr>
        <w:sectPr w:rsidR="00682BC0" w:rsidSect="00487B5F">
          <w:pgSz w:w="11906" w:h="16838"/>
          <w:pgMar w:top="1134" w:right="851" w:bottom="1134" w:left="1134" w:header="709" w:footer="709" w:gutter="0"/>
          <w:cols w:space="708"/>
          <w:docGrid w:linePitch="360"/>
        </w:sectPr>
      </w:pPr>
    </w:p>
    <w:p w:rsidR="00682BC0" w:rsidRPr="00DB5480" w:rsidRDefault="00682BC0" w:rsidP="00682BC0">
      <w:pPr>
        <w:tabs>
          <w:tab w:val="left" w:pos="567"/>
        </w:tabs>
        <w:ind w:firstLine="567"/>
        <w:jc w:val="both"/>
        <w:rPr>
          <w:b/>
          <w:sz w:val="28"/>
          <w:szCs w:val="28"/>
        </w:rPr>
      </w:pPr>
      <w:r w:rsidRPr="00DB5480">
        <w:rPr>
          <w:b/>
          <w:sz w:val="28"/>
          <w:szCs w:val="28"/>
        </w:rPr>
        <w:lastRenderedPageBreak/>
        <w:t>Рекомендации студентам по подготовке к занятиям:</w:t>
      </w:r>
    </w:p>
    <w:p w:rsidR="00682BC0" w:rsidRPr="00DB5480" w:rsidRDefault="00682BC0" w:rsidP="00682BC0">
      <w:pPr>
        <w:shd w:val="clear" w:color="auto" w:fill="FFFFFF"/>
        <w:tabs>
          <w:tab w:val="left" w:pos="567"/>
        </w:tabs>
        <w:ind w:firstLine="567"/>
        <w:jc w:val="both"/>
        <w:rPr>
          <w:sz w:val="28"/>
          <w:szCs w:val="28"/>
        </w:rPr>
      </w:pPr>
      <w:r w:rsidRPr="00DB5480">
        <w:rPr>
          <w:sz w:val="28"/>
          <w:szCs w:val="28"/>
        </w:rPr>
        <w:t>Студент должен быть подготовлен</w:t>
      </w:r>
      <w:r w:rsidRPr="00DB5480">
        <w:t xml:space="preserve"> </w:t>
      </w:r>
      <w:r w:rsidRPr="00DB5480">
        <w:rPr>
          <w:sz w:val="28"/>
          <w:szCs w:val="28"/>
        </w:rPr>
        <w:t>к практическому занятию. Подготовка заключается в изучении материала практического занятия по конспектам лекций,  учебникам и учебным пособиям.</w:t>
      </w:r>
    </w:p>
    <w:p w:rsidR="00682BC0" w:rsidRPr="00DB5480" w:rsidRDefault="00682BC0" w:rsidP="00C36C83">
      <w:pPr>
        <w:ind w:firstLine="567"/>
        <w:jc w:val="both"/>
        <w:rPr>
          <w:sz w:val="28"/>
          <w:szCs w:val="28"/>
        </w:rPr>
      </w:pPr>
      <w:r w:rsidRPr="00DB5480">
        <w:rPr>
          <w:sz w:val="28"/>
          <w:szCs w:val="28"/>
        </w:rPr>
        <w:t>На практическом занятии студенты изучают</w:t>
      </w:r>
      <w:r w:rsidRPr="00DB5480">
        <w:rPr>
          <w:sz w:val="28"/>
          <w:szCs w:val="28"/>
          <w:lang w:val="kk-KZ"/>
        </w:rPr>
        <w:t xml:space="preserve"> принципы работы </w:t>
      </w:r>
      <w:r w:rsidR="00C36C83" w:rsidRPr="00682BC0">
        <w:rPr>
          <w:sz w:val="28"/>
          <w:szCs w:val="28"/>
        </w:rPr>
        <w:t>расчета экономической эффективности применения разработанного ста</w:t>
      </w:r>
      <w:r w:rsidR="00C36C83">
        <w:rPr>
          <w:sz w:val="28"/>
          <w:szCs w:val="28"/>
        </w:rPr>
        <w:t>ндарта организации «Сахар-песок</w:t>
      </w:r>
      <w:r>
        <w:rPr>
          <w:bCs/>
          <w:sz w:val="28"/>
          <w:szCs w:val="28"/>
        </w:rPr>
        <w:t>.</w:t>
      </w:r>
      <w:r w:rsidRPr="00DB5480">
        <w:rPr>
          <w:sz w:val="28"/>
          <w:szCs w:val="28"/>
        </w:rPr>
        <w:t xml:space="preserve"> </w:t>
      </w:r>
    </w:p>
    <w:p w:rsidR="00682BC0" w:rsidRPr="00DB5480" w:rsidRDefault="00682BC0" w:rsidP="00682BC0">
      <w:pPr>
        <w:ind w:firstLine="567"/>
        <w:jc w:val="both"/>
        <w:rPr>
          <w:sz w:val="28"/>
          <w:szCs w:val="28"/>
        </w:rPr>
      </w:pPr>
      <w:r w:rsidRPr="00DB5480">
        <w:rPr>
          <w:sz w:val="28"/>
          <w:szCs w:val="28"/>
        </w:rPr>
        <w:t>Домашние задания выполняют в соответствии с темой практического занятия. Каждое домашнее задание студент сдает преподавателю на следующем практическом занятии.</w:t>
      </w:r>
    </w:p>
    <w:p w:rsidR="00682BC0" w:rsidRPr="00DB5480" w:rsidRDefault="00682BC0" w:rsidP="00682BC0">
      <w:pPr>
        <w:ind w:firstLine="567"/>
        <w:jc w:val="both"/>
        <w:rPr>
          <w:b/>
          <w:sz w:val="28"/>
          <w:szCs w:val="28"/>
        </w:rPr>
      </w:pPr>
      <w:r w:rsidRPr="00DB5480">
        <w:rPr>
          <w:b/>
          <w:sz w:val="28"/>
          <w:szCs w:val="28"/>
          <w:lang w:val="kk-KZ"/>
        </w:rPr>
        <w:t>Задание и порядок выполнения работ в аудитории:</w:t>
      </w:r>
    </w:p>
    <w:p w:rsidR="00682BC0" w:rsidRPr="00DB5480" w:rsidRDefault="00682BC0" w:rsidP="00C36C83">
      <w:pPr>
        <w:ind w:firstLine="567"/>
        <w:jc w:val="both"/>
        <w:rPr>
          <w:sz w:val="28"/>
          <w:szCs w:val="28"/>
        </w:rPr>
      </w:pPr>
      <w:r w:rsidRPr="00DB5480">
        <w:rPr>
          <w:sz w:val="28"/>
          <w:szCs w:val="28"/>
        </w:rPr>
        <w:t xml:space="preserve">1.Ознакомиться с требования к работе </w:t>
      </w:r>
      <w:r w:rsidR="00C36C83" w:rsidRPr="00682BC0">
        <w:rPr>
          <w:sz w:val="28"/>
          <w:szCs w:val="28"/>
        </w:rPr>
        <w:t>расчета экономической эффективности применения разработанного ста</w:t>
      </w:r>
      <w:r w:rsidR="00C36C83">
        <w:rPr>
          <w:sz w:val="28"/>
          <w:szCs w:val="28"/>
        </w:rPr>
        <w:t>ндарта организации «Сахар-песок</w:t>
      </w:r>
      <w:r>
        <w:rPr>
          <w:bCs/>
          <w:sz w:val="28"/>
          <w:szCs w:val="28"/>
        </w:rPr>
        <w:t>.</w:t>
      </w:r>
      <w:r w:rsidRPr="00DB5480">
        <w:rPr>
          <w:sz w:val="28"/>
          <w:szCs w:val="28"/>
        </w:rPr>
        <w:t xml:space="preserve"> </w:t>
      </w:r>
    </w:p>
    <w:p w:rsidR="00682BC0" w:rsidRPr="00DB5480" w:rsidRDefault="00682BC0" w:rsidP="00C36C83">
      <w:pPr>
        <w:ind w:left="567"/>
        <w:jc w:val="both"/>
        <w:rPr>
          <w:b/>
          <w:sz w:val="28"/>
          <w:szCs w:val="28"/>
        </w:rPr>
      </w:pPr>
      <w:r>
        <w:rPr>
          <w:sz w:val="28"/>
          <w:szCs w:val="28"/>
        </w:rPr>
        <w:t>2</w:t>
      </w:r>
      <w:r w:rsidRPr="00DB5480">
        <w:rPr>
          <w:sz w:val="28"/>
          <w:szCs w:val="28"/>
        </w:rPr>
        <w:t xml:space="preserve">. Изучить порядок </w:t>
      </w:r>
      <w:r w:rsidR="00C36C83" w:rsidRPr="00682BC0">
        <w:rPr>
          <w:sz w:val="28"/>
          <w:szCs w:val="28"/>
        </w:rPr>
        <w:t>разработанного ста</w:t>
      </w:r>
      <w:r w:rsidR="00C36C83">
        <w:rPr>
          <w:sz w:val="28"/>
          <w:szCs w:val="28"/>
        </w:rPr>
        <w:t>ндарта организации «Сахар-песок</w:t>
      </w:r>
      <w:r w:rsidR="00C36C83">
        <w:rPr>
          <w:bCs/>
          <w:sz w:val="28"/>
          <w:szCs w:val="28"/>
        </w:rPr>
        <w:t>.</w:t>
      </w:r>
      <w:r w:rsidR="00C36C83" w:rsidRPr="00DB5480">
        <w:rPr>
          <w:sz w:val="28"/>
          <w:szCs w:val="28"/>
        </w:rPr>
        <w:t xml:space="preserve"> </w:t>
      </w:r>
      <w:r w:rsidRPr="00DB5480">
        <w:rPr>
          <w:b/>
          <w:sz w:val="28"/>
          <w:szCs w:val="28"/>
          <w:lang w:val="kk-KZ"/>
        </w:rPr>
        <w:t>Перечень и виды домашних заданий:</w:t>
      </w:r>
      <w:r w:rsidRPr="00DB5480">
        <w:rPr>
          <w:b/>
          <w:sz w:val="28"/>
          <w:szCs w:val="28"/>
        </w:rPr>
        <w:t xml:space="preserve"> </w:t>
      </w:r>
    </w:p>
    <w:p w:rsidR="00C36C83" w:rsidRPr="00DB5480" w:rsidRDefault="00682BC0" w:rsidP="00C36C83">
      <w:pPr>
        <w:ind w:firstLine="567"/>
        <w:jc w:val="both"/>
        <w:rPr>
          <w:sz w:val="28"/>
          <w:szCs w:val="28"/>
        </w:rPr>
      </w:pPr>
      <w:r w:rsidRPr="00DB5480">
        <w:rPr>
          <w:sz w:val="28"/>
          <w:szCs w:val="28"/>
        </w:rPr>
        <w:t xml:space="preserve">1. </w:t>
      </w:r>
      <w:r w:rsidR="00C36C83">
        <w:rPr>
          <w:sz w:val="28"/>
          <w:szCs w:val="28"/>
        </w:rPr>
        <w:t>Р</w:t>
      </w:r>
      <w:r w:rsidR="00C36C83" w:rsidRPr="00682BC0">
        <w:rPr>
          <w:sz w:val="28"/>
          <w:szCs w:val="28"/>
        </w:rPr>
        <w:t>асчета экономической эффективности применения разработанного ста</w:t>
      </w:r>
      <w:r w:rsidR="00C36C83">
        <w:rPr>
          <w:sz w:val="28"/>
          <w:szCs w:val="28"/>
        </w:rPr>
        <w:t>ндарта организации «Сахар-песок</w:t>
      </w:r>
      <w:r w:rsidR="00C36C83">
        <w:rPr>
          <w:bCs/>
          <w:sz w:val="28"/>
          <w:szCs w:val="28"/>
        </w:rPr>
        <w:t>.</w:t>
      </w:r>
      <w:r w:rsidR="00C36C83" w:rsidRPr="00DB5480">
        <w:rPr>
          <w:sz w:val="28"/>
          <w:szCs w:val="28"/>
        </w:rPr>
        <w:t xml:space="preserve"> </w:t>
      </w:r>
    </w:p>
    <w:p w:rsidR="00C36C83" w:rsidRPr="00682BC0" w:rsidRDefault="00C36C83" w:rsidP="00C36C83">
      <w:pPr>
        <w:shd w:val="clear" w:color="auto" w:fill="FFFFFF"/>
        <w:tabs>
          <w:tab w:val="left" w:pos="0"/>
          <w:tab w:val="left" w:pos="567"/>
        </w:tabs>
        <w:jc w:val="both"/>
        <w:outlineLvl w:val="1"/>
        <w:rPr>
          <w:bCs/>
          <w:sz w:val="28"/>
          <w:szCs w:val="28"/>
        </w:rPr>
      </w:pPr>
      <w:r>
        <w:rPr>
          <w:sz w:val="28"/>
          <w:szCs w:val="28"/>
        </w:rPr>
        <w:tab/>
      </w:r>
      <w:r w:rsidR="00682BC0" w:rsidRPr="00DB5480">
        <w:rPr>
          <w:sz w:val="28"/>
          <w:szCs w:val="28"/>
        </w:rPr>
        <w:t>2.</w:t>
      </w:r>
      <w:r w:rsidR="00682BC0">
        <w:rPr>
          <w:sz w:val="28"/>
          <w:szCs w:val="28"/>
        </w:rPr>
        <w:t xml:space="preserve"> </w:t>
      </w:r>
      <w:r>
        <w:rPr>
          <w:sz w:val="28"/>
          <w:szCs w:val="28"/>
        </w:rPr>
        <w:t>Технические условия</w:t>
      </w:r>
      <w:r w:rsidRPr="00682BC0">
        <w:rPr>
          <w:sz w:val="28"/>
          <w:szCs w:val="28"/>
        </w:rPr>
        <w:t xml:space="preserve"> при производстве на ОАО «Атмис-сахар»</w:t>
      </w:r>
    </w:p>
    <w:p w:rsidR="00682BC0" w:rsidRPr="00DB5480" w:rsidRDefault="00682BC0" w:rsidP="00682BC0">
      <w:pPr>
        <w:ind w:firstLine="567"/>
        <w:jc w:val="both"/>
        <w:rPr>
          <w:b/>
          <w:noProof/>
          <w:sz w:val="28"/>
          <w:szCs w:val="28"/>
        </w:rPr>
      </w:pPr>
      <w:r w:rsidRPr="00DB5480">
        <w:rPr>
          <w:b/>
          <w:sz w:val="28"/>
          <w:szCs w:val="28"/>
          <w:lang w:val="kk-KZ"/>
        </w:rPr>
        <w:t xml:space="preserve">Контрольные  </w:t>
      </w:r>
      <w:r w:rsidRPr="00DB5480">
        <w:rPr>
          <w:b/>
          <w:noProof/>
          <w:sz w:val="28"/>
          <w:szCs w:val="28"/>
        </w:rPr>
        <w:t xml:space="preserve"> вопросы:</w:t>
      </w:r>
    </w:p>
    <w:p w:rsidR="00682BC0" w:rsidRPr="00DB5480" w:rsidRDefault="00682BC0" w:rsidP="00682BC0">
      <w:pPr>
        <w:tabs>
          <w:tab w:val="left" w:pos="720"/>
        </w:tabs>
        <w:ind w:firstLine="567"/>
        <w:jc w:val="both"/>
        <w:rPr>
          <w:sz w:val="28"/>
          <w:szCs w:val="28"/>
        </w:rPr>
      </w:pPr>
      <w:r>
        <w:rPr>
          <w:sz w:val="28"/>
          <w:szCs w:val="28"/>
        </w:rPr>
        <w:t>1</w:t>
      </w:r>
      <w:r w:rsidRPr="00DB5480">
        <w:rPr>
          <w:sz w:val="28"/>
          <w:szCs w:val="28"/>
        </w:rPr>
        <w:t xml:space="preserve">. Назовите различия </w:t>
      </w:r>
      <w:r w:rsidR="00302271" w:rsidRPr="00682BC0">
        <w:rPr>
          <w:sz w:val="28"/>
          <w:szCs w:val="28"/>
        </w:rPr>
        <w:t>экономической эффективности применения разработанного ста</w:t>
      </w:r>
      <w:r w:rsidR="00302271">
        <w:rPr>
          <w:sz w:val="28"/>
          <w:szCs w:val="28"/>
        </w:rPr>
        <w:t>ндарта организации «Сахар-песок</w:t>
      </w:r>
      <w:r w:rsidRPr="00DB5480">
        <w:rPr>
          <w:sz w:val="28"/>
          <w:szCs w:val="28"/>
        </w:rPr>
        <w:t>?</w:t>
      </w:r>
    </w:p>
    <w:p w:rsidR="00682BC0" w:rsidRPr="00DB5480" w:rsidRDefault="00682BC0" w:rsidP="00682BC0">
      <w:pPr>
        <w:tabs>
          <w:tab w:val="left" w:pos="720"/>
        </w:tabs>
        <w:ind w:firstLine="567"/>
        <w:jc w:val="both"/>
        <w:rPr>
          <w:sz w:val="28"/>
          <w:szCs w:val="28"/>
        </w:rPr>
      </w:pPr>
      <w:r>
        <w:rPr>
          <w:sz w:val="28"/>
          <w:szCs w:val="28"/>
        </w:rPr>
        <w:t>2</w:t>
      </w:r>
      <w:r w:rsidRPr="00DB5480">
        <w:rPr>
          <w:sz w:val="28"/>
          <w:szCs w:val="28"/>
        </w:rPr>
        <w:t>.</w:t>
      </w:r>
      <w:r>
        <w:rPr>
          <w:sz w:val="28"/>
          <w:szCs w:val="28"/>
        </w:rPr>
        <w:t xml:space="preserve"> </w:t>
      </w:r>
      <w:r w:rsidRPr="00DB5480">
        <w:rPr>
          <w:sz w:val="28"/>
          <w:szCs w:val="28"/>
        </w:rPr>
        <w:t xml:space="preserve">Приведите примеры </w:t>
      </w:r>
      <w:r w:rsidR="00302271" w:rsidRPr="00682BC0">
        <w:rPr>
          <w:sz w:val="28"/>
          <w:szCs w:val="28"/>
        </w:rPr>
        <w:t>разработанного ста</w:t>
      </w:r>
      <w:r w:rsidR="00302271">
        <w:rPr>
          <w:sz w:val="28"/>
          <w:szCs w:val="28"/>
        </w:rPr>
        <w:t>ндарта организации «Сахар-песок.</w:t>
      </w:r>
    </w:p>
    <w:p w:rsidR="00682BC0" w:rsidRPr="00DB5480" w:rsidRDefault="00682BC0" w:rsidP="00682BC0">
      <w:pPr>
        <w:shd w:val="clear" w:color="auto" w:fill="FFFFFF"/>
        <w:ind w:firstLine="567"/>
        <w:jc w:val="both"/>
        <w:rPr>
          <w:b/>
          <w:sz w:val="28"/>
          <w:szCs w:val="28"/>
        </w:rPr>
      </w:pPr>
      <w:r>
        <w:rPr>
          <w:b/>
          <w:sz w:val="28"/>
          <w:szCs w:val="28"/>
        </w:rPr>
        <w:t>Задания к СРО</w:t>
      </w:r>
    </w:p>
    <w:p w:rsidR="00682BC0" w:rsidRPr="00DB5480" w:rsidRDefault="00682BC0" w:rsidP="00682BC0">
      <w:pPr>
        <w:shd w:val="clear" w:color="auto" w:fill="FFFFFF"/>
        <w:ind w:firstLine="567"/>
        <w:jc w:val="both"/>
        <w:rPr>
          <w:b/>
          <w:sz w:val="28"/>
          <w:szCs w:val="28"/>
          <w:lang w:val="kk-KZ"/>
        </w:rPr>
      </w:pPr>
      <w:r w:rsidRPr="00DB5480">
        <w:rPr>
          <w:b/>
          <w:sz w:val="28"/>
          <w:szCs w:val="28"/>
          <w:lang w:val="kk-KZ"/>
        </w:rPr>
        <w:t>I. вариант( простой)</w:t>
      </w:r>
    </w:p>
    <w:p w:rsidR="00682BC0" w:rsidRPr="00DB5480" w:rsidRDefault="00175869" w:rsidP="00175869">
      <w:pPr>
        <w:shd w:val="clear" w:color="auto" w:fill="FFFFFF"/>
        <w:ind w:left="567"/>
        <w:rPr>
          <w:b/>
          <w:sz w:val="28"/>
          <w:szCs w:val="28"/>
          <w:lang w:val="kk-KZ"/>
        </w:rPr>
      </w:pPr>
      <w:r w:rsidRPr="003145F2">
        <w:rPr>
          <w:sz w:val="28"/>
          <w:szCs w:val="28"/>
          <w:shd w:val="clear" w:color="auto" w:fill="FFFFFF"/>
        </w:rPr>
        <w:t>1) Кем и когда утверждена данная инструкция?</w:t>
      </w:r>
      <w:r w:rsidRPr="003145F2">
        <w:rPr>
          <w:sz w:val="28"/>
          <w:szCs w:val="28"/>
        </w:rPr>
        <w:br/>
      </w:r>
      <w:r w:rsidRPr="003145F2">
        <w:rPr>
          <w:sz w:val="28"/>
          <w:szCs w:val="28"/>
          <w:shd w:val="clear" w:color="auto" w:fill="FFFFFF"/>
        </w:rPr>
        <w:t>2) В каких случаях она применяется?</w:t>
      </w:r>
      <w:r w:rsidRPr="003145F2">
        <w:rPr>
          <w:sz w:val="28"/>
          <w:szCs w:val="28"/>
        </w:rPr>
        <w:br/>
      </w:r>
      <w:r>
        <w:rPr>
          <w:sz w:val="28"/>
          <w:szCs w:val="28"/>
          <w:shd w:val="clear" w:color="auto" w:fill="FFFFFF"/>
        </w:rPr>
        <w:t>3</w:t>
      </w:r>
      <w:r w:rsidRPr="003145F2">
        <w:rPr>
          <w:sz w:val="28"/>
          <w:szCs w:val="28"/>
          <w:shd w:val="clear" w:color="auto" w:fill="FFFFFF"/>
        </w:rPr>
        <w:t>) Выполнение каких условий должен обеспечить отправитель товаров?</w:t>
      </w:r>
      <w:r w:rsidRPr="003145F2">
        <w:rPr>
          <w:sz w:val="28"/>
          <w:szCs w:val="28"/>
        </w:rPr>
        <w:br/>
      </w:r>
      <w:r w:rsidRPr="003145F2">
        <w:rPr>
          <w:sz w:val="28"/>
          <w:szCs w:val="28"/>
          <w:shd w:val="clear" w:color="auto" w:fill="FFFFFF"/>
        </w:rPr>
        <w:t>4) Где производится приемка товаров по количеству?</w:t>
      </w:r>
      <w:r w:rsidRPr="003145F2">
        <w:rPr>
          <w:sz w:val="28"/>
          <w:szCs w:val="28"/>
        </w:rPr>
        <w:br/>
      </w:r>
      <w:r w:rsidRPr="003145F2">
        <w:rPr>
          <w:sz w:val="28"/>
          <w:szCs w:val="28"/>
          <w:shd w:val="clear" w:color="auto" w:fill="FFFFFF"/>
        </w:rPr>
        <w:t>5) В какие сроки должна быть произведена приемка товаров по количеству?</w:t>
      </w:r>
      <w:r w:rsidRPr="003145F2">
        <w:rPr>
          <w:sz w:val="28"/>
          <w:szCs w:val="28"/>
        </w:rPr>
        <w:br/>
      </w:r>
      <w:r w:rsidR="00682BC0" w:rsidRPr="00DB5480">
        <w:rPr>
          <w:b/>
          <w:sz w:val="28"/>
          <w:szCs w:val="28"/>
          <w:lang w:val="kk-KZ"/>
        </w:rPr>
        <w:t>II. вариант(средней сложности)</w:t>
      </w:r>
    </w:p>
    <w:p w:rsidR="00682BC0" w:rsidRPr="0010342C" w:rsidRDefault="00175869" w:rsidP="00175869">
      <w:pPr>
        <w:shd w:val="clear" w:color="auto" w:fill="FFFFFF"/>
        <w:ind w:left="567"/>
        <w:rPr>
          <w:b/>
          <w:sz w:val="28"/>
          <w:szCs w:val="28"/>
          <w:lang w:val="kk-KZ"/>
        </w:rPr>
      </w:pPr>
      <w:r w:rsidRPr="003145F2">
        <w:rPr>
          <w:sz w:val="28"/>
          <w:szCs w:val="28"/>
          <w:shd w:val="clear" w:color="auto" w:fill="FFFFFF"/>
        </w:rPr>
        <w:t>6) Кем производится приемка товаров по количеству?</w:t>
      </w:r>
      <w:r w:rsidRPr="003145F2">
        <w:rPr>
          <w:sz w:val="28"/>
          <w:szCs w:val="28"/>
        </w:rPr>
        <w:br/>
      </w:r>
      <w:r w:rsidRPr="003145F2">
        <w:rPr>
          <w:sz w:val="28"/>
          <w:szCs w:val="28"/>
          <w:shd w:val="clear" w:color="auto" w:fill="FFFFFF"/>
        </w:rPr>
        <w:t>7) Соблюдение каких условий должно обеспечить предприятие-получатель</w:t>
      </w:r>
      <w:r w:rsidRPr="003145F2">
        <w:rPr>
          <w:sz w:val="28"/>
          <w:szCs w:val="28"/>
        </w:rPr>
        <w:br/>
      </w:r>
      <w:r w:rsidRPr="003145F2">
        <w:rPr>
          <w:sz w:val="28"/>
          <w:szCs w:val="28"/>
          <w:shd w:val="clear" w:color="auto" w:fill="FFFFFF"/>
        </w:rPr>
        <w:t>при приемке товаров?</w:t>
      </w:r>
      <w:r w:rsidRPr="003145F2">
        <w:rPr>
          <w:sz w:val="28"/>
          <w:szCs w:val="28"/>
        </w:rPr>
        <w:br/>
      </w:r>
      <w:r w:rsidRPr="003145F2">
        <w:rPr>
          <w:sz w:val="28"/>
          <w:szCs w:val="28"/>
          <w:shd w:val="clear" w:color="auto" w:fill="FFFFFF"/>
        </w:rPr>
        <w:t>8) Следует ли приостанавливать приемку товаров при отсутствии</w:t>
      </w:r>
      <w:r w:rsidRPr="003145F2">
        <w:rPr>
          <w:sz w:val="28"/>
          <w:szCs w:val="28"/>
        </w:rPr>
        <w:br/>
      </w:r>
      <w:r w:rsidRPr="003145F2">
        <w:rPr>
          <w:sz w:val="28"/>
          <w:szCs w:val="28"/>
          <w:shd w:val="clear" w:color="auto" w:fill="FFFFFF"/>
        </w:rPr>
        <w:t>сопроводительных документов?</w:t>
      </w:r>
      <w:r w:rsidRPr="003145F2">
        <w:rPr>
          <w:sz w:val="28"/>
          <w:szCs w:val="28"/>
        </w:rPr>
        <w:br/>
      </w:r>
      <w:r w:rsidRPr="003145F2">
        <w:rPr>
          <w:sz w:val="28"/>
          <w:szCs w:val="28"/>
          <w:shd w:val="clear" w:color="auto" w:fill="FFFFFF"/>
        </w:rPr>
        <w:t>9) Каким образом определяется количество поступивших товаров?</w:t>
      </w:r>
      <w:r w:rsidRPr="003145F2">
        <w:rPr>
          <w:sz w:val="28"/>
          <w:szCs w:val="28"/>
        </w:rPr>
        <w:br/>
      </w:r>
      <w:r w:rsidRPr="003145F2">
        <w:rPr>
          <w:sz w:val="28"/>
          <w:szCs w:val="28"/>
          <w:shd w:val="clear" w:color="auto" w:fill="FFFFFF"/>
        </w:rPr>
        <w:t>10) Как должен поступить получатель в случае обнаружения недостачи</w:t>
      </w:r>
      <w:r w:rsidRPr="003145F2">
        <w:rPr>
          <w:sz w:val="28"/>
          <w:szCs w:val="28"/>
        </w:rPr>
        <w:br/>
      </w:r>
      <w:r w:rsidRPr="003145F2">
        <w:rPr>
          <w:sz w:val="28"/>
          <w:szCs w:val="28"/>
          <w:shd w:val="clear" w:color="auto" w:fill="FFFFFF"/>
        </w:rPr>
        <w:t>товаров?</w:t>
      </w:r>
      <w:r w:rsidRPr="003145F2">
        <w:rPr>
          <w:sz w:val="28"/>
          <w:szCs w:val="28"/>
        </w:rPr>
        <w:br/>
      </w:r>
      <w:r w:rsidR="00682BC0" w:rsidRPr="0010342C">
        <w:rPr>
          <w:b/>
          <w:sz w:val="28"/>
          <w:szCs w:val="28"/>
          <w:lang w:val="kk-KZ"/>
        </w:rPr>
        <w:t>III. вариант(сложный)</w:t>
      </w:r>
    </w:p>
    <w:p w:rsidR="00682BC0" w:rsidRPr="00DB5480" w:rsidRDefault="003145F2" w:rsidP="00175869">
      <w:pPr>
        <w:tabs>
          <w:tab w:val="left" w:pos="720"/>
        </w:tabs>
        <w:ind w:left="567"/>
        <w:rPr>
          <w:b/>
          <w:sz w:val="28"/>
          <w:szCs w:val="28"/>
          <w:lang w:val="kk-KZ"/>
        </w:rPr>
      </w:pPr>
      <w:r w:rsidRPr="003145F2">
        <w:rPr>
          <w:sz w:val="28"/>
          <w:szCs w:val="28"/>
          <w:shd w:val="clear" w:color="auto" w:fill="FFFFFF"/>
        </w:rPr>
        <w:t>11) В какие сроки должно быть направлено уведомление о вызове</w:t>
      </w:r>
      <w:r w:rsidRPr="003145F2">
        <w:rPr>
          <w:sz w:val="28"/>
          <w:szCs w:val="28"/>
        </w:rPr>
        <w:br/>
      </w:r>
      <w:r w:rsidRPr="003145F2">
        <w:rPr>
          <w:sz w:val="28"/>
          <w:szCs w:val="28"/>
          <w:shd w:val="clear" w:color="auto" w:fill="FFFFFF"/>
        </w:rPr>
        <w:t>представителя отправителя (изготовителя) для участия в двусторонней приемке товаров?</w:t>
      </w:r>
      <w:r w:rsidRPr="003145F2">
        <w:rPr>
          <w:sz w:val="28"/>
          <w:szCs w:val="28"/>
        </w:rPr>
        <w:br/>
      </w:r>
      <w:r w:rsidRPr="003145F2">
        <w:rPr>
          <w:sz w:val="28"/>
          <w:szCs w:val="28"/>
          <w:shd w:val="clear" w:color="auto" w:fill="FFFFFF"/>
        </w:rPr>
        <w:t>1</w:t>
      </w:r>
      <w:r w:rsidR="00333568" w:rsidRPr="00333568">
        <w:rPr>
          <w:sz w:val="28"/>
          <w:szCs w:val="28"/>
          <w:shd w:val="clear" w:color="auto" w:fill="FFFFFF"/>
        </w:rPr>
        <w:t xml:space="preserve">2) </w:t>
      </w:r>
      <w:r w:rsidRPr="003145F2">
        <w:rPr>
          <w:sz w:val="28"/>
          <w:szCs w:val="28"/>
          <w:shd w:val="clear" w:color="auto" w:fill="FFFFFF"/>
        </w:rPr>
        <w:t>Что должно быть указано в уведомлении?</w:t>
      </w:r>
      <w:r w:rsidRPr="003145F2">
        <w:rPr>
          <w:sz w:val="28"/>
          <w:szCs w:val="28"/>
        </w:rPr>
        <w:br/>
      </w:r>
      <w:r w:rsidRPr="003145F2">
        <w:rPr>
          <w:sz w:val="28"/>
          <w:szCs w:val="28"/>
          <w:shd w:val="clear" w:color="auto" w:fill="FFFFFF"/>
        </w:rPr>
        <w:t>1</w:t>
      </w:r>
      <w:r w:rsidR="00333568" w:rsidRPr="00333568">
        <w:rPr>
          <w:sz w:val="28"/>
          <w:szCs w:val="28"/>
          <w:shd w:val="clear" w:color="auto" w:fill="FFFFFF"/>
        </w:rPr>
        <w:t xml:space="preserve">3) </w:t>
      </w:r>
      <w:r w:rsidRPr="003145F2">
        <w:rPr>
          <w:sz w:val="28"/>
          <w:szCs w:val="28"/>
          <w:shd w:val="clear" w:color="auto" w:fill="FFFFFF"/>
        </w:rPr>
        <w:t>Кто может участвовать в приемке товаров по количеству в случае неявки</w:t>
      </w:r>
      <w:r w:rsidRPr="003145F2">
        <w:rPr>
          <w:sz w:val="28"/>
          <w:szCs w:val="28"/>
        </w:rPr>
        <w:br/>
      </w:r>
      <w:r w:rsidRPr="003145F2">
        <w:rPr>
          <w:sz w:val="28"/>
          <w:szCs w:val="28"/>
          <w:shd w:val="clear" w:color="auto" w:fill="FFFFFF"/>
        </w:rPr>
        <w:t>представителя отправителя или когда вызов иногороднего представителя не</w:t>
      </w:r>
      <w:r w:rsidRPr="003145F2">
        <w:rPr>
          <w:sz w:val="28"/>
          <w:szCs w:val="28"/>
        </w:rPr>
        <w:br/>
      </w:r>
      <w:r w:rsidRPr="003145F2">
        <w:rPr>
          <w:sz w:val="28"/>
          <w:szCs w:val="28"/>
          <w:shd w:val="clear" w:color="auto" w:fill="FFFFFF"/>
        </w:rPr>
        <w:lastRenderedPageBreak/>
        <w:t>является обязательным?</w:t>
      </w:r>
      <w:r w:rsidRPr="003145F2">
        <w:rPr>
          <w:sz w:val="28"/>
          <w:szCs w:val="28"/>
        </w:rPr>
        <w:br/>
      </w:r>
      <w:r w:rsidRPr="003145F2">
        <w:rPr>
          <w:sz w:val="28"/>
          <w:szCs w:val="28"/>
          <w:shd w:val="clear" w:color="auto" w:fill="FFFFFF"/>
        </w:rPr>
        <w:t>1</w:t>
      </w:r>
      <w:r w:rsidR="00333568" w:rsidRPr="00333568">
        <w:rPr>
          <w:sz w:val="28"/>
          <w:szCs w:val="28"/>
          <w:shd w:val="clear" w:color="auto" w:fill="FFFFFF"/>
        </w:rPr>
        <w:t xml:space="preserve">4) </w:t>
      </w:r>
      <w:r w:rsidRPr="003145F2">
        <w:rPr>
          <w:sz w:val="28"/>
          <w:szCs w:val="28"/>
          <w:shd w:val="clear" w:color="auto" w:fill="FFFFFF"/>
        </w:rPr>
        <w:t>Какой документ дает право представителю участвовать в приемке</w:t>
      </w:r>
      <w:r w:rsidRPr="003145F2">
        <w:rPr>
          <w:sz w:val="28"/>
          <w:szCs w:val="28"/>
        </w:rPr>
        <w:br/>
      </w:r>
      <w:r w:rsidRPr="003145F2">
        <w:rPr>
          <w:sz w:val="28"/>
          <w:szCs w:val="28"/>
          <w:shd w:val="clear" w:color="auto" w:fill="FFFFFF"/>
        </w:rPr>
        <w:t>товаров?</w:t>
      </w:r>
      <w:r w:rsidRPr="003145F2">
        <w:rPr>
          <w:sz w:val="28"/>
          <w:szCs w:val="28"/>
        </w:rPr>
        <w:br/>
      </w:r>
      <w:r w:rsidRPr="003145F2">
        <w:rPr>
          <w:sz w:val="28"/>
          <w:szCs w:val="28"/>
          <w:shd w:val="clear" w:color="auto" w:fill="FFFFFF"/>
        </w:rPr>
        <w:t>1</w:t>
      </w:r>
      <w:r w:rsidR="00333568" w:rsidRPr="00333568">
        <w:rPr>
          <w:sz w:val="28"/>
          <w:szCs w:val="28"/>
          <w:shd w:val="clear" w:color="auto" w:fill="FFFFFF"/>
        </w:rPr>
        <w:t xml:space="preserve">5) </w:t>
      </w:r>
      <w:r w:rsidRPr="003145F2">
        <w:rPr>
          <w:sz w:val="28"/>
          <w:szCs w:val="28"/>
          <w:shd w:val="clear" w:color="auto" w:fill="FFFFFF"/>
        </w:rPr>
        <w:t>Что должно быть указано в удостоверении на право участия в приемке</w:t>
      </w:r>
      <w:r w:rsidRPr="003145F2">
        <w:rPr>
          <w:sz w:val="28"/>
          <w:szCs w:val="28"/>
        </w:rPr>
        <w:br/>
      </w:r>
      <w:r w:rsidRPr="003145F2">
        <w:rPr>
          <w:sz w:val="28"/>
          <w:szCs w:val="28"/>
          <w:shd w:val="clear" w:color="auto" w:fill="FFFFFF"/>
        </w:rPr>
        <w:t>товаров?</w:t>
      </w:r>
      <w:r w:rsidRPr="003145F2">
        <w:rPr>
          <w:sz w:val="28"/>
          <w:szCs w:val="28"/>
        </w:rPr>
        <w:br/>
      </w:r>
      <w:r w:rsidR="00682BC0" w:rsidRPr="00DB5480">
        <w:rPr>
          <w:b/>
          <w:sz w:val="28"/>
          <w:szCs w:val="28"/>
          <w:lang w:val="kk-KZ"/>
        </w:rPr>
        <w:t xml:space="preserve">Рекомендуемая литература: </w:t>
      </w:r>
    </w:p>
    <w:p w:rsidR="00682BC0" w:rsidRPr="007B31A0" w:rsidRDefault="00682BC0" w:rsidP="00682BC0">
      <w:pPr>
        <w:pStyle w:val="2"/>
        <w:spacing w:before="0" w:beforeAutospacing="0" w:after="0" w:afterAutospacing="0"/>
        <w:ind w:firstLine="567"/>
        <w:jc w:val="both"/>
        <w:rPr>
          <w:bCs w:val="0"/>
          <w:sz w:val="28"/>
          <w:szCs w:val="28"/>
        </w:rPr>
      </w:pPr>
      <w:r w:rsidRPr="007B31A0">
        <w:rPr>
          <w:sz w:val="28"/>
          <w:szCs w:val="28"/>
        </w:rPr>
        <w:t>Основная литература</w:t>
      </w:r>
    </w:p>
    <w:p w:rsidR="00682BC0" w:rsidRPr="00B11469" w:rsidRDefault="00682BC0" w:rsidP="00682BC0">
      <w:pPr>
        <w:tabs>
          <w:tab w:val="left" w:pos="567"/>
          <w:tab w:val="left" w:pos="851"/>
        </w:tabs>
        <w:jc w:val="both"/>
        <w:rPr>
          <w:sz w:val="28"/>
          <w:szCs w:val="28"/>
        </w:rPr>
      </w:pPr>
      <w:r>
        <w:rPr>
          <w:sz w:val="28"/>
          <w:szCs w:val="28"/>
          <w:lang w:eastAsia="ko-KR"/>
        </w:rPr>
        <w:tab/>
        <w:t xml:space="preserve">1. </w:t>
      </w:r>
      <w:r w:rsidRPr="00B11469">
        <w:rPr>
          <w:sz w:val="28"/>
          <w:szCs w:val="28"/>
          <w:lang w:eastAsia="ko-KR"/>
        </w:rPr>
        <w:t>Стандартизация и сертификация</w:t>
      </w:r>
      <w:r w:rsidRPr="00B11469">
        <w:rPr>
          <w:caps/>
          <w:sz w:val="28"/>
          <w:szCs w:val="28"/>
          <w:lang w:eastAsia="ko-KR"/>
        </w:rPr>
        <w:t xml:space="preserve">: </w:t>
      </w:r>
      <w:r w:rsidRPr="00B11469">
        <w:rPr>
          <w:sz w:val="28"/>
          <w:szCs w:val="28"/>
          <w:lang w:eastAsia="ko-KR"/>
        </w:rPr>
        <w:t xml:space="preserve">учебное пособие/ </w:t>
      </w:r>
      <w:r w:rsidRPr="00B11469">
        <w:rPr>
          <w:sz w:val="28"/>
          <w:szCs w:val="28"/>
        </w:rPr>
        <w:t xml:space="preserve">Тулекбаева А.К., Сабырханов Д.С., Мыркалыков Б.С., Кенжеханова М.Б. </w:t>
      </w:r>
      <w:r w:rsidRPr="00B11469">
        <w:rPr>
          <w:sz w:val="28"/>
          <w:szCs w:val="28"/>
          <w:lang w:eastAsia="ko-KR"/>
        </w:rPr>
        <w:t xml:space="preserve">– Шымкент: </w:t>
      </w:r>
      <w:r w:rsidRPr="00B11469">
        <w:rPr>
          <w:sz w:val="28"/>
          <w:szCs w:val="28"/>
          <w:lang w:val="kk-KZ"/>
        </w:rPr>
        <w:t>издательство «Нұрлы Бейне»</w:t>
      </w:r>
      <w:r w:rsidRPr="00B11469">
        <w:rPr>
          <w:sz w:val="28"/>
          <w:szCs w:val="28"/>
        </w:rPr>
        <w:t>, 2017.- 268с.</w:t>
      </w:r>
    </w:p>
    <w:p w:rsidR="00682BC0" w:rsidRPr="00B11469" w:rsidRDefault="00682BC0" w:rsidP="00682BC0">
      <w:pPr>
        <w:tabs>
          <w:tab w:val="left" w:pos="567"/>
          <w:tab w:val="left" w:pos="851"/>
        </w:tabs>
        <w:jc w:val="both"/>
        <w:rPr>
          <w:rStyle w:val="itemtitle"/>
          <w:sz w:val="28"/>
          <w:szCs w:val="28"/>
        </w:rPr>
      </w:pPr>
      <w:r>
        <w:rPr>
          <w:sz w:val="28"/>
          <w:szCs w:val="28"/>
        </w:rPr>
        <w:tab/>
        <w:t xml:space="preserve">2. </w:t>
      </w:r>
      <w:r w:rsidRPr="00B11469">
        <w:rPr>
          <w:sz w:val="28"/>
          <w:szCs w:val="28"/>
        </w:rPr>
        <w:t xml:space="preserve">Шаккалиев А.А., Канаев А.Т., Альчиканова А.Т. </w:t>
      </w:r>
      <w:r w:rsidRPr="00B11469">
        <w:rPr>
          <w:rStyle w:val="itemtitle"/>
          <w:sz w:val="28"/>
          <w:szCs w:val="28"/>
        </w:rPr>
        <w:t>Стандартизация</w:t>
      </w:r>
      <w:r w:rsidRPr="00B11469">
        <w:rPr>
          <w:sz w:val="28"/>
          <w:szCs w:val="28"/>
        </w:rPr>
        <w:t xml:space="preserve"> </w:t>
      </w:r>
      <w:r w:rsidRPr="00B11469">
        <w:rPr>
          <w:rStyle w:val="itemtitle"/>
          <w:sz w:val="28"/>
          <w:szCs w:val="28"/>
        </w:rPr>
        <w:t>Учебное пособие, Астана, 2014. -218с</w:t>
      </w:r>
    </w:p>
    <w:p w:rsidR="00682BC0" w:rsidRPr="00C73DF5" w:rsidRDefault="00C73DF5" w:rsidP="00C73DF5">
      <w:pPr>
        <w:tabs>
          <w:tab w:val="left" w:pos="851"/>
          <w:tab w:val="num" w:pos="927"/>
        </w:tabs>
        <w:ind w:firstLine="567"/>
        <w:jc w:val="both"/>
        <w:rPr>
          <w:sz w:val="28"/>
          <w:szCs w:val="28"/>
        </w:rPr>
      </w:pPr>
      <w:r w:rsidRPr="00C73DF5">
        <w:rPr>
          <w:sz w:val="28"/>
          <w:szCs w:val="28"/>
        </w:rPr>
        <w:t xml:space="preserve">3. </w:t>
      </w:r>
      <w:r w:rsidR="00682BC0" w:rsidRPr="00C73DF5">
        <w:rPr>
          <w:sz w:val="28"/>
          <w:szCs w:val="28"/>
        </w:rPr>
        <w:t>Ткаченко В.В., Медведева А.М Эффективность стандартизации/ Пер. с англ. – М.:Издательство стандартов, 2015, - 144 с.</w:t>
      </w:r>
    </w:p>
    <w:p w:rsidR="00682BC0" w:rsidRDefault="00682BC0" w:rsidP="00682BC0">
      <w:pPr>
        <w:tabs>
          <w:tab w:val="num" w:pos="0"/>
        </w:tabs>
        <w:ind w:firstLine="567"/>
        <w:jc w:val="both"/>
        <w:rPr>
          <w:b/>
          <w:sz w:val="28"/>
          <w:szCs w:val="28"/>
        </w:rPr>
      </w:pPr>
      <w:r w:rsidRPr="001B758B">
        <w:rPr>
          <w:b/>
          <w:sz w:val="28"/>
          <w:szCs w:val="28"/>
        </w:rPr>
        <w:t xml:space="preserve">Дополнительная литература </w:t>
      </w:r>
    </w:p>
    <w:p w:rsidR="001419BD" w:rsidRDefault="00C73DF5" w:rsidP="00FB13E9">
      <w:pPr>
        <w:pStyle w:val="ae"/>
        <w:numPr>
          <w:ilvl w:val="0"/>
          <w:numId w:val="40"/>
        </w:numPr>
        <w:tabs>
          <w:tab w:val="left" w:pos="851"/>
          <w:tab w:val="left" w:pos="993"/>
          <w:tab w:val="num" w:pos="1637"/>
        </w:tabs>
        <w:ind w:firstLine="207"/>
        <w:jc w:val="both"/>
        <w:rPr>
          <w:sz w:val="28"/>
          <w:szCs w:val="28"/>
        </w:rPr>
      </w:pPr>
      <w:r w:rsidRPr="001419BD">
        <w:rPr>
          <w:sz w:val="28"/>
          <w:szCs w:val="28"/>
        </w:rPr>
        <w:t>Полховская Т.М, Воробьева Т.Н., Ртише</w:t>
      </w:r>
      <w:r w:rsidR="001419BD">
        <w:rPr>
          <w:sz w:val="28"/>
          <w:szCs w:val="28"/>
        </w:rPr>
        <w:t>ва Г.А. Стандартизация. Часть1:</w:t>
      </w:r>
    </w:p>
    <w:p w:rsidR="00C73DF5" w:rsidRPr="001419BD" w:rsidRDefault="00C73DF5" w:rsidP="001419BD">
      <w:pPr>
        <w:tabs>
          <w:tab w:val="left" w:pos="851"/>
          <w:tab w:val="left" w:pos="993"/>
          <w:tab w:val="num" w:pos="1637"/>
        </w:tabs>
        <w:jc w:val="both"/>
        <w:rPr>
          <w:sz w:val="28"/>
          <w:szCs w:val="28"/>
        </w:rPr>
      </w:pPr>
      <w:r w:rsidRPr="001419BD">
        <w:rPr>
          <w:sz w:val="28"/>
          <w:szCs w:val="28"/>
        </w:rPr>
        <w:t>Организационно-правовое регулирование работ по стандартизации. М:МИСИС, 1999-202 с.</w:t>
      </w:r>
    </w:p>
    <w:p w:rsidR="00C73DF5" w:rsidRPr="00C73DF5" w:rsidRDefault="00C73DF5" w:rsidP="00FB13E9">
      <w:pPr>
        <w:numPr>
          <w:ilvl w:val="0"/>
          <w:numId w:val="40"/>
        </w:numPr>
        <w:tabs>
          <w:tab w:val="num" w:pos="0"/>
          <w:tab w:val="left" w:pos="851"/>
          <w:tab w:val="left" w:pos="993"/>
          <w:tab w:val="num" w:pos="1637"/>
        </w:tabs>
        <w:ind w:left="0" w:firstLine="567"/>
        <w:jc w:val="both"/>
        <w:rPr>
          <w:sz w:val="28"/>
          <w:szCs w:val="28"/>
        </w:rPr>
      </w:pPr>
      <w:r w:rsidRPr="00C73DF5">
        <w:rPr>
          <w:sz w:val="28"/>
          <w:szCs w:val="28"/>
        </w:rPr>
        <w:t>Полховская Т.М., Карстникова Н.В., Ртишева Г.А. Стандартизация. Часть 2: Правила и порядок разработки нормативной документации в отечественной и зарубежной стандартизации. – М: МИСИС, 2001. – 166с.</w:t>
      </w:r>
    </w:p>
    <w:p w:rsidR="00682BC0" w:rsidRPr="00DB5480" w:rsidRDefault="00682BC0" w:rsidP="00682BC0">
      <w:pPr>
        <w:shd w:val="clear" w:color="auto" w:fill="FFFFFF"/>
        <w:tabs>
          <w:tab w:val="left" w:pos="993"/>
        </w:tabs>
        <w:ind w:right="-1" w:firstLine="567"/>
        <w:jc w:val="both"/>
        <w:rPr>
          <w:sz w:val="28"/>
          <w:szCs w:val="28"/>
        </w:rPr>
      </w:pPr>
      <w:r w:rsidRPr="00DB5480">
        <w:rPr>
          <w:b/>
          <w:sz w:val="28"/>
          <w:szCs w:val="28"/>
          <w:lang w:val="kk-KZ"/>
        </w:rPr>
        <w:t xml:space="preserve">Форма отчетности </w:t>
      </w:r>
      <w:r w:rsidRPr="00DB5480">
        <w:rPr>
          <w:sz w:val="28"/>
          <w:szCs w:val="28"/>
        </w:rPr>
        <w:t xml:space="preserve">Согласно выбранного задания </w:t>
      </w:r>
      <w:r>
        <w:rPr>
          <w:sz w:val="28"/>
          <w:szCs w:val="28"/>
        </w:rPr>
        <w:t xml:space="preserve">рассчитать </w:t>
      </w:r>
      <w:r w:rsidR="00C73DF5" w:rsidRPr="00682BC0">
        <w:rPr>
          <w:sz w:val="28"/>
          <w:szCs w:val="28"/>
        </w:rPr>
        <w:t>экономической эффективности применения разработанного ста</w:t>
      </w:r>
      <w:r w:rsidR="00C73DF5">
        <w:rPr>
          <w:sz w:val="28"/>
          <w:szCs w:val="28"/>
        </w:rPr>
        <w:t>ндарта организации «Сахар-песок</w:t>
      </w:r>
      <w:r w:rsidRPr="00DB5480">
        <w:rPr>
          <w:sz w:val="28"/>
          <w:szCs w:val="28"/>
        </w:rPr>
        <w:t>, оформить в виде отчета.</w:t>
      </w:r>
    </w:p>
    <w:p w:rsidR="0030627C" w:rsidRDefault="00580241" w:rsidP="00487B5F">
      <w:pPr>
        <w:jc w:val="center"/>
        <w:rPr>
          <w:b/>
          <w:sz w:val="28"/>
          <w:szCs w:val="28"/>
          <w:lang w:val="kk-KZ"/>
        </w:rPr>
      </w:pPr>
      <w:r w:rsidRPr="005E7C68">
        <w:rPr>
          <w:sz w:val="24"/>
          <w:szCs w:val="24"/>
        </w:rPr>
        <w:br/>
      </w:r>
    </w:p>
    <w:p w:rsidR="00B72EFC" w:rsidRPr="0030627C" w:rsidRDefault="00B72EFC" w:rsidP="00487B5F">
      <w:pPr>
        <w:jc w:val="center"/>
        <w:rPr>
          <w:b/>
          <w:sz w:val="28"/>
          <w:szCs w:val="28"/>
          <w:lang w:val="kk-KZ"/>
        </w:rPr>
      </w:pPr>
      <w:r w:rsidRPr="0030627C">
        <w:rPr>
          <w:b/>
          <w:sz w:val="28"/>
          <w:szCs w:val="28"/>
          <w:lang w:val="kk-KZ"/>
        </w:rPr>
        <w:t>Практическое занятие №</w:t>
      </w:r>
      <w:r w:rsidR="00C0291E" w:rsidRPr="0030627C">
        <w:rPr>
          <w:b/>
          <w:sz w:val="28"/>
          <w:szCs w:val="28"/>
          <w:lang w:val="kk-KZ"/>
        </w:rPr>
        <w:t>4</w:t>
      </w:r>
    </w:p>
    <w:p w:rsidR="00396E5E" w:rsidRPr="005E7C68" w:rsidRDefault="00396E5E" w:rsidP="00487B5F">
      <w:pPr>
        <w:jc w:val="center"/>
        <w:rPr>
          <w:sz w:val="24"/>
          <w:szCs w:val="24"/>
        </w:rPr>
      </w:pPr>
    </w:p>
    <w:p w:rsidR="00497C5B" w:rsidRPr="00497C5B" w:rsidRDefault="00497C5B" w:rsidP="00681286">
      <w:pPr>
        <w:tabs>
          <w:tab w:val="left" w:pos="0"/>
          <w:tab w:val="center" w:pos="4677"/>
          <w:tab w:val="left" w:pos="6770"/>
        </w:tabs>
        <w:ind w:firstLine="567"/>
        <w:jc w:val="both"/>
        <w:rPr>
          <w:b/>
          <w:sz w:val="28"/>
          <w:szCs w:val="28"/>
          <w:lang w:val="kk-KZ"/>
        </w:rPr>
      </w:pPr>
      <w:r>
        <w:rPr>
          <w:b/>
          <w:sz w:val="28"/>
          <w:szCs w:val="28"/>
          <w:lang w:val="en-US"/>
        </w:rPr>
        <w:tab/>
      </w:r>
      <w:r w:rsidRPr="00497C5B">
        <w:rPr>
          <w:b/>
          <w:sz w:val="28"/>
          <w:szCs w:val="28"/>
        </w:rPr>
        <w:t>Тема занятия:</w:t>
      </w:r>
      <w:r w:rsidRPr="00497C5B">
        <w:rPr>
          <w:sz w:val="28"/>
          <w:szCs w:val="28"/>
        </w:rPr>
        <w:t xml:space="preserve"> </w:t>
      </w:r>
      <w:r w:rsidRPr="00497C5B">
        <w:rPr>
          <w:b/>
          <w:sz w:val="28"/>
          <w:szCs w:val="28"/>
        </w:rPr>
        <w:t>Расчет экономической эффективности от внедрения государствен</w:t>
      </w:r>
      <w:r w:rsidRPr="00497C5B">
        <w:rPr>
          <w:b/>
          <w:sz w:val="28"/>
          <w:szCs w:val="28"/>
        </w:rPr>
        <w:softHyphen/>
        <w:t>ного стандарта «Приборы самопишущие быстродействующие. Общие техниче</w:t>
      </w:r>
      <w:r w:rsidRPr="00497C5B">
        <w:rPr>
          <w:b/>
          <w:sz w:val="28"/>
          <w:szCs w:val="28"/>
        </w:rPr>
        <w:softHyphen/>
        <w:t>ские условия</w:t>
      </w:r>
    </w:p>
    <w:p w:rsidR="00497C5B" w:rsidRDefault="00497C5B" w:rsidP="00497C5B">
      <w:pPr>
        <w:ind w:firstLine="567"/>
        <w:jc w:val="both"/>
        <w:rPr>
          <w:b/>
          <w:sz w:val="28"/>
          <w:szCs w:val="28"/>
        </w:rPr>
      </w:pPr>
      <w:r w:rsidRPr="00607BE9">
        <w:rPr>
          <w:b/>
          <w:sz w:val="28"/>
          <w:szCs w:val="28"/>
        </w:rPr>
        <w:t>План занятия:</w:t>
      </w:r>
    </w:p>
    <w:p w:rsidR="00497C5B" w:rsidRPr="00497C5B" w:rsidRDefault="00497C5B" w:rsidP="00497C5B">
      <w:pPr>
        <w:tabs>
          <w:tab w:val="left" w:pos="0"/>
          <w:tab w:val="center" w:pos="4677"/>
          <w:tab w:val="left" w:pos="6770"/>
        </w:tabs>
        <w:ind w:firstLine="567"/>
        <w:jc w:val="both"/>
        <w:rPr>
          <w:sz w:val="28"/>
          <w:szCs w:val="28"/>
        </w:rPr>
      </w:pPr>
      <w:r w:rsidRPr="00497C5B">
        <w:rPr>
          <w:sz w:val="28"/>
          <w:szCs w:val="28"/>
        </w:rPr>
        <w:tab/>
        <w:t>- расчет экономической эффективности от внедрения государствен</w:t>
      </w:r>
      <w:r w:rsidRPr="00497C5B">
        <w:rPr>
          <w:sz w:val="28"/>
          <w:szCs w:val="28"/>
        </w:rPr>
        <w:softHyphen/>
        <w:t xml:space="preserve">ного стандарта «Приборы самопишущие быстродействующие. </w:t>
      </w:r>
    </w:p>
    <w:p w:rsidR="00497C5B" w:rsidRPr="00497C5B" w:rsidRDefault="00497C5B" w:rsidP="00497C5B">
      <w:pPr>
        <w:tabs>
          <w:tab w:val="left" w:pos="0"/>
          <w:tab w:val="center" w:pos="4677"/>
          <w:tab w:val="left" w:pos="6770"/>
        </w:tabs>
        <w:ind w:firstLine="567"/>
        <w:jc w:val="both"/>
        <w:rPr>
          <w:sz w:val="28"/>
          <w:szCs w:val="28"/>
        </w:rPr>
      </w:pPr>
      <w:r w:rsidRPr="00497C5B">
        <w:rPr>
          <w:sz w:val="28"/>
          <w:szCs w:val="28"/>
        </w:rPr>
        <w:t>- общие техниче</w:t>
      </w:r>
      <w:r w:rsidRPr="00497C5B">
        <w:rPr>
          <w:sz w:val="28"/>
          <w:szCs w:val="28"/>
        </w:rPr>
        <w:softHyphen/>
        <w:t>ские условия</w:t>
      </w:r>
    </w:p>
    <w:p w:rsidR="00497C5B" w:rsidRPr="00DB5480" w:rsidRDefault="00497C5B" w:rsidP="00497C5B">
      <w:pPr>
        <w:ind w:firstLine="567"/>
        <w:jc w:val="both"/>
        <w:rPr>
          <w:sz w:val="28"/>
          <w:szCs w:val="28"/>
        </w:rPr>
      </w:pPr>
      <w:r>
        <w:rPr>
          <w:b/>
          <w:sz w:val="28"/>
          <w:szCs w:val="28"/>
          <w:lang w:val="kk-KZ"/>
        </w:rPr>
        <w:t xml:space="preserve">Цель и задачи занятия, умения, навыки и компетенции: </w:t>
      </w:r>
      <w:r w:rsidRPr="0035308C">
        <w:rPr>
          <w:sz w:val="28"/>
          <w:szCs w:val="28"/>
          <w:lang w:val="kk-KZ"/>
        </w:rPr>
        <w:t xml:space="preserve">освоение </w:t>
      </w:r>
      <w:r w:rsidRPr="00DB5480">
        <w:rPr>
          <w:sz w:val="28"/>
          <w:szCs w:val="28"/>
          <w:lang w:val="kk-KZ"/>
        </w:rPr>
        <w:t xml:space="preserve">принципов работы </w:t>
      </w:r>
      <w:r w:rsidRPr="00682BC0">
        <w:rPr>
          <w:sz w:val="28"/>
          <w:szCs w:val="28"/>
        </w:rPr>
        <w:t xml:space="preserve">расчета экономической эффективности </w:t>
      </w:r>
      <w:r w:rsidRPr="00497C5B">
        <w:rPr>
          <w:sz w:val="28"/>
          <w:szCs w:val="28"/>
        </w:rPr>
        <w:t>от внедрения государствен</w:t>
      </w:r>
      <w:r w:rsidRPr="00497C5B">
        <w:rPr>
          <w:sz w:val="28"/>
          <w:szCs w:val="28"/>
        </w:rPr>
        <w:softHyphen/>
        <w:t>ного стандарта «Приборы самопишущие быстродействующие</w:t>
      </w:r>
      <w:r>
        <w:rPr>
          <w:b/>
          <w:sz w:val="28"/>
          <w:szCs w:val="28"/>
        </w:rPr>
        <w:t xml:space="preserve"> Форма проведения занятия: </w:t>
      </w:r>
      <w:r w:rsidRPr="001C5854">
        <w:rPr>
          <w:sz w:val="28"/>
          <w:szCs w:val="28"/>
        </w:rPr>
        <w:t xml:space="preserve">решение практических </w:t>
      </w:r>
      <w:r>
        <w:rPr>
          <w:sz w:val="28"/>
          <w:szCs w:val="28"/>
        </w:rPr>
        <w:t xml:space="preserve">задач по работе </w:t>
      </w:r>
      <w:r w:rsidRPr="00DB5480">
        <w:rPr>
          <w:bCs/>
          <w:sz w:val="28"/>
          <w:szCs w:val="28"/>
        </w:rPr>
        <w:t xml:space="preserve"> </w:t>
      </w:r>
      <w:r w:rsidRPr="00682BC0">
        <w:rPr>
          <w:sz w:val="28"/>
          <w:szCs w:val="28"/>
        </w:rPr>
        <w:t xml:space="preserve">расчета экономической эффективности </w:t>
      </w:r>
      <w:r w:rsidRPr="00497C5B">
        <w:rPr>
          <w:sz w:val="28"/>
          <w:szCs w:val="28"/>
        </w:rPr>
        <w:t>от внедрения государствен</w:t>
      </w:r>
      <w:r w:rsidRPr="00497C5B">
        <w:rPr>
          <w:sz w:val="28"/>
          <w:szCs w:val="28"/>
        </w:rPr>
        <w:softHyphen/>
        <w:t>ного стандарта «Приборы самопишущие быстродействующие</w:t>
      </w:r>
      <w:r w:rsidRPr="00DB5480">
        <w:rPr>
          <w:sz w:val="28"/>
          <w:szCs w:val="28"/>
        </w:rPr>
        <w:t>.</w:t>
      </w:r>
    </w:p>
    <w:p w:rsidR="00497C5B" w:rsidRPr="00D1024F" w:rsidRDefault="00497C5B" w:rsidP="00497C5B">
      <w:pPr>
        <w:shd w:val="clear" w:color="auto" w:fill="FFFFFF"/>
        <w:tabs>
          <w:tab w:val="left" w:pos="698"/>
        </w:tabs>
        <w:ind w:right="207" w:firstLine="567"/>
        <w:jc w:val="both"/>
        <w:rPr>
          <w:b/>
          <w:sz w:val="28"/>
          <w:szCs w:val="28"/>
          <w:lang w:val="kk-KZ"/>
        </w:rPr>
      </w:pPr>
      <w:r w:rsidRPr="00D1024F">
        <w:rPr>
          <w:b/>
          <w:sz w:val="28"/>
          <w:szCs w:val="28"/>
          <w:lang w:val="kk-KZ"/>
        </w:rPr>
        <w:t>Краткие теоретические сведения.</w:t>
      </w:r>
    </w:p>
    <w:p w:rsidR="00B72EFC" w:rsidRPr="00497C5B" w:rsidRDefault="00497C5B" w:rsidP="00497C5B">
      <w:pPr>
        <w:tabs>
          <w:tab w:val="left" w:pos="0"/>
          <w:tab w:val="left" w:pos="567"/>
          <w:tab w:val="left" w:pos="1832"/>
          <w:tab w:val="left" w:pos="2748"/>
          <w:tab w:val="left" w:pos="3664"/>
          <w:tab w:val="left" w:pos="4580"/>
          <w:tab w:val="left" w:pos="5496"/>
          <w:tab w:val="left" w:pos="6412"/>
          <w:tab w:val="left" w:pos="7328"/>
          <w:tab w:val="left" w:pos="8244"/>
          <w:tab w:val="left" w:pos="9923"/>
          <w:tab w:val="left" w:pos="10076"/>
          <w:tab w:val="left" w:pos="10992"/>
          <w:tab w:val="left" w:pos="11908"/>
          <w:tab w:val="left" w:pos="12824"/>
          <w:tab w:val="left" w:pos="13740"/>
          <w:tab w:val="left" w:pos="14656"/>
        </w:tabs>
        <w:jc w:val="both"/>
        <w:rPr>
          <w:sz w:val="28"/>
          <w:szCs w:val="28"/>
        </w:rPr>
      </w:pPr>
      <w:r>
        <w:rPr>
          <w:sz w:val="28"/>
          <w:szCs w:val="28"/>
          <w:lang w:val="kk-KZ"/>
        </w:rPr>
        <w:tab/>
      </w:r>
      <w:r w:rsidR="00B72EFC" w:rsidRPr="00497C5B">
        <w:rPr>
          <w:sz w:val="28"/>
          <w:szCs w:val="28"/>
        </w:rPr>
        <w:t>1. При внедрении государственного стандарта «Приборы самопишущие</w:t>
      </w:r>
      <w:r>
        <w:rPr>
          <w:sz w:val="28"/>
          <w:szCs w:val="28"/>
        </w:rPr>
        <w:t xml:space="preserve"> </w:t>
      </w:r>
      <w:r w:rsidR="00B72EFC" w:rsidRPr="00497C5B">
        <w:rPr>
          <w:sz w:val="28"/>
          <w:szCs w:val="28"/>
        </w:rPr>
        <w:t xml:space="preserve">быстродействующие. Общие технические условия» ожидается экономический </w:t>
      </w:r>
      <w:r w:rsidR="00B72EFC" w:rsidRPr="00497C5B">
        <w:rPr>
          <w:sz w:val="28"/>
          <w:szCs w:val="28"/>
        </w:rPr>
        <w:lastRenderedPageBreak/>
        <w:t>эффект</w:t>
      </w:r>
      <w:r w:rsidR="00B72EFC" w:rsidRPr="00497C5B">
        <w:rPr>
          <w:sz w:val="28"/>
          <w:szCs w:val="28"/>
          <w:lang w:val="kk-KZ"/>
        </w:rPr>
        <w:t xml:space="preserve">  </w:t>
      </w:r>
      <w:r w:rsidR="00B72EFC" w:rsidRPr="00497C5B">
        <w:rPr>
          <w:sz w:val="28"/>
          <w:szCs w:val="28"/>
        </w:rPr>
        <w:t>за счет сокращения затрат потребителя на ремонт в результате увели</w:t>
      </w:r>
      <w:r w:rsidR="00B72EFC" w:rsidRPr="00497C5B">
        <w:rPr>
          <w:sz w:val="28"/>
          <w:szCs w:val="28"/>
        </w:rPr>
        <w:softHyphen/>
        <w:t>чения</w:t>
      </w:r>
      <w:r w:rsidR="00B72EFC" w:rsidRPr="00497C5B">
        <w:rPr>
          <w:sz w:val="28"/>
          <w:szCs w:val="28"/>
          <w:lang w:val="kk-KZ"/>
        </w:rPr>
        <w:t xml:space="preserve"> </w:t>
      </w:r>
      <w:r w:rsidR="00B72EFC" w:rsidRPr="00497C5B">
        <w:rPr>
          <w:sz w:val="28"/>
          <w:szCs w:val="28"/>
        </w:rPr>
        <w:t>времени наработки на отказ. Себестоимость изготовления практически не</w:t>
      </w:r>
      <w:r w:rsidR="00B72EFC" w:rsidRPr="00497C5B">
        <w:rPr>
          <w:sz w:val="28"/>
          <w:szCs w:val="28"/>
          <w:lang w:val="kk-KZ"/>
        </w:rPr>
        <w:t xml:space="preserve"> </w:t>
      </w:r>
      <w:r w:rsidR="00B72EFC" w:rsidRPr="00497C5B">
        <w:rPr>
          <w:sz w:val="28"/>
          <w:szCs w:val="28"/>
        </w:rPr>
        <w:t>изменяется, поэтому для базового и стандартизуемого варианта она принята на</w:t>
      </w:r>
      <w:r w:rsidR="00B72EFC" w:rsidRPr="00497C5B">
        <w:rPr>
          <w:sz w:val="28"/>
          <w:szCs w:val="28"/>
          <w:lang w:val="kk-KZ"/>
        </w:rPr>
        <w:t xml:space="preserve"> </w:t>
      </w:r>
      <w:r w:rsidR="00B72EFC" w:rsidRPr="00497C5B">
        <w:rPr>
          <w:sz w:val="28"/>
          <w:szCs w:val="28"/>
        </w:rPr>
        <w:t>одном уровне.</w:t>
      </w:r>
    </w:p>
    <w:p w:rsidR="00B72EFC" w:rsidRPr="00497C5B" w:rsidRDefault="00B72EFC" w:rsidP="00497C5B">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497C5B">
        <w:rPr>
          <w:sz w:val="28"/>
          <w:szCs w:val="28"/>
        </w:rPr>
        <w:t>Расчет экономического эффекта производится в соответствии с методикой</w:t>
      </w:r>
      <w:r w:rsidR="00497C5B">
        <w:rPr>
          <w:sz w:val="28"/>
          <w:szCs w:val="28"/>
        </w:rPr>
        <w:t xml:space="preserve"> </w:t>
      </w:r>
      <w:r w:rsidRPr="00497C5B">
        <w:rPr>
          <w:sz w:val="28"/>
          <w:szCs w:val="28"/>
        </w:rPr>
        <w:t>определения экономической эффективности использования в народном хозяйстве</w:t>
      </w:r>
      <w:r w:rsidRPr="00497C5B">
        <w:rPr>
          <w:sz w:val="28"/>
          <w:szCs w:val="28"/>
          <w:lang w:val="kk-KZ"/>
        </w:rPr>
        <w:t xml:space="preserve"> </w:t>
      </w:r>
      <w:r w:rsidRPr="00497C5B">
        <w:rPr>
          <w:sz w:val="28"/>
          <w:szCs w:val="28"/>
        </w:rPr>
        <w:t>новой техники, изобретений и рационализаторских предложений</w:t>
      </w:r>
    </w:p>
    <w:p w:rsidR="00B72EFC" w:rsidRPr="00497C5B" w:rsidRDefault="00B72EFC" w:rsidP="00497C5B">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497C5B">
        <w:rPr>
          <w:sz w:val="28"/>
          <w:szCs w:val="28"/>
        </w:rPr>
        <w:t>2. Исходные данные для расчета.</w:t>
      </w:r>
    </w:p>
    <w:p w:rsidR="00B72EFC" w:rsidRPr="00497C5B" w:rsidRDefault="00B72EFC" w:rsidP="00497C5B">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497C5B">
        <w:rPr>
          <w:sz w:val="28"/>
          <w:szCs w:val="28"/>
        </w:rPr>
        <w:t>Таблица 1</w:t>
      </w: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460"/>
        <w:gridCol w:w="1317"/>
        <w:gridCol w:w="937"/>
        <w:gridCol w:w="1800"/>
        <w:gridCol w:w="1347"/>
        <w:gridCol w:w="116"/>
        <w:gridCol w:w="2088"/>
      </w:tblGrid>
      <w:tr w:rsidR="00B72EFC" w:rsidRPr="005E7C68" w:rsidTr="006452EA">
        <w:tc>
          <w:tcPr>
            <w:tcW w:w="2460" w:type="dxa"/>
            <w:vAlign w:val="center"/>
            <w:hideMark/>
          </w:tcPr>
          <w:p w:rsidR="00B72EFC" w:rsidRPr="005E7C68" w:rsidRDefault="00B72EFC" w:rsidP="00487B5F">
            <w:pPr>
              <w:tabs>
                <w:tab w:val="left" w:pos="0"/>
              </w:tabs>
              <w:rPr>
                <w:sz w:val="24"/>
                <w:szCs w:val="24"/>
              </w:rPr>
            </w:pPr>
            <w:r w:rsidRPr="005E7C68">
              <w:rPr>
                <w:sz w:val="24"/>
                <w:szCs w:val="24"/>
              </w:rPr>
              <w:t xml:space="preserve">     Наименование показателя</w:t>
            </w:r>
          </w:p>
        </w:tc>
        <w:tc>
          <w:tcPr>
            <w:tcW w:w="1317" w:type="dxa"/>
            <w:vAlign w:val="center"/>
            <w:hideMark/>
          </w:tcPr>
          <w:p w:rsidR="00B72EFC" w:rsidRPr="005E7C68" w:rsidRDefault="00B72EFC" w:rsidP="00487B5F">
            <w:pPr>
              <w:tabs>
                <w:tab w:val="left" w:pos="0"/>
              </w:tabs>
              <w:rPr>
                <w:sz w:val="24"/>
                <w:szCs w:val="24"/>
              </w:rPr>
            </w:pPr>
            <w:r w:rsidRPr="005E7C68">
              <w:rPr>
                <w:sz w:val="24"/>
                <w:szCs w:val="24"/>
              </w:rPr>
              <w:t>обозначения</w:t>
            </w:r>
          </w:p>
        </w:tc>
        <w:tc>
          <w:tcPr>
            <w:tcW w:w="2737" w:type="dxa"/>
            <w:gridSpan w:val="2"/>
            <w:vAlign w:val="center"/>
            <w:hideMark/>
          </w:tcPr>
          <w:p w:rsidR="00B72EFC" w:rsidRPr="005E7C68" w:rsidRDefault="00B72EFC" w:rsidP="00487B5F">
            <w:pPr>
              <w:tabs>
                <w:tab w:val="left" w:pos="0"/>
              </w:tabs>
              <w:rPr>
                <w:sz w:val="24"/>
                <w:szCs w:val="24"/>
              </w:rPr>
            </w:pPr>
            <w:r w:rsidRPr="005E7C68">
              <w:rPr>
                <w:sz w:val="24"/>
                <w:szCs w:val="24"/>
              </w:rPr>
              <w:t>Показатели</w:t>
            </w:r>
          </w:p>
        </w:tc>
        <w:tc>
          <w:tcPr>
            <w:tcW w:w="3551" w:type="dxa"/>
            <w:gridSpan w:val="3"/>
            <w:vAlign w:val="center"/>
            <w:hideMark/>
          </w:tcPr>
          <w:p w:rsidR="00B72EFC" w:rsidRPr="005E7C68" w:rsidRDefault="00B72EFC" w:rsidP="00487B5F">
            <w:pPr>
              <w:tabs>
                <w:tab w:val="left" w:pos="0"/>
              </w:tabs>
              <w:rPr>
                <w:sz w:val="24"/>
                <w:szCs w:val="24"/>
              </w:rPr>
            </w:pPr>
            <w:r w:rsidRPr="005E7C68">
              <w:rPr>
                <w:sz w:val="24"/>
                <w:szCs w:val="24"/>
              </w:rPr>
              <w:t>Источники получения показателей</w:t>
            </w:r>
          </w:p>
        </w:tc>
      </w:tr>
      <w:tr w:rsidR="00B72EFC" w:rsidRPr="005E7C68" w:rsidTr="006452EA">
        <w:tc>
          <w:tcPr>
            <w:tcW w:w="2460" w:type="dxa"/>
            <w:vAlign w:val="center"/>
            <w:hideMark/>
          </w:tcPr>
          <w:p w:rsidR="00B72EFC" w:rsidRPr="005E7C68" w:rsidRDefault="00B72EFC" w:rsidP="00487B5F">
            <w:pPr>
              <w:tabs>
                <w:tab w:val="left" w:pos="0"/>
              </w:tabs>
              <w:rPr>
                <w:sz w:val="24"/>
                <w:szCs w:val="24"/>
              </w:rPr>
            </w:pPr>
          </w:p>
        </w:tc>
        <w:tc>
          <w:tcPr>
            <w:tcW w:w="1317" w:type="dxa"/>
            <w:vAlign w:val="center"/>
            <w:hideMark/>
          </w:tcPr>
          <w:p w:rsidR="00B72EFC" w:rsidRPr="005E7C68" w:rsidRDefault="00B72EFC" w:rsidP="00487B5F">
            <w:pPr>
              <w:tabs>
                <w:tab w:val="left" w:pos="0"/>
              </w:tabs>
              <w:rPr>
                <w:sz w:val="24"/>
                <w:szCs w:val="24"/>
              </w:rPr>
            </w:pPr>
          </w:p>
        </w:tc>
        <w:tc>
          <w:tcPr>
            <w:tcW w:w="937" w:type="dxa"/>
            <w:vAlign w:val="center"/>
            <w:hideMark/>
          </w:tcPr>
          <w:p w:rsidR="00B72EFC" w:rsidRPr="005E7C68" w:rsidRDefault="00B72EFC" w:rsidP="00487B5F">
            <w:pPr>
              <w:tabs>
                <w:tab w:val="left" w:pos="0"/>
              </w:tabs>
              <w:rPr>
                <w:sz w:val="24"/>
                <w:szCs w:val="24"/>
              </w:rPr>
            </w:pPr>
            <w:r w:rsidRPr="005E7C68">
              <w:rPr>
                <w:sz w:val="24"/>
                <w:szCs w:val="24"/>
              </w:rPr>
              <w:t>базовые</w:t>
            </w:r>
          </w:p>
        </w:tc>
        <w:tc>
          <w:tcPr>
            <w:tcW w:w="1800" w:type="dxa"/>
            <w:vAlign w:val="center"/>
            <w:hideMark/>
          </w:tcPr>
          <w:p w:rsidR="00B72EFC" w:rsidRPr="005E7C68" w:rsidRDefault="00B72EFC" w:rsidP="00487B5F">
            <w:pPr>
              <w:tabs>
                <w:tab w:val="left" w:pos="0"/>
              </w:tabs>
              <w:rPr>
                <w:sz w:val="24"/>
                <w:szCs w:val="24"/>
              </w:rPr>
            </w:pPr>
            <w:r w:rsidRPr="005E7C68">
              <w:rPr>
                <w:sz w:val="24"/>
                <w:szCs w:val="24"/>
              </w:rPr>
              <w:t>стандартизуемые</w:t>
            </w:r>
          </w:p>
        </w:tc>
        <w:tc>
          <w:tcPr>
            <w:tcW w:w="1463" w:type="dxa"/>
            <w:gridSpan w:val="2"/>
            <w:vAlign w:val="center"/>
            <w:hideMark/>
          </w:tcPr>
          <w:p w:rsidR="00B72EFC" w:rsidRPr="005E7C68" w:rsidRDefault="00B72EFC" w:rsidP="00487B5F">
            <w:pPr>
              <w:tabs>
                <w:tab w:val="left" w:pos="0"/>
              </w:tabs>
              <w:rPr>
                <w:sz w:val="24"/>
                <w:szCs w:val="24"/>
              </w:rPr>
            </w:pPr>
            <w:r w:rsidRPr="005E7C68">
              <w:rPr>
                <w:sz w:val="24"/>
                <w:szCs w:val="24"/>
              </w:rPr>
              <w:t>базовых</w:t>
            </w:r>
          </w:p>
        </w:tc>
        <w:tc>
          <w:tcPr>
            <w:tcW w:w="2088" w:type="dxa"/>
            <w:vAlign w:val="center"/>
            <w:hideMark/>
          </w:tcPr>
          <w:p w:rsidR="00B72EFC" w:rsidRPr="005E7C68" w:rsidRDefault="00B72EFC" w:rsidP="00487B5F">
            <w:pPr>
              <w:tabs>
                <w:tab w:val="left" w:pos="0"/>
              </w:tabs>
              <w:rPr>
                <w:sz w:val="24"/>
                <w:szCs w:val="24"/>
              </w:rPr>
            </w:pPr>
            <w:r w:rsidRPr="005E7C68">
              <w:rPr>
                <w:sz w:val="24"/>
                <w:szCs w:val="24"/>
              </w:rPr>
              <w:t>стандартизуемых</w:t>
            </w:r>
          </w:p>
        </w:tc>
      </w:tr>
      <w:tr w:rsidR="00B72EFC" w:rsidRPr="005E7C68" w:rsidTr="006452EA">
        <w:tc>
          <w:tcPr>
            <w:tcW w:w="2460" w:type="dxa"/>
            <w:vAlign w:val="center"/>
            <w:hideMark/>
          </w:tcPr>
          <w:p w:rsidR="00B72EFC" w:rsidRPr="005E7C68" w:rsidRDefault="00B72EFC" w:rsidP="00487B5F">
            <w:pPr>
              <w:tabs>
                <w:tab w:val="left" w:pos="0"/>
              </w:tabs>
              <w:rPr>
                <w:sz w:val="24"/>
                <w:szCs w:val="24"/>
              </w:rPr>
            </w:pPr>
          </w:p>
        </w:tc>
        <w:tc>
          <w:tcPr>
            <w:tcW w:w="1317" w:type="dxa"/>
            <w:vAlign w:val="center"/>
            <w:hideMark/>
          </w:tcPr>
          <w:p w:rsidR="00B72EFC" w:rsidRPr="005E7C68" w:rsidRDefault="00B72EFC" w:rsidP="00487B5F">
            <w:pPr>
              <w:tabs>
                <w:tab w:val="left" w:pos="0"/>
              </w:tabs>
              <w:rPr>
                <w:sz w:val="24"/>
                <w:szCs w:val="24"/>
              </w:rPr>
            </w:pPr>
          </w:p>
        </w:tc>
        <w:tc>
          <w:tcPr>
            <w:tcW w:w="937" w:type="dxa"/>
            <w:vAlign w:val="center"/>
            <w:hideMark/>
          </w:tcPr>
          <w:p w:rsidR="00B72EFC" w:rsidRPr="005E7C68" w:rsidRDefault="00B72EFC" w:rsidP="00487B5F">
            <w:pPr>
              <w:tabs>
                <w:tab w:val="left" w:pos="0"/>
              </w:tabs>
              <w:rPr>
                <w:sz w:val="24"/>
                <w:szCs w:val="24"/>
              </w:rPr>
            </w:pPr>
          </w:p>
        </w:tc>
        <w:tc>
          <w:tcPr>
            <w:tcW w:w="1800" w:type="dxa"/>
            <w:vAlign w:val="center"/>
            <w:hideMark/>
          </w:tcPr>
          <w:p w:rsidR="00B72EFC" w:rsidRPr="005E7C68" w:rsidRDefault="00B72EFC" w:rsidP="00487B5F">
            <w:pPr>
              <w:tabs>
                <w:tab w:val="left" w:pos="0"/>
              </w:tabs>
              <w:rPr>
                <w:sz w:val="24"/>
                <w:szCs w:val="24"/>
              </w:rPr>
            </w:pPr>
          </w:p>
        </w:tc>
        <w:tc>
          <w:tcPr>
            <w:tcW w:w="1463" w:type="dxa"/>
            <w:gridSpan w:val="2"/>
            <w:vAlign w:val="center"/>
            <w:hideMark/>
          </w:tcPr>
          <w:p w:rsidR="00B72EFC" w:rsidRPr="005E7C68" w:rsidRDefault="00B72EFC" w:rsidP="00487B5F">
            <w:pPr>
              <w:tabs>
                <w:tab w:val="left" w:pos="0"/>
              </w:tabs>
              <w:rPr>
                <w:sz w:val="24"/>
                <w:szCs w:val="24"/>
              </w:rPr>
            </w:pPr>
          </w:p>
        </w:tc>
        <w:tc>
          <w:tcPr>
            <w:tcW w:w="2088" w:type="dxa"/>
            <w:vAlign w:val="center"/>
            <w:hideMark/>
          </w:tcPr>
          <w:p w:rsidR="00B72EFC" w:rsidRPr="005E7C68" w:rsidRDefault="00B72EFC" w:rsidP="00487B5F">
            <w:pPr>
              <w:tabs>
                <w:tab w:val="left" w:pos="0"/>
              </w:tabs>
              <w:rPr>
                <w:sz w:val="24"/>
                <w:szCs w:val="24"/>
              </w:rPr>
            </w:pPr>
          </w:p>
        </w:tc>
      </w:tr>
      <w:tr w:rsidR="00B72EFC" w:rsidRPr="005E7C68" w:rsidTr="006452EA">
        <w:tc>
          <w:tcPr>
            <w:tcW w:w="2460" w:type="dxa"/>
            <w:vAlign w:val="center"/>
            <w:hideMark/>
          </w:tcPr>
          <w:p w:rsidR="00B72EFC" w:rsidRPr="005E7C68" w:rsidRDefault="00B72EFC" w:rsidP="00487B5F">
            <w:pPr>
              <w:tabs>
                <w:tab w:val="left" w:pos="0"/>
              </w:tabs>
              <w:rPr>
                <w:sz w:val="24"/>
                <w:szCs w:val="24"/>
              </w:rPr>
            </w:pPr>
            <w:r w:rsidRPr="005E7C68">
              <w:rPr>
                <w:sz w:val="24"/>
                <w:szCs w:val="24"/>
              </w:rPr>
              <w:t>Планируемый Объём выпуска ,шт.</w:t>
            </w:r>
          </w:p>
        </w:tc>
        <w:tc>
          <w:tcPr>
            <w:tcW w:w="1317" w:type="dxa"/>
            <w:vAlign w:val="center"/>
            <w:hideMark/>
          </w:tcPr>
          <w:p w:rsidR="00B72EFC" w:rsidRPr="005E7C68" w:rsidRDefault="00B72EFC" w:rsidP="00487B5F">
            <w:pPr>
              <w:tabs>
                <w:tab w:val="left" w:pos="0"/>
              </w:tabs>
              <w:rPr>
                <w:sz w:val="24"/>
                <w:szCs w:val="24"/>
              </w:rPr>
            </w:pPr>
            <w:r w:rsidRPr="005E7C68">
              <w:rPr>
                <w:i/>
                <w:iCs/>
                <w:sz w:val="24"/>
                <w:szCs w:val="24"/>
              </w:rPr>
              <w:t>А</w:t>
            </w:r>
            <w:r w:rsidRPr="005E7C68">
              <w:rPr>
                <w:i/>
                <w:iCs/>
                <w:sz w:val="24"/>
                <w:szCs w:val="24"/>
                <w:vertAlign w:val="subscript"/>
              </w:rPr>
              <w:t>2</w:t>
            </w:r>
          </w:p>
        </w:tc>
        <w:tc>
          <w:tcPr>
            <w:tcW w:w="937" w:type="dxa"/>
            <w:vAlign w:val="center"/>
            <w:hideMark/>
          </w:tcPr>
          <w:p w:rsidR="00B72EFC" w:rsidRPr="005E7C68" w:rsidRDefault="00B72EFC" w:rsidP="00487B5F">
            <w:pPr>
              <w:tabs>
                <w:tab w:val="left" w:pos="0"/>
              </w:tabs>
              <w:rPr>
                <w:sz w:val="24"/>
                <w:szCs w:val="24"/>
              </w:rPr>
            </w:pPr>
            <w:r w:rsidRPr="005E7C68">
              <w:rPr>
                <w:sz w:val="24"/>
                <w:szCs w:val="24"/>
              </w:rPr>
              <w:t>-</w:t>
            </w:r>
          </w:p>
        </w:tc>
        <w:tc>
          <w:tcPr>
            <w:tcW w:w="1800" w:type="dxa"/>
            <w:vAlign w:val="center"/>
            <w:hideMark/>
          </w:tcPr>
          <w:p w:rsidR="00B72EFC" w:rsidRPr="005E7C68" w:rsidRDefault="00B72EFC" w:rsidP="00487B5F">
            <w:pPr>
              <w:tabs>
                <w:tab w:val="left" w:pos="0"/>
              </w:tabs>
              <w:rPr>
                <w:sz w:val="24"/>
                <w:szCs w:val="24"/>
              </w:rPr>
            </w:pPr>
            <w:r w:rsidRPr="005E7C68">
              <w:rPr>
                <w:sz w:val="24"/>
                <w:szCs w:val="24"/>
              </w:rPr>
              <w:t>1700</w:t>
            </w:r>
          </w:p>
        </w:tc>
        <w:tc>
          <w:tcPr>
            <w:tcW w:w="1463" w:type="dxa"/>
            <w:gridSpan w:val="2"/>
            <w:vAlign w:val="center"/>
            <w:hideMark/>
          </w:tcPr>
          <w:p w:rsidR="00B72EFC" w:rsidRPr="005E7C68" w:rsidRDefault="00B72EFC" w:rsidP="00487B5F">
            <w:pPr>
              <w:tabs>
                <w:tab w:val="left" w:pos="0"/>
              </w:tabs>
              <w:rPr>
                <w:sz w:val="24"/>
                <w:szCs w:val="24"/>
              </w:rPr>
            </w:pPr>
            <w:r w:rsidRPr="005E7C68">
              <w:rPr>
                <w:sz w:val="24"/>
                <w:szCs w:val="24"/>
              </w:rPr>
              <w:t>-</w:t>
            </w:r>
          </w:p>
        </w:tc>
        <w:tc>
          <w:tcPr>
            <w:tcW w:w="2088" w:type="dxa"/>
            <w:vAlign w:val="center"/>
            <w:hideMark/>
          </w:tcPr>
          <w:p w:rsidR="00B72EFC" w:rsidRPr="005E7C68" w:rsidRDefault="00B72EFC" w:rsidP="00487B5F">
            <w:pPr>
              <w:tabs>
                <w:tab w:val="left" w:pos="0"/>
              </w:tabs>
              <w:rPr>
                <w:sz w:val="24"/>
                <w:szCs w:val="24"/>
              </w:rPr>
            </w:pPr>
            <w:r w:rsidRPr="005E7C68">
              <w:rPr>
                <w:sz w:val="24"/>
                <w:szCs w:val="24"/>
              </w:rPr>
              <w:t>Перспектив</w:t>
            </w:r>
            <w:r w:rsidRPr="005E7C68">
              <w:rPr>
                <w:sz w:val="24"/>
                <w:szCs w:val="24"/>
              </w:rPr>
              <w:softHyphen/>
              <w:t>ный план завода</w:t>
            </w:r>
          </w:p>
        </w:tc>
      </w:tr>
      <w:tr w:rsidR="00B72EFC" w:rsidRPr="005E7C68" w:rsidTr="006452EA">
        <w:tc>
          <w:tcPr>
            <w:tcW w:w="2460" w:type="dxa"/>
            <w:vAlign w:val="center"/>
            <w:hideMark/>
          </w:tcPr>
          <w:p w:rsidR="00B72EFC" w:rsidRPr="005E7C68" w:rsidRDefault="00B72EFC" w:rsidP="00487B5F">
            <w:pPr>
              <w:tabs>
                <w:tab w:val="left" w:pos="0"/>
              </w:tabs>
              <w:rPr>
                <w:sz w:val="24"/>
                <w:szCs w:val="24"/>
              </w:rPr>
            </w:pPr>
            <w:r w:rsidRPr="005E7C68">
              <w:rPr>
                <w:sz w:val="24"/>
                <w:szCs w:val="24"/>
              </w:rPr>
              <w:t>Средняя себестоимость изготовления единицы продукции, руб.</w:t>
            </w:r>
          </w:p>
        </w:tc>
        <w:tc>
          <w:tcPr>
            <w:tcW w:w="1317" w:type="dxa"/>
            <w:vAlign w:val="center"/>
            <w:hideMark/>
          </w:tcPr>
          <w:p w:rsidR="00B72EFC" w:rsidRPr="005E7C68" w:rsidRDefault="00B72EFC" w:rsidP="00487B5F">
            <w:pPr>
              <w:tabs>
                <w:tab w:val="left" w:pos="0"/>
              </w:tabs>
              <w:rPr>
                <w:sz w:val="24"/>
                <w:szCs w:val="24"/>
              </w:rPr>
            </w:pPr>
            <w:r w:rsidRPr="005E7C68">
              <w:rPr>
                <w:sz w:val="24"/>
                <w:szCs w:val="24"/>
              </w:rPr>
              <w:t>С</w:t>
            </w:r>
            <w:r w:rsidRPr="005E7C68">
              <w:rPr>
                <w:sz w:val="24"/>
                <w:szCs w:val="24"/>
                <w:vertAlign w:val="subscript"/>
              </w:rPr>
              <w:t>1</w:t>
            </w:r>
            <w:r w:rsidRPr="005E7C68">
              <w:rPr>
                <w:sz w:val="24"/>
                <w:szCs w:val="24"/>
              </w:rPr>
              <w:t>, С</w:t>
            </w:r>
            <w:r w:rsidRPr="005E7C68">
              <w:rPr>
                <w:sz w:val="24"/>
                <w:szCs w:val="24"/>
                <w:vertAlign w:val="subscript"/>
              </w:rPr>
              <w:t>2</w:t>
            </w:r>
          </w:p>
        </w:tc>
        <w:tc>
          <w:tcPr>
            <w:tcW w:w="937" w:type="dxa"/>
            <w:vAlign w:val="center"/>
            <w:hideMark/>
          </w:tcPr>
          <w:p w:rsidR="00B72EFC" w:rsidRPr="005E7C68" w:rsidRDefault="00B72EFC" w:rsidP="00487B5F">
            <w:pPr>
              <w:tabs>
                <w:tab w:val="left" w:pos="0"/>
              </w:tabs>
              <w:rPr>
                <w:sz w:val="24"/>
                <w:szCs w:val="24"/>
              </w:rPr>
            </w:pPr>
            <w:r w:rsidRPr="005E7C68">
              <w:rPr>
                <w:sz w:val="24"/>
                <w:szCs w:val="24"/>
              </w:rPr>
              <w:t>959.2</w:t>
            </w:r>
          </w:p>
        </w:tc>
        <w:tc>
          <w:tcPr>
            <w:tcW w:w="1800" w:type="dxa"/>
            <w:vAlign w:val="center"/>
            <w:hideMark/>
          </w:tcPr>
          <w:p w:rsidR="00B72EFC" w:rsidRPr="005E7C68" w:rsidRDefault="00B72EFC" w:rsidP="00487B5F">
            <w:pPr>
              <w:tabs>
                <w:tab w:val="left" w:pos="0"/>
              </w:tabs>
              <w:rPr>
                <w:sz w:val="24"/>
                <w:szCs w:val="24"/>
              </w:rPr>
            </w:pPr>
            <w:r w:rsidRPr="005E7C68">
              <w:rPr>
                <w:sz w:val="24"/>
                <w:szCs w:val="24"/>
              </w:rPr>
              <w:t>959,2</w:t>
            </w:r>
          </w:p>
        </w:tc>
        <w:tc>
          <w:tcPr>
            <w:tcW w:w="3551" w:type="dxa"/>
            <w:gridSpan w:val="3"/>
            <w:vAlign w:val="center"/>
            <w:hideMark/>
          </w:tcPr>
          <w:p w:rsidR="00B72EFC" w:rsidRPr="005E7C68" w:rsidRDefault="00B72EFC" w:rsidP="00487B5F">
            <w:pPr>
              <w:tabs>
                <w:tab w:val="left" w:pos="0"/>
              </w:tabs>
              <w:rPr>
                <w:sz w:val="24"/>
                <w:szCs w:val="24"/>
              </w:rPr>
            </w:pPr>
            <w:r w:rsidRPr="005E7C68">
              <w:rPr>
                <w:sz w:val="24"/>
                <w:szCs w:val="24"/>
              </w:rPr>
              <w:t>Расчетная средневзвешенная</w:t>
            </w:r>
          </w:p>
        </w:tc>
      </w:tr>
      <w:tr w:rsidR="00B72EFC" w:rsidRPr="005E7C68" w:rsidTr="006452EA">
        <w:tc>
          <w:tcPr>
            <w:tcW w:w="2460" w:type="dxa"/>
            <w:vAlign w:val="center"/>
            <w:hideMark/>
          </w:tcPr>
          <w:p w:rsidR="00B72EFC" w:rsidRPr="005E7C68" w:rsidRDefault="00B72EFC" w:rsidP="00487B5F">
            <w:pPr>
              <w:tabs>
                <w:tab w:val="left" w:pos="0"/>
              </w:tabs>
              <w:rPr>
                <w:sz w:val="24"/>
                <w:szCs w:val="24"/>
              </w:rPr>
            </w:pPr>
            <w:r w:rsidRPr="005E7C68">
              <w:rPr>
                <w:sz w:val="24"/>
                <w:szCs w:val="24"/>
              </w:rPr>
              <w:t>Количество рабочих часов при одновременной работе, ч</w:t>
            </w:r>
          </w:p>
        </w:tc>
        <w:tc>
          <w:tcPr>
            <w:tcW w:w="1317" w:type="dxa"/>
            <w:vAlign w:val="center"/>
            <w:hideMark/>
          </w:tcPr>
          <w:p w:rsidR="00B72EFC" w:rsidRPr="005E7C68" w:rsidRDefault="00B72EFC" w:rsidP="00487B5F">
            <w:pPr>
              <w:tabs>
                <w:tab w:val="left" w:pos="0"/>
              </w:tabs>
              <w:rPr>
                <w:sz w:val="24"/>
                <w:szCs w:val="24"/>
              </w:rPr>
            </w:pPr>
            <w:r w:rsidRPr="005E7C68">
              <w:rPr>
                <w:sz w:val="24"/>
                <w:szCs w:val="24"/>
              </w:rPr>
              <w:t>Ф</w:t>
            </w:r>
          </w:p>
        </w:tc>
        <w:tc>
          <w:tcPr>
            <w:tcW w:w="937" w:type="dxa"/>
            <w:vAlign w:val="center"/>
            <w:hideMark/>
          </w:tcPr>
          <w:p w:rsidR="00B72EFC" w:rsidRPr="005E7C68" w:rsidRDefault="00B72EFC" w:rsidP="00487B5F">
            <w:pPr>
              <w:tabs>
                <w:tab w:val="left" w:pos="0"/>
              </w:tabs>
              <w:rPr>
                <w:sz w:val="24"/>
                <w:szCs w:val="24"/>
              </w:rPr>
            </w:pPr>
            <w:r w:rsidRPr="005E7C68">
              <w:rPr>
                <w:sz w:val="24"/>
                <w:szCs w:val="24"/>
              </w:rPr>
              <w:t>2080</w:t>
            </w:r>
          </w:p>
        </w:tc>
        <w:tc>
          <w:tcPr>
            <w:tcW w:w="1800" w:type="dxa"/>
            <w:vAlign w:val="center"/>
            <w:hideMark/>
          </w:tcPr>
          <w:p w:rsidR="00B72EFC" w:rsidRPr="005E7C68" w:rsidRDefault="00B72EFC" w:rsidP="00487B5F">
            <w:pPr>
              <w:tabs>
                <w:tab w:val="left" w:pos="0"/>
              </w:tabs>
              <w:rPr>
                <w:sz w:val="24"/>
                <w:szCs w:val="24"/>
              </w:rPr>
            </w:pPr>
            <w:r w:rsidRPr="005E7C68">
              <w:rPr>
                <w:sz w:val="24"/>
                <w:szCs w:val="24"/>
              </w:rPr>
              <w:t>2080</w:t>
            </w:r>
          </w:p>
        </w:tc>
        <w:tc>
          <w:tcPr>
            <w:tcW w:w="3551" w:type="dxa"/>
            <w:gridSpan w:val="3"/>
            <w:vAlign w:val="center"/>
            <w:hideMark/>
          </w:tcPr>
          <w:p w:rsidR="00B72EFC" w:rsidRPr="005E7C68" w:rsidRDefault="00B72EFC" w:rsidP="00487B5F">
            <w:pPr>
              <w:tabs>
                <w:tab w:val="left" w:pos="0"/>
              </w:tabs>
              <w:rPr>
                <w:sz w:val="24"/>
                <w:szCs w:val="24"/>
              </w:rPr>
            </w:pPr>
            <w:r w:rsidRPr="005E7C68">
              <w:rPr>
                <w:sz w:val="24"/>
                <w:szCs w:val="24"/>
              </w:rPr>
              <w:t>Данные эксплуатирующей</w:t>
            </w:r>
          </w:p>
          <w:p w:rsidR="00B72EFC" w:rsidRPr="005E7C68" w:rsidRDefault="00B72EFC" w:rsidP="00487B5F">
            <w:pPr>
              <w:tabs>
                <w:tab w:val="left" w:pos="0"/>
              </w:tabs>
              <w:rPr>
                <w:sz w:val="24"/>
                <w:szCs w:val="24"/>
              </w:rPr>
            </w:pPr>
            <w:r w:rsidRPr="005E7C68">
              <w:rPr>
                <w:sz w:val="24"/>
                <w:szCs w:val="24"/>
              </w:rPr>
              <w:t>организации</w:t>
            </w:r>
          </w:p>
        </w:tc>
      </w:tr>
      <w:tr w:rsidR="00B72EFC" w:rsidRPr="005E7C68" w:rsidTr="006452EA">
        <w:tc>
          <w:tcPr>
            <w:tcW w:w="2460" w:type="dxa"/>
            <w:vAlign w:val="center"/>
            <w:hideMark/>
          </w:tcPr>
          <w:p w:rsidR="00B72EFC" w:rsidRPr="005E7C68" w:rsidRDefault="00B72EFC" w:rsidP="00487B5F">
            <w:pPr>
              <w:tabs>
                <w:tab w:val="left" w:pos="0"/>
              </w:tabs>
              <w:rPr>
                <w:sz w:val="24"/>
                <w:szCs w:val="24"/>
              </w:rPr>
            </w:pPr>
            <w:r w:rsidRPr="005E7C68">
              <w:rPr>
                <w:sz w:val="24"/>
                <w:szCs w:val="24"/>
              </w:rPr>
              <w:t>Норма амортизационных отчислений, %</w:t>
            </w:r>
          </w:p>
        </w:tc>
        <w:tc>
          <w:tcPr>
            <w:tcW w:w="1317" w:type="dxa"/>
            <w:vAlign w:val="center"/>
            <w:hideMark/>
          </w:tcPr>
          <w:p w:rsidR="00B72EFC" w:rsidRPr="005E7C68" w:rsidRDefault="00B72EFC" w:rsidP="00487B5F">
            <w:pPr>
              <w:tabs>
                <w:tab w:val="left" w:pos="0"/>
              </w:tabs>
              <w:rPr>
                <w:sz w:val="24"/>
                <w:szCs w:val="24"/>
              </w:rPr>
            </w:pPr>
            <w:r w:rsidRPr="005E7C68">
              <w:rPr>
                <w:i/>
                <w:iCs/>
                <w:sz w:val="24"/>
                <w:szCs w:val="24"/>
              </w:rPr>
              <w:t>а</w:t>
            </w:r>
          </w:p>
        </w:tc>
        <w:tc>
          <w:tcPr>
            <w:tcW w:w="937" w:type="dxa"/>
            <w:vAlign w:val="center"/>
            <w:hideMark/>
          </w:tcPr>
          <w:p w:rsidR="00B72EFC" w:rsidRPr="005E7C68" w:rsidRDefault="00B72EFC" w:rsidP="00487B5F">
            <w:pPr>
              <w:tabs>
                <w:tab w:val="left" w:pos="0"/>
              </w:tabs>
              <w:rPr>
                <w:sz w:val="24"/>
                <w:szCs w:val="24"/>
              </w:rPr>
            </w:pPr>
          </w:p>
        </w:tc>
        <w:tc>
          <w:tcPr>
            <w:tcW w:w="1800" w:type="dxa"/>
            <w:vAlign w:val="center"/>
            <w:hideMark/>
          </w:tcPr>
          <w:p w:rsidR="00B72EFC" w:rsidRPr="005E7C68" w:rsidRDefault="00B72EFC" w:rsidP="00487B5F">
            <w:pPr>
              <w:tabs>
                <w:tab w:val="left" w:pos="0"/>
              </w:tabs>
              <w:rPr>
                <w:sz w:val="24"/>
                <w:szCs w:val="24"/>
              </w:rPr>
            </w:pPr>
          </w:p>
        </w:tc>
        <w:tc>
          <w:tcPr>
            <w:tcW w:w="3551" w:type="dxa"/>
            <w:gridSpan w:val="3"/>
            <w:vAlign w:val="center"/>
            <w:hideMark/>
          </w:tcPr>
          <w:p w:rsidR="00B72EFC" w:rsidRPr="005E7C68" w:rsidRDefault="00B72EFC" w:rsidP="00487B5F">
            <w:pPr>
              <w:tabs>
                <w:tab w:val="left" w:pos="0"/>
              </w:tabs>
              <w:rPr>
                <w:sz w:val="24"/>
                <w:szCs w:val="24"/>
              </w:rPr>
            </w:pPr>
            <w:r w:rsidRPr="005E7C68">
              <w:rPr>
                <w:sz w:val="24"/>
                <w:szCs w:val="24"/>
              </w:rPr>
              <w:t>Экономические нормативы</w:t>
            </w:r>
          </w:p>
        </w:tc>
      </w:tr>
      <w:tr w:rsidR="00B72EFC" w:rsidRPr="005E7C68" w:rsidTr="006452EA">
        <w:tc>
          <w:tcPr>
            <w:tcW w:w="2460" w:type="dxa"/>
            <w:vAlign w:val="center"/>
            <w:hideMark/>
          </w:tcPr>
          <w:p w:rsidR="00B72EFC" w:rsidRPr="005E7C68" w:rsidRDefault="00B72EFC" w:rsidP="00487B5F">
            <w:pPr>
              <w:tabs>
                <w:tab w:val="left" w:pos="0"/>
              </w:tabs>
              <w:rPr>
                <w:sz w:val="24"/>
                <w:szCs w:val="24"/>
              </w:rPr>
            </w:pPr>
            <w:r w:rsidRPr="005E7C68">
              <w:rPr>
                <w:sz w:val="24"/>
                <w:szCs w:val="24"/>
              </w:rPr>
              <w:t>в том числе:</w:t>
            </w:r>
          </w:p>
        </w:tc>
        <w:tc>
          <w:tcPr>
            <w:tcW w:w="1317" w:type="dxa"/>
            <w:vAlign w:val="center"/>
            <w:hideMark/>
          </w:tcPr>
          <w:p w:rsidR="00B72EFC" w:rsidRPr="005E7C68" w:rsidRDefault="00B72EFC" w:rsidP="00487B5F">
            <w:pPr>
              <w:tabs>
                <w:tab w:val="left" w:pos="0"/>
              </w:tabs>
              <w:rPr>
                <w:sz w:val="24"/>
                <w:szCs w:val="24"/>
              </w:rPr>
            </w:pPr>
          </w:p>
        </w:tc>
        <w:tc>
          <w:tcPr>
            <w:tcW w:w="937" w:type="dxa"/>
            <w:vAlign w:val="center"/>
            <w:hideMark/>
          </w:tcPr>
          <w:p w:rsidR="00B72EFC" w:rsidRPr="005E7C68" w:rsidRDefault="00B72EFC" w:rsidP="00487B5F">
            <w:pPr>
              <w:tabs>
                <w:tab w:val="left" w:pos="0"/>
              </w:tabs>
              <w:rPr>
                <w:sz w:val="24"/>
                <w:szCs w:val="24"/>
              </w:rPr>
            </w:pPr>
          </w:p>
        </w:tc>
        <w:tc>
          <w:tcPr>
            <w:tcW w:w="1800" w:type="dxa"/>
            <w:vAlign w:val="center"/>
            <w:hideMark/>
          </w:tcPr>
          <w:p w:rsidR="00B72EFC" w:rsidRPr="005E7C68" w:rsidRDefault="00B72EFC" w:rsidP="00487B5F">
            <w:pPr>
              <w:tabs>
                <w:tab w:val="left" w:pos="0"/>
              </w:tabs>
              <w:rPr>
                <w:sz w:val="24"/>
                <w:szCs w:val="24"/>
              </w:rPr>
            </w:pPr>
          </w:p>
        </w:tc>
        <w:tc>
          <w:tcPr>
            <w:tcW w:w="3551" w:type="dxa"/>
            <w:gridSpan w:val="3"/>
            <w:vAlign w:val="center"/>
            <w:hideMark/>
          </w:tcPr>
          <w:p w:rsidR="00B72EFC" w:rsidRPr="005E7C68" w:rsidRDefault="00B72EFC" w:rsidP="00487B5F">
            <w:pPr>
              <w:tabs>
                <w:tab w:val="left" w:pos="0"/>
              </w:tabs>
              <w:rPr>
                <w:sz w:val="24"/>
                <w:szCs w:val="24"/>
              </w:rPr>
            </w:pPr>
          </w:p>
        </w:tc>
      </w:tr>
      <w:tr w:rsidR="00B72EFC" w:rsidRPr="005E7C68" w:rsidTr="006452EA">
        <w:tc>
          <w:tcPr>
            <w:tcW w:w="2460" w:type="dxa"/>
            <w:vAlign w:val="center"/>
            <w:hideMark/>
          </w:tcPr>
          <w:p w:rsidR="00B72EFC" w:rsidRPr="005E7C68" w:rsidRDefault="00B72EFC" w:rsidP="00487B5F">
            <w:pPr>
              <w:tabs>
                <w:tab w:val="left" w:pos="0"/>
              </w:tabs>
              <w:rPr>
                <w:sz w:val="24"/>
                <w:szCs w:val="24"/>
              </w:rPr>
            </w:pPr>
            <w:r w:rsidRPr="005E7C68">
              <w:rPr>
                <w:sz w:val="24"/>
                <w:szCs w:val="24"/>
              </w:rPr>
              <w:t>на реновацию</w:t>
            </w:r>
          </w:p>
        </w:tc>
        <w:tc>
          <w:tcPr>
            <w:tcW w:w="1317" w:type="dxa"/>
            <w:vAlign w:val="center"/>
            <w:hideMark/>
          </w:tcPr>
          <w:p w:rsidR="00B72EFC" w:rsidRPr="005E7C68" w:rsidRDefault="00B72EFC" w:rsidP="00487B5F">
            <w:pPr>
              <w:tabs>
                <w:tab w:val="left" w:pos="0"/>
              </w:tabs>
              <w:rPr>
                <w:sz w:val="24"/>
                <w:szCs w:val="24"/>
              </w:rPr>
            </w:pPr>
          </w:p>
        </w:tc>
        <w:tc>
          <w:tcPr>
            <w:tcW w:w="937" w:type="dxa"/>
            <w:vAlign w:val="center"/>
            <w:hideMark/>
          </w:tcPr>
          <w:p w:rsidR="00B72EFC" w:rsidRPr="005E7C68" w:rsidRDefault="00B72EFC" w:rsidP="00487B5F">
            <w:pPr>
              <w:tabs>
                <w:tab w:val="left" w:pos="0"/>
              </w:tabs>
              <w:rPr>
                <w:sz w:val="24"/>
                <w:szCs w:val="24"/>
              </w:rPr>
            </w:pPr>
            <w:r w:rsidRPr="005E7C68">
              <w:rPr>
                <w:sz w:val="24"/>
                <w:szCs w:val="24"/>
              </w:rPr>
              <w:t>11.8</w:t>
            </w:r>
          </w:p>
        </w:tc>
        <w:tc>
          <w:tcPr>
            <w:tcW w:w="1800" w:type="dxa"/>
            <w:vAlign w:val="center"/>
            <w:hideMark/>
          </w:tcPr>
          <w:p w:rsidR="00B72EFC" w:rsidRPr="005E7C68" w:rsidRDefault="00B72EFC" w:rsidP="00487B5F">
            <w:pPr>
              <w:tabs>
                <w:tab w:val="left" w:pos="0"/>
              </w:tabs>
              <w:rPr>
                <w:sz w:val="24"/>
                <w:szCs w:val="24"/>
              </w:rPr>
            </w:pPr>
            <w:r w:rsidRPr="005E7C68">
              <w:rPr>
                <w:sz w:val="24"/>
                <w:szCs w:val="24"/>
              </w:rPr>
              <w:t>11.8</w:t>
            </w:r>
          </w:p>
        </w:tc>
        <w:tc>
          <w:tcPr>
            <w:tcW w:w="3551" w:type="dxa"/>
            <w:gridSpan w:val="3"/>
            <w:vAlign w:val="center"/>
            <w:hideMark/>
          </w:tcPr>
          <w:p w:rsidR="00B72EFC" w:rsidRPr="005E7C68" w:rsidRDefault="00B72EFC" w:rsidP="00487B5F">
            <w:pPr>
              <w:tabs>
                <w:tab w:val="left" w:pos="0"/>
              </w:tabs>
              <w:rPr>
                <w:sz w:val="24"/>
                <w:szCs w:val="24"/>
              </w:rPr>
            </w:pPr>
          </w:p>
        </w:tc>
      </w:tr>
      <w:tr w:rsidR="00B72EFC" w:rsidRPr="005E7C68" w:rsidTr="006452EA">
        <w:tc>
          <w:tcPr>
            <w:tcW w:w="2460" w:type="dxa"/>
            <w:vAlign w:val="center"/>
            <w:hideMark/>
          </w:tcPr>
          <w:p w:rsidR="00B72EFC" w:rsidRPr="005E7C68" w:rsidRDefault="00B72EFC" w:rsidP="00487B5F">
            <w:pPr>
              <w:tabs>
                <w:tab w:val="left" w:pos="0"/>
              </w:tabs>
              <w:rPr>
                <w:sz w:val="24"/>
                <w:szCs w:val="24"/>
              </w:rPr>
            </w:pPr>
            <w:r w:rsidRPr="005E7C68">
              <w:rPr>
                <w:sz w:val="24"/>
                <w:szCs w:val="24"/>
              </w:rPr>
              <w:t>на капиталь</w:t>
            </w:r>
            <w:r w:rsidRPr="005E7C68">
              <w:rPr>
                <w:sz w:val="24"/>
                <w:szCs w:val="24"/>
              </w:rPr>
              <w:softHyphen/>
              <w:t>ный ремонт</w:t>
            </w:r>
          </w:p>
        </w:tc>
        <w:tc>
          <w:tcPr>
            <w:tcW w:w="1317" w:type="dxa"/>
            <w:vAlign w:val="center"/>
            <w:hideMark/>
          </w:tcPr>
          <w:p w:rsidR="00B72EFC" w:rsidRPr="005E7C68" w:rsidRDefault="00B72EFC" w:rsidP="00487B5F">
            <w:pPr>
              <w:tabs>
                <w:tab w:val="left" w:pos="0"/>
              </w:tabs>
              <w:rPr>
                <w:sz w:val="24"/>
                <w:szCs w:val="24"/>
              </w:rPr>
            </w:pPr>
          </w:p>
        </w:tc>
        <w:tc>
          <w:tcPr>
            <w:tcW w:w="937" w:type="dxa"/>
            <w:vAlign w:val="center"/>
            <w:hideMark/>
          </w:tcPr>
          <w:p w:rsidR="00B72EFC" w:rsidRPr="005E7C68" w:rsidRDefault="00B72EFC" w:rsidP="00487B5F">
            <w:pPr>
              <w:tabs>
                <w:tab w:val="left" w:pos="0"/>
              </w:tabs>
              <w:rPr>
                <w:sz w:val="24"/>
                <w:szCs w:val="24"/>
              </w:rPr>
            </w:pPr>
            <w:r w:rsidRPr="005E7C68">
              <w:rPr>
                <w:sz w:val="24"/>
                <w:szCs w:val="24"/>
              </w:rPr>
              <w:t>1,6</w:t>
            </w:r>
          </w:p>
        </w:tc>
        <w:tc>
          <w:tcPr>
            <w:tcW w:w="1800" w:type="dxa"/>
            <w:vAlign w:val="center"/>
            <w:hideMark/>
          </w:tcPr>
          <w:p w:rsidR="00B72EFC" w:rsidRPr="005E7C68" w:rsidRDefault="00B72EFC" w:rsidP="00487B5F">
            <w:pPr>
              <w:tabs>
                <w:tab w:val="left" w:pos="0"/>
              </w:tabs>
              <w:rPr>
                <w:sz w:val="24"/>
                <w:szCs w:val="24"/>
              </w:rPr>
            </w:pPr>
            <w:r w:rsidRPr="005E7C68">
              <w:rPr>
                <w:sz w:val="24"/>
                <w:szCs w:val="24"/>
              </w:rPr>
              <w:t>1.6</w:t>
            </w:r>
          </w:p>
        </w:tc>
        <w:tc>
          <w:tcPr>
            <w:tcW w:w="3551" w:type="dxa"/>
            <w:gridSpan w:val="3"/>
            <w:vAlign w:val="center"/>
            <w:hideMark/>
          </w:tcPr>
          <w:p w:rsidR="00B72EFC" w:rsidRPr="005E7C68" w:rsidRDefault="00B72EFC" w:rsidP="00487B5F">
            <w:pPr>
              <w:tabs>
                <w:tab w:val="left" w:pos="0"/>
              </w:tabs>
              <w:rPr>
                <w:sz w:val="24"/>
                <w:szCs w:val="24"/>
              </w:rPr>
            </w:pPr>
          </w:p>
        </w:tc>
      </w:tr>
      <w:tr w:rsidR="00B72EFC" w:rsidRPr="005E7C68" w:rsidTr="006452EA">
        <w:tc>
          <w:tcPr>
            <w:tcW w:w="2460" w:type="dxa"/>
            <w:vAlign w:val="center"/>
            <w:hideMark/>
          </w:tcPr>
          <w:p w:rsidR="00B72EFC" w:rsidRPr="005E7C68" w:rsidRDefault="00B72EFC" w:rsidP="00487B5F">
            <w:pPr>
              <w:tabs>
                <w:tab w:val="left" w:pos="0"/>
              </w:tabs>
              <w:rPr>
                <w:sz w:val="24"/>
                <w:szCs w:val="24"/>
              </w:rPr>
            </w:pPr>
            <w:r w:rsidRPr="005E7C68">
              <w:rPr>
                <w:sz w:val="24"/>
                <w:szCs w:val="24"/>
              </w:rPr>
              <w:t>Фондоемкость, руб.</w:t>
            </w:r>
          </w:p>
        </w:tc>
        <w:tc>
          <w:tcPr>
            <w:tcW w:w="1317" w:type="dxa"/>
            <w:vAlign w:val="center"/>
            <w:hideMark/>
          </w:tcPr>
          <w:p w:rsidR="00B72EFC" w:rsidRPr="005E7C68" w:rsidRDefault="00B72EFC" w:rsidP="00487B5F">
            <w:pPr>
              <w:tabs>
                <w:tab w:val="left" w:pos="0"/>
              </w:tabs>
              <w:rPr>
                <w:sz w:val="24"/>
                <w:szCs w:val="24"/>
              </w:rPr>
            </w:pPr>
          </w:p>
        </w:tc>
        <w:tc>
          <w:tcPr>
            <w:tcW w:w="937" w:type="dxa"/>
            <w:vAlign w:val="center"/>
            <w:hideMark/>
          </w:tcPr>
          <w:p w:rsidR="00B72EFC" w:rsidRPr="005E7C68" w:rsidRDefault="00B72EFC" w:rsidP="00487B5F">
            <w:pPr>
              <w:tabs>
                <w:tab w:val="left" w:pos="0"/>
              </w:tabs>
              <w:rPr>
                <w:sz w:val="24"/>
                <w:szCs w:val="24"/>
              </w:rPr>
            </w:pPr>
            <w:r w:rsidRPr="005E7C68">
              <w:rPr>
                <w:sz w:val="24"/>
                <w:szCs w:val="24"/>
              </w:rPr>
              <w:t>0,41</w:t>
            </w:r>
          </w:p>
        </w:tc>
        <w:tc>
          <w:tcPr>
            <w:tcW w:w="1800" w:type="dxa"/>
            <w:vAlign w:val="center"/>
            <w:hideMark/>
          </w:tcPr>
          <w:p w:rsidR="00B72EFC" w:rsidRPr="005E7C68" w:rsidRDefault="00B72EFC" w:rsidP="00487B5F">
            <w:pPr>
              <w:tabs>
                <w:tab w:val="left" w:pos="0"/>
              </w:tabs>
              <w:rPr>
                <w:sz w:val="24"/>
                <w:szCs w:val="24"/>
              </w:rPr>
            </w:pPr>
            <w:r w:rsidRPr="005E7C68">
              <w:rPr>
                <w:sz w:val="24"/>
                <w:szCs w:val="24"/>
              </w:rPr>
              <w:t>0,41</w:t>
            </w:r>
          </w:p>
        </w:tc>
        <w:tc>
          <w:tcPr>
            <w:tcW w:w="3551" w:type="dxa"/>
            <w:gridSpan w:val="3"/>
            <w:vAlign w:val="center"/>
            <w:hideMark/>
          </w:tcPr>
          <w:p w:rsidR="00B72EFC" w:rsidRPr="005E7C68" w:rsidRDefault="00B72EFC" w:rsidP="00487B5F">
            <w:pPr>
              <w:tabs>
                <w:tab w:val="left" w:pos="0"/>
              </w:tabs>
              <w:rPr>
                <w:sz w:val="24"/>
                <w:szCs w:val="24"/>
              </w:rPr>
            </w:pPr>
            <w:r w:rsidRPr="005E7C68">
              <w:rPr>
                <w:sz w:val="24"/>
                <w:szCs w:val="24"/>
              </w:rPr>
              <w:t>То же</w:t>
            </w:r>
          </w:p>
        </w:tc>
      </w:tr>
      <w:tr w:rsidR="00B72EFC" w:rsidRPr="005E7C68" w:rsidTr="006452EA">
        <w:tc>
          <w:tcPr>
            <w:tcW w:w="2460" w:type="dxa"/>
            <w:vAlign w:val="center"/>
            <w:hideMark/>
          </w:tcPr>
          <w:p w:rsidR="00B72EFC" w:rsidRPr="005E7C68" w:rsidRDefault="00B72EFC" w:rsidP="00487B5F">
            <w:pPr>
              <w:tabs>
                <w:tab w:val="left" w:pos="0"/>
              </w:tabs>
              <w:rPr>
                <w:sz w:val="24"/>
                <w:szCs w:val="24"/>
              </w:rPr>
            </w:pPr>
            <w:r w:rsidRPr="005E7C68">
              <w:rPr>
                <w:sz w:val="24"/>
                <w:szCs w:val="24"/>
              </w:rPr>
              <w:t>Стоимость ре</w:t>
            </w:r>
            <w:r w:rsidRPr="005E7C68">
              <w:rPr>
                <w:sz w:val="24"/>
                <w:szCs w:val="24"/>
              </w:rPr>
              <w:softHyphen/>
              <w:t>монта Iiкатегории, руб.</w:t>
            </w:r>
          </w:p>
        </w:tc>
        <w:tc>
          <w:tcPr>
            <w:tcW w:w="1317" w:type="dxa"/>
            <w:vAlign w:val="center"/>
            <w:hideMark/>
          </w:tcPr>
          <w:p w:rsidR="00B72EFC" w:rsidRPr="005E7C68" w:rsidRDefault="00B72EFC" w:rsidP="00487B5F">
            <w:pPr>
              <w:tabs>
                <w:tab w:val="left" w:pos="0"/>
              </w:tabs>
              <w:rPr>
                <w:sz w:val="24"/>
                <w:szCs w:val="24"/>
              </w:rPr>
            </w:pPr>
            <w:r w:rsidRPr="005E7C68">
              <w:rPr>
                <w:sz w:val="24"/>
                <w:szCs w:val="24"/>
              </w:rPr>
              <w:t>С</w:t>
            </w:r>
            <w:r w:rsidRPr="005E7C68">
              <w:rPr>
                <w:sz w:val="24"/>
                <w:szCs w:val="24"/>
                <w:vertAlign w:val="subscript"/>
              </w:rPr>
              <w:t>ре</w:t>
            </w:r>
          </w:p>
        </w:tc>
        <w:tc>
          <w:tcPr>
            <w:tcW w:w="937" w:type="dxa"/>
            <w:vAlign w:val="center"/>
            <w:hideMark/>
          </w:tcPr>
          <w:p w:rsidR="00B72EFC" w:rsidRPr="005E7C68" w:rsidRDefault="00B72EFC" w:rsidP="00487B5F">
            <w:pPr>
              <w:tabs>
                <w:tab w:val="left" w:pos="0"/>
              </w:tabs>
              <w:rPr>
                <w:sz w:val="24"/>
                <w:szCs w:val="24"/>
              </w:rPr>
            </w:pPr>
            <w:r w:rsidRPr="005E7C68">
              <w:rPr>
                <w:sz w:val="24"/>
                <w:szCs w:val="24"/>
              </w:rPr>
              <w:t>45,63</w:t>
            </w:r>
          </w:p>
        </w:tc>
        <w:tc>
          <w:tcPr>
            <w:tcW w:w="1800" w:type="dxa"/>
            <w:vAlign w:val="center"/>
            <w:hideMark/>
          </w:tcPr>
          <w:p w:rsidR="00B72EFC" w:rsidRPr="005E7C68" w:rsidRDefault="00B72EFC" w:rsidP="00487B5F">
            <w:pPr>
              <w:tabs>
                <w:tab w:val="left" w:pos="0"/>
              </w:tabs>
              <w:rPr>
                <w:sz w:val="24"/>
                <w:szCs w:val="24"/>
              </w:rPr>
            </w:pPr>
            <w:r w:rsidRPr="005E7C68">
              <w:rPr>
                <w:sz w:val="24"/>
                <w:szCs w:val="24"/>
              </w:rPr>
              <w:t>45,63</w:t>
            </w:r>
          </w:p>
        </w:tc>
        <w:tc>
          <w:tcPr>
            <w:tcW w:w="3551" w:type="dxa"/>
            <w:gridSpan w:val="3"/>
            <w:vAlign w:val="center"/>
            <w:hideMark/>
          </w:tcPr>
          <w:p w:rsidR="00B72EFC" w:rsidRPr="005E7C68" w:rsidRDefault="00B72EFC" w:rsidP="00487B5F">
            <w:pPr>
              <w:tabs>
                <w:tab w:val="left" w:pos="0"/>
              </w:tabs>
              <w:rPr>
                <w:sz w:val="24"/>
                <w:szCs w:val="24"/>
              </w:rPr>
            </w:pPr>
            <w:r w:rsidRPr="005E7C68">
              <w:rPr>
                <w:sz w:val="24"/>
                <w:szCs w:val="24"/>
              </w:rPr>
              <w:t>Прейскурант 26—05—64</w:t>
            </w:r>
          </w:p>
        </w:tc>
      </w:tr>
      <w:tr w:rsidR="00B72EFC" w:rsidRPr="005E7C68" w:rsidTr="006452EA">
        <w:tc>
          <w:tcPr>
            <w:tcW w:w="2460" w:type="dxa"/>
            <w:vAlign w:val="center"/>
            <w:hideMark/>
          </w:tcPr>
          <w:p w:rsidR="00B72EFC" w:rsidRPr="005E7C68" w:rsidRDefault="00B72EFC" w:rsidP="00487B5F">
            <w:pPr>
              <w:tabs>
                <w:tab w:val="left" w:pos="0"/>
              </w:tabs>
              <w:rPr>
                <w:sz w:val="24"/>
                <w:szCs w:val="24"/>
              </w:rPr>
            </w:pPr>
            <w:r w:rsidRPr="005E7C68">
              <w:rPr>
                <w:sz w:val="24"/>
                <w:szCs w:val="24"/>
              </w:rPr>
              <w:t>Коэффициент использования прибора</w:t>
            </w:r>
          </w:p>
        </w:tc>
        <w:tc>
          <w:tcPr>
            <w:tcW w:w="1317" w:type="dxa"/>
            <w:vAlign w:val="center"/>
            <w:hideMark/>
          </w:tcPr>
          <w:p w:rsidR="00B72EFC" w:rsidRPr="005E7C68" w:rsidRDefault="00B72EFC" w:rsidP="00487B5F">
            <w:pPr>
              <w:tabs>
                <w:tab w:val="left" w:pos="0"/>
              </w:tabs>
              <w:rPr>
                <w:sz w:val="24"/>
                <w:szCs w:val="24"/>
              </w:rPr>
            </w:pPr>
            <w:r w:rsidRPr="005E7C68">
              <w:rPr>
                <w:sz w:val="24"/>
                <w:szCs w:val="24"/>
              </w:rPr>
              <w:t>К</w:t>
            </w:r>
            <w:r w:rsidRPr="005E7C68">
              <w:rPr>
                <w:sz w:val="24"/>
                <w:szCs w:val="24"/>
                <w:vertAlign w:val="subscript"/>
              </w:rPr>
              <w:t>исп</w:t>
            </w:r>
          </w:p>
        </w:tc>
        <w:tc>
          <w:tcPr>
            <w:tcW w:w="937" w:type="dxa"/>
            <w:vAlign w:val="center"/>
            <w:hideMark/>
          </w:tcPr>
          <w:p w:rsidR="00B72EFC" w:rsidRPr="005E7C68" w:rsidRDefault="00B72EFC" w:rsidP="00487B5F">
            <w:pPr>
              <w:tabs>
                <w:tab w:val="left" w:pos="0"/>
              </w:tabs>
              <w:rPr>
                <w:sz w:val="24"/>
                <w:szCs w:val="24"/>
              </w:rPr>
            </w:pPr>
            <w:r w:rsidRPr="005E7C68">
              <w:rPr>
                <w:sz w:val="24"/>
                <w:szCs w:val="24"/>
              </w:rPr>
              <w:t>0,9</w:t>
            </w:r>
          </w:p>
        </w:tc>
        <w:tc>
          <w:tcPr>
            <w:tcW w:w="1800" w:type="dxa"/>
            <w:vAlign w:val="center"/>
            <w:hideMark/>
          </w:tcPr>
          <w:p w:rsidR="00B72EFC" w:rsidRPr="005E7C68" w:rsidRDefault="00B72EFC" w:rsidP="00487B5F">
            <w:pPr>
              <w:tabs>
                <w:tab w:val="left" w:pos="0"/>
              </w:tabs>
              <w:rPr>
                <w:sz w:val="24"/>
                <w:szCs w:val="24"/>
              </w:rPr>
            </w:pPr>
            <w:r w:rsidRPr="005E7C68">
              <w:rPr>
                <w:sz w:val="24"/>
                <w:szCs w:val="24"/>
              </w:rPr>
              <w:t>0,9</w:t>
            </w:r>
          </w:p>
        </w:tc>
        <w:tc>
          <w:tcPr>
            <w:tcW w:w="3551" w:type="dxa"/>
            <w:gridSpan w:val="3"/>
            <w:vAlign w:val="center"/>
            <w:hideMark/>
          </w:tcPr>
          <w:p w:rsidR="00B72EFC" w:rsidRPr="005E7C68" w:rsidRDefault="00B72EFC" w:rsidP="00487B5F">
            <w:pPr>
              <w:tabs>
                <w:tab w:val="left" w:pos="0"/>
              </w:tabs>
              <w:rPr>
                <w:sz w:val="24"/>
                <w:szCs w:val="24"/>
              </w:rPr>
            </w:pPr>
            <w:r w:rsidRPr="005E7C68">
              <w:rPr>
                <w:sz w:val="24"/>
                <w:szCs w:val="24"/>
              </w:rPr>
              <w:t>Расчетный</w:t>
            </w:r>
          </w:p>
        </w:tc>
      </w:tr>
      <w:tr w:rsidR="00B72EFC" w:rsidRPr="005E7C68" w:rsidTr="006452EA">
        <w:tc>
          <w:tcPr>
            <w:tcW w:w="2460" w:type="dxa"/>
            <w:vAlign w:val="center"/>
            <w:hideMark/>
          </w:tcPr>
          <w:p w:rsidR="00B72EFC" w:rsidRPr="005E7C68" w:rsidRDefault="00B72EFC" w:rsidP="00487B5F">
            <w:pPr>
              <w:tabs>
                <w:tab w:val="left" w:pos="0"/>
              </w:tabs>
              <w:rPr>
                <w:sz w:val="24"/>
                <w:szCs w:val="24"/>
              </w:rPr>
            </w:pPr>
            <w:r w:rsidRPr="005E7C68">
              <w:rPr>
                <w:sz w:val="24"/>
                <w:szCs w:val="24"/>
              </w:rPr>
              <w:t>Цена прибора, руб.</w:t>
            </w:r>
          </w:p>
        </w:tc>
        <w:tc>
          <w:tcPr>
            <w:tcW w:w="1317" w:type="dxa"/>
            <w:vAlign w:val="center"/>
            <w:hideMark/>
          </w:tcPr>
          <w:p w:rsidR="00B72EFC" w:rsidRPr="005E7C68" w:rsidRDefault="00B72EFC" w:rsidP="00487B5F">
            <w:pPr>
              <w:tabs>
                <w:tab w:val="left" w:pos="0"/>
              </w:tabs>
              <w:rPr>
                <w:sz w:val="24"/>
                <w:szCs w:val="24"/>
              </w:rPr>
            </w:pPr>
            <w:r w:rsidRPr="005E7C68">
              <w:rPr>
                <w:sz w:val="24"/>
                <w:szCs w:val="24"/>
              </w:rPr>
              <w:t>Ц</w:t>
            </w:r>
            <w:r w:rsidRPr="005E7C68">
              <w:rPr>
                <w:sz w:val="24"/>
                <w:szCs w:val="24"/>
                <w:vertAlign w:val="subscript"/>
              </w:rPr>
              <w:t>1</w:t>
            </w:r>
            <w:r w:rsidRPr="005E7C68">
              <w:rPr>
                <w:sz w:val="24"/>
                <w:szCs w:val="24"/>
              </w:rPr>
              <w:t>, Ц</w:t>
            </w:r>
            <w:r w:rsidRPr="005E7C68">
              <w:rPr>
                <w:sz w:val="24"/>
                <w:szCs w:val="24"/>
                <w:vertAlign w:val="subscript"/>
              </w:rPr>
              <w:t>2</w:t>
            </w:r>
          </w:p>
        </w:tc>
        <w:tc>
          <w:tcPr>
            <w:tcW w:w="937" w:type="dxa"/>
            <w:vAlign w:val="center"/>
            <w:hideMark/>
          </w:tcPr>
          <w:p w:rsidR="00B72EFC" w:rsidRPr="005E7C68" w:rsidRDefault="00B72EFC" w:rsidP="00487B5F">
            <w:pPr>
              <w:tabs>
                <w:tab w:val="left" w:pos="0"/>
              </w:tabs>
              <w:rPr>
                <w:sz w:val="24"/>
                <w:szCs w:val="24"/>
              </w:rPr>
            </w:pPr>
            <w:r w:rsidRPr="005E7C68">
              <w:rPr>
                <w:sz w:val="24"/>
                <w:szCs w:val="24"/>
              </w:rPr>
              <w:t>1430</w:t>
            </w:r>
          </w:p>
        </w:tc>
        <w:tc>
          <w:tcPr>
            <w:tcW w:w="1800" w:type="dxa"/>
            <w:vAlign w:val="center"/>
            <w:hideMark/>
          </w:tcPr>
          <w:p w:rsidR="00B72EFC" w:rsidRPr="005E7C68" w:rsidRDefault="00B72EFC" w:rsidP="00487B5F">
            <w:pPr>
              <w:tabs>
                <w:tab w:val="left" w:pos="0"/>
              </w:tabs>
              <w:rPr>
                <w:sz w:val="24"/>
                <w:szCs w:val="24"/>
              </w:rPr>
            </w:pPr>
            <w:r w:rsidRPr="005E7C68">
              <w:rPr>
                <w:sz w:val="24"/>
                <w:szCs w:val="24"/>
              </w:rPr>
              <w:t>1430</w:t>
            </w:r>
          </w:p>
        </w:tc>
        <w:tc>
          <w:tcPr>
            <w:tcW w:w="3551" w:type="dxa"/>
            <w:gridSpan w:val="3"/>
            <w:vAlign w:val="center"/>
            <w:hideMark/>
          </w:tcPr>
          <w:p w:rsidR="00B72EFC" w:rsidRPr="005E7C68" w:rsidRDefault="00B72EFC" w:rsidP="00487B5F">
            <w:pPr>
              <w:tabs>
                <w:tab w:val="left" w:pos="0"/>
              </w:tabs>
              <w:rPr>
                <w:sz w:val="24"/>
                <w:szCs w:val="24"/>
              </w:rPr>
            </w:pPr>
            <w:r w:rsidRPr="005E7C68">
              <w:rPr>
                <w:sz w:val="24"/>
                <w:szCs w:val="24"/>
              </w:rPr>
              <w:t>Расчетная средневзвешенная</w:t>
            </w:r>
          </w:p>
        </w:tc>
      </w:tr>
      <w:tr w:rsidR="00B72EFC" w:rsidRPr="005E7C68" w:rsidTr="006452EA">
        <w:tc>
          <w:tcPr>
            <w:tcW w:w="2460" w:type="dxa"/>
            <w:vAlign w:val="center"/>
            <w:hideMark/>
          </w:tcPr>
          <w:p w:rsidR="00B72EFC" w:rsidRPr="005E7C68" w:rsidRDefault="00B72EFC" w:rsidP="00487B5F">
            <w:pPr>
              <w:tabs>
                <w:tab w:val="left" w:pos="0"/>
              </w:tabs>
              <w:rPr>
                <w:sz w:val="24"/>
                <w:szCs w:val="24"/>
              </w:rPr>
            </w:pPr>
            <w:r w:rsidRPr="005E7C68">
              <w:rPr>
                <w:sz w:val="24"/>
                <w:szCs w:val="24"/>
              </w:rPr>
              <w:t>Удельные капи</w:t>
            </w:r>
            <w:r w:rsidRPr="005E7C68">
              <w:rPr>
                <w:sz w:val="24"/>
                <w:szCs w:val="24"/>
              </w:rPr>
              <w:softHyphen/>
              <w:t>тальные вложения на единицу прибора, руб.</w:t>
            </w:r>
          </w:p>
        </w:tc>
        <w:tc>
          <w:tcPr>
            <w:tcW w:w="1317" w:type="dxa"/>
            <w:vAlign w:val="center"/>
            <w:hideMark/>
          </w:tcPr>
          <w:p w:rsidR="00B72EFC" w:rsidRPr="005E7C68" w:rsidRDefault="00B72EFC" w:rsidP="00487B5F">
            <w:pPr>
              <w:tabs>
                <w:tab w:val="left" w:pos="0"/>
              </w:tabs>
              <w:rPr>
                <w:sz w:val="24"/>
                <w:szCs w:val="24"/>
              </w:rPr>
            </w:pPr>
            <w:r w:rsidRPr="005E7C68">
              <w:rPr>
                <w:sz w:val="24"/>
                <w:szCs w:val="24"/>
              </w:rPr>
              <w:t>к</w:t>
            </w:r>
            <w:r w:rsidRPr="005E7C68">
              <w:rPr>
                <w:sz w:val="24"/>
                <w:szCs w:val="24"/>
                <w:vertAlign w:val="subscript"/>
              </w:rPr>
              <w:t>1</w:t>
            </w:r>
          </w:p>
        </w:tc>
        <w:tc>
          <w:tcPr>
            <w:tcW w:w="937" w:type="dxa"/>
            <w:vAlign w:val="center"/>
            <w:hideMark/>
          </w:tcPr>
          <w:p w:rsidR="00B72EFC" w:rsidRPr="005E7C68" w:rsidRDefault="00B72EFC" w:rsidP="00487B5F">
            <w:pPr>
              <w:tabs>
                <w:tab w:val="left" w:pos="0"/>
              </w:tabs>
              <w:rPr>
                <w:sz w:val="24"/>
                <w:szCs w:val="24"/>
              </w:rPr>
            </w:pPr>
            <w:r w:rsidRPr="005E7C68">
              <w:rPr>
                <w:sz w:val="24"/>
                <w:szCs w:val="24"/>
              </w:rPr>
              <w:t>1200</w:t>
            </w:r>
          </w:p>
        </w:tc>
        <w:tc>
          <w:tcPr>
            <w:tcW w:w="1800" w:type="dxa"/>
            <w:vAlign w:val="center"/>
            <w:hideMark/>
          </w:tcPr>
          <w:p w:rsidR="00B72EFC" w:rsidRPr="005E7C68" w:rsidRDefault="00B72EFC" w:rsidP="00487B5F">
            <w:pPr>
              <w:tabs>
                <w:tab w:val="left" w:pos="0"/>
              </w:tabs>
              <w:rPr>
                <w:sz w:val="24"/>
                <w:szCs w:val="24"/>
              </w:rPr>
            </w:pPr>
            <w:r w:rsidRPr="005E7C68">
              <w:rPr>
                <w:sz w:val="24"/>
                <w:szCs w:val="24"/>
              </w:rPr>
              <w:t>1200</w:t>
            </w:r>
          </w:p>
        </w:tc>
        <w:tc>
          <w:tcPr>
            <w:tcW w:w="3551" w:type="dxa"/>
            <w:gridSpan w:val="3"/>
            <w:vAlign w:val="center"/>
            <w:hideMark/>
          </w:tcPr>
          <w:p w:rsidR="00B72EFC" w:rsidRPr="005E7C68" w:rsidRDefault="00B72EFC" w:rsidP="00487B5F">
            <w:pPr>
              <w:tabs>
                <w:tab w:val="left" w:pos="0"/>
              </w:tabs>
              <w:rPr>
                <w:sz w:val="24"/>
                <w:szCs w:val="24"/>
              </w:rPr>
            </w:pPr>
            <w:r w:rsidRPr="005E7C68">
              <w:rPr>
                <w:sz w:val="24"/>
                <w:szCs w:val="24"/>
              </w:rPr>
              <w:t>Данные завода-изготовителя</w:t>
            </w:r>
          </w:p>
        </w:tc>
      </w:tr>
      <w:tr w:rsidR="00B72EFC" w:rsidRPr="005E7C68" w:rsidTr="006452EA">
        <w:tc>
          <w:tcPr>
            <w:tcW w:w="2460" w:type="dxa"/>
            <w:vAlign w:val="center"/>
            <w:hideMark/>
          </w:tcPr>
          <w:p w:rsidR="00B72EFC" w:rsidRPr="005E7C68" w:rsidRDefault="00B72EFC" w:rsidP="00487B5F">
            <w:pPr>
              <w:tabs>
                <w:tab w:val="left" w:pos="0"/>
              </w:tabs>
              <w:rPr>
                <w:sz w:val="24"/>
                <w:szCs w:val="24"/>
              </w:rPr>
            </w:pPr>
            <w:r w:rsidRPr="005E7C68">
              <w:rPr>
                <w:sz w:val="24"/>
                <w:szCs w:val="24"/>
              </w:rPr>
              <w:t>Затраты на разработку стандарта, руб.</w:t>
            </w:r>
          </w:p>
        </w:tc>
        <w:tc>
          <w:tcPr>
            <w:tcW w:w="1317" w:type="dxa"/>
            <w:vAlign w:val="center"/>
            <w:hideMark/>
          </w:tcPr>
          <w:p w:rsidR="00B72EFC" w:rsidRPr="005E7C68" w:rsidRDefault="00B72EFC" w:rsidP="00487B5F">
            <w:pPr>
              <w:tabs>
                <w:tab w:val="left" w:pos="0"/>
              </w:tabs>
              <w:rPr>
                <w:sz w:val="24"/>
                <w:szCs w:val="24"/>
              </w:rPr>
            </w:pPr>
            <w:r w:rsidRPr="005E7C68">
              <w:rPr>
                <w:sz w:val="24"/>
                <w:szCs w:val="24"/>
              </w:rPr>
              <w:t>К</w:t>
            </w:r>
            <w:r w:rsidRPr="005E7C68">
              <w:rPr>
                <w:sz w:val="24"/>
                <w:szCs w:val="24"/>
                <w:vertAlign w:val="subscript"/>
              </w:rPr>
              <w:t>доп1</w:t>
            </w:r>
          </w:p>
        </w:tc>
        <w:tc>
          <w:tcPr>
            <w:tcW w:w="937" w:type="dxa"/>
            <w:vAlign w:val="center"/>
            <w:hideMark/>
          </w:tcPr>
          <w:p w:rsidR="00B72EFC" w:rsidRPr="005E7C68" w:rsidRDefault="00B72EFC" w:rsidP="00487B5F">
            <w:pPr>
              <w:tabs>
                <w:tab w:val="left" w:pos="0"/>
              </w:tabs>
              <w:rPr>
                <w:sz w:val="24"/>
                <w:szCs w:val="24"/>
              </w:rPr>
            </w:pPr>
            <w:r w:rsidRPr="005E7C68">
              <w:rPr>
                <w:sz w:val="24"/>
                <w:szCs w:val="24"/>
              </w:rPr>
              <w:t>—</w:t>
            </w:r>
          </w:p>
        </w:tc>
        <w:tc>
          <w:tcPr>
            <w:tcW w:w="1800" w:type="dxa"/>
            <w:vAlign w:val="center"/>
            <w:hideMark/>
          </w:tcPr>
          <w:p w:rsidR="00B72EFC" w:rsidRPr="005E7C68" w:rsidRDefault="00B72EFC" w:rsidP="00487B5F">
            <w:pPr>
              <w:tabs>
                <w:tab w:val="left" w:pos="0"/>
              </w:tabs>
              <w:rPr>
                <w:sz w:val="24"/>
                <w:szCs w:val="24"/>
              </w:rPr>
            </w:pPr>
            <w:r w:rsidRPr="005E7C68">
              <w:rPr>
                <w:sz w:val="24"/>
                <w:szCs w:val="24"/>
              </w:rPr>
              <w:t>5000</w:t>
            </w:r>
          </w:p>
        </w:tc>
        <w:tc>
          <w:tcPr>
            <w:tcW w:w="1347" w:type="dxa"/>
            <w:vAlign w:val="center"/>
            <w:hideMark/>
          </w:tcPr>
          <w:p w:rsidR="00B72EFC" w:rsidRPr="005E7C68" w:rsidRDefault="00B72EFC" w:rsidP="00487B5F">
            <w:pPr>
              <w:tabs>
                <w:tab w:val="left" w:pos="0"/>
              </w:tabs>
              <w:rPr>
                <w:sz w:val="24"/>
                <w:szCs w:val="24"/>
              </w:rPr>
            </w:pPr>
            <w:r w:rsidRPr="005E7C68">
              <w:rPr>
                <w:sz w:val="24"/>
                <w:szCs w:val="24"/>
              </w:rPr>
              <w:t>—</w:t>
            </w:r>
          </w:p>
        </w:tc>
        <w:tc>
          <w:tcPr>
            <w:tcW w:w="2204" w:type="dxa"/>
            <w:gridSpan w:val="2"/>
            <w:vAlign w:val="center"/>
            <w:hideMark/>
          </w:tcPr>
          <w:p w:rsidR="00B72EFC" w:rsidRPr="005E7C68" w:rsidRDefault="00B72EFC" w:rsidP="00487B5F">
            <w:pPr>
              <w:tabs>
                <w:tab w:val="left" w:pos="0"/>
              </w:tabs>
              <w:rPr>
                <w:sz w:val="24"/>
                <w:szCs w:val="24"/>
              </w:rPr>
            </w:pPr>
            <w:r w:rsidRPr="005E7C68">
              <w:rPr>
                <w:sz w:val="24"/>
                <w:szCs w:val="24"/>
              </w:rPr>
              <w:t>Сметная стоимость</w:t>
            </w:r>
          </w:p>
          <w:p w:rsidR="00B72EFC" w:rsidRPr="005E7C68" w:rsidRDefault="00B72EFC" w:rsidP="00487B5F">
            <w:pPr>
              <w:tabs>
                <w:tab w:val="left" w:pos="0"/>
              </w:tabs>
              <w:rPr>
                <w:sz w:val="24"/>
                <w:szCs w:val="24"/>
              </w:rPr>
            </w:pPr>
            <w:r w:rsidRPr="005E7C68">
              <w:rPr>
                <w:sz w:val="24"/>
                <w:szCs w:val="24"/>
              </w:rPr>
              <w:t>темы</w:t>
            </w:r>
          </w:p>
        </w:tc>
      </w:tr>
      <w:tr w:rsidR="00B72EFC" w:rsidRPr="005E7C68" w:rsidTr="006452EA">
        <w:tc>
          <w:tcPr>
            <w:tcW w:w="2460" w:type="dxa"/>
            <w:vAlign w:val="center"/>
            <w:hideMark/>
          </w:tcPr>
          <w:p w:rsidR="00B72EFC" w:rsidRPr="005E7C68" w:rsidRDefault="00B72EFC" w:rsidP="00487B5F">
            <w:pPr>
              <w:tabs>
                <w:tab w:val="left" w:pos="0"/>
              </w:tabs>
              <w:rPr>
                <w:sz w:val="24"/>
                <w:szCs w:val="24"/>
              </w:rPr>
            </w:pPr>
            <w:r w:rsidRPr="005E7C68">
              <w:rPr>
                <w:sz w:val="24"/>
                <w:szCs w:val="24"/>
              </w:rPr>
              <w:t>Затраты на внедрение стандарта, руб.</w:t>
            </w:r>
          </w:p>
        </w:tc>
        <w:tc>
          <w:tcPr>
            <w:tcW w:w="1317" w:type="dxa"/>
            <w:vAlign w:val="center"/>
            <w:hideMark/>
          </w:tcPr>
          <w:p w:rsidR="00B72EFC" w:rsidRPr="005E7C68" w:rsidRDefault="00B72EFC" w:rsidP="00487B5F">
            <w:pPr>
              <w:tabs>
                <w:tab w:val="left" w:pos="0"/>
              </w:tabs>
              <w:rPr>
                <w:sz w:val="24"/>
                <w:szCs w:val="24"/>
              </w:rPr>
            </w:pPr>
            <w:r w:rsidRPr="005E7C68">
              <w:rPr>
                <w:sz w:val="24"/>
                <w:szCs w:val="24"/>
              </w:rPr>
              <w:t>К</w:t>
            </w:r>
            <w:r w:rsidRPr="005E7C68">
              <w:rPr>
                <w:sz w:val="24"/>
                <w:szCs w:val="24"/>
                <w:vertAlign w:val="subscript"/>
              </w:rPr>
              <w:t>доп2</w:t>
            </w:r>
          </w:p>
        </w:tc>
        <w:tc>
          <w:tcPr>
            <w:tcW w:w="937" w:type="dxa"/>
            <w:vAlign w:val="center"/>
            <w:hideMark/>
          </w:tcPr>
          <w:p w:rsidR="00B72EFC" w:rsidRPr="005E7C68" w:rsidRDefault="00B72EFC" w:rsidP="00487B5F">
            <w:pPr>
              <w:tabs>
                <w:tab w:val="left" w:pos="0"/>
              </w:tabs>
              <w:rPr>
                <w:sz w:val="24"/>
                <w:szCs w:val="24"/>
              </w:rPr>
            </w:pPr>
            <w:r w:rsidRPr="005E7C68">
              <w:rPr>
                <w:sz w:val="24"/>
                <w:szCs w:val="24"/>
              </w:rPr>
              <w:t>—</w:t>
            </w:r>
          </w:p>
        </w:tc>
        <w:tc>
          <w:tcPr>
            <w:tcW w:w="1800" w:type="dxa"/>
            <w:vAlign w:val="center"/>
            <w:hideMark/>
          </w:tcPr>
          <w:p w:rsidR="00B72EFC" w:rsidRPr="005E7C68" w:rsidRDefault="00B72EFC" w:rsidP="00487B5F">
            <w:pPr>
              <w:tabs>
                <w:tab w:val="left" w:pos="0"/>
              </w:tabs>
              <w:rPr>
                <w:sz w:val="24"/>
                <w:szCs w:val="24"/>
              </w:rPr>
            </w:pPr>
            <w:r w:rsidRPr="005E7C68">
              <w:rPr>
                <w:sz w:val="24"/>
                <w:szCs w:val="24"/>
              </w:rPr>
              <w:t>9000</w:t>
            </w:r>
          </w:p>
        </w:tc>
        <w:tc>
          <w:tcPr>
            <w:tcW w:w="1347" w:type="dxa"/>
            <w:vAlign w:val="center"/>
            <w:hideMark/>
          </w:tcPr>
          <w:p w:rsidR="00B72EFC" w:rsidRPr="005E7C68" w:rsidRDefault="00B72EFC" w:rsidP="00487B5F">
            <w:pPr>
              <w:tabs>
                <w:tab w:val="left" w:pos="0"/>
              </w:tabs>
              <w:rPr>
                <w:sz w:val="24"/>
                <w:szCs w:val="24"/>
              </w:rPr>
            </w:pPr>
            <w:r w:rsidRPr="005E7C68">
              <w:rPr>
                <w:sz w:val="24"/>
                <w:szCs w:val="24"/>
              </w:rPr>
              <w:t>—</w:t>
            </w:r>
          </w:p>
        </w:tc>
        <w:tc>
          <w:tcPr>
            <w:tcW w:w="2204" w:type="dxa"/>
            <w:gridSpan w:val="2"/>
            <w:vAlign w:val="center"/>
            <w:hideMark/>
          </w:tcPr>
          <w:p w:rsidR="00B72EFC" w:rsidRPr="005E7C68" w:rsidRDefault="00B72EFC" w:rsidP="00487B5F">
            <w:pPr>
              <w:tabs>
                <w:tab w:val="left" w:pos="0"/>
              </w:tabs>
              <w:rPr>
                <w:sz w:val="24"/>
                <w:szCs w:val="24"/>
              </w:rPr>
            </w:pPr>
            <w:r w:rsidRPr="005E7C68">
              <w:rPr>
                <w:sz w:val="24"/>
                <w:szCs w:val="24"/>
              </w:rPr>
              <w:t>План мероприятий по внедрению</w:t>
            </w:r>
          </w:p>
        </w:tc>
      </w:tr>
      <w:tr w:rsidR="00B72EFC" w:rsidRPr="005E7C68" w:rsidTr="006452EA">
        <w:tc>
          <w:tcPr>
            <w:tcW w:w="2460" w:type="dxa"/>
            <w:vAlign w:val="center"/>
            <w:hideMark/>
          </w:tcPr>
          <w:p w:rsidR="00B72EFC" w:rsidRPr="005E7C68" w:rsidRDefault="00B72EFC" w:rsidP="00487B5F">
            <w:pPr>
              <w:tabs>
                <w:tab w:val="left" w:pos="0"/>
              </w:tabs>
              <w:rPr>
                <w:sz w:val="24"/>
                <w:szCs w:val="24"/>
              </w:rPr>
            </w:pPr>
          </w:p>
        </w:tc>
        <w:tc>
          <w:tcPr>
            <w:tcW w:w="1317" w:type="dxa"/>
            <w:vAlign w:val="center"/>
            <w:hideMark/>
          </w:tcPr>
          <w:p w:rsidR="00B72EFC" w:rsidRPr="005E7C68" w:rsidRDefault="00B72EFC" w:rsidP="00487B5F">
            <w:pPr>
              <w:tabs>
                <w:tab w:val="left" w:pos="0"/>
              </w:tabs>
              <w:rPr>
                <w:sz w:val="24"/>
                <w:szCs w:val="24"/>
              </w:rPr>
            </w:pPr>
          </w:p>
        </w:tc>
        <w:tc>
          <w:tcPr>
            <w:tcW w:w="937" w:type="dxa"/>
            <w:vAlign w:val="center"/>
            <w:hideMark/>
          </w:tcPr>
          <w:p w:rsidR="00B72EFC" w:rsidRPr="005E7C68" w:rsidRDefault="00B72EFC" w:rsidP="00487B5F">
            <w:pPr>
              <w:tabs>
                <w:tab w:val="left" w:pos="0"/>
              </w:tabs>
              <w:rPr>
                <w:sz w:val="24"/>
                <w:szCs w:val="24"/>
              </w:rPr>
            </w:pPr>
          </w:p>
        </w:tc>
        <w:tc>
          <w:tcPr>
            <w:tcW w:w="1800" w:type="dxa"/>
            <w:vAlign w:val="center"/>
            <w:hideMark/>
          </w:tcPr>
          <w:p w:rsidR="00B72EFC" w:rsidRPr="005E7C68" w:rsidRDefault="00B72EFC" w:rsidP="00487B5F">
            <w:pPr>
              <w:tabs>
                <w:tab w:val="left" w:pos="0"/>
              </w:tabs>
              <w:rPr>
                <w:sz w:val="24"/>
                <w:szCs w:val="24"/>
              </w:rPr>
            </w:pPr>
          </w:p>
        </w:tc>
        <w:tc>
          <w:tcPr>
            <w:tcW w:w="1347" w:type="dxa"/>
            <w:vAlign w:val="center"/>
            <w:hideMark/>
          </w:tcPr>
          <w:p w:rsidR="00B72EFC" w:rsidRPr="005E7C68" w:rsidRDefault="00B72EFC" w:rsidP="00487B5F">
            <w:pPr>
              <w:tabs>
                <w:tab w:val="left" w:pos="0"/>
              </w:tabs>
              <w:rPr>
                <w:sz w:val="24"/>
                <w:szCs w:val="24"/>
              </w:rPr>
            </w:pPr>
          </w:p>
        </w:tc>
        <w:tc>
          <w:tcPr>
            <w:tcW w:w="116" w:type="dxa"/>
            <w:vAlign w:val="center"/>
            <w:hideMark/>
          </w:tcPr>
          <w:p w:rsidR="00B72EFC" w:rsidRPr="005E7C68" w:rsidRDefault="00B72EFC" w:rsidP="00487B5F">
            <w:pPr>
              <w:tabs>
                <w:tab w:val="left" w:pos="0"/>
              </w:tabs>
              <w:rPr>
                <w:sz w:val="24"/>
                <w:szCs w:val="24"/>
              </w:rPr>
            </w:pPr>
          </w:p>
        </w:tc>
        <w:tc>
          <w:tcPr>
            <w:tcW w:w="2088" w:type="dxa"/>
            <w:vAlign w:val="center"/>
            <w:hideMark/>
          </w:tcPr>
          <w:p w:rsidR="00B72EFC" w:rsidRPr="005E7C68" w:rsidRDefault="00B72EFC" w:rsidP="00487B5F">
            <w:pPr>
              <w:tabs>
                <w:tab w:val="left" w:pos="0"/>
              </w:tabs>
              <w:rPr>
                <w:sz w:val="24"/>
                <w:szCs w:val="24"/>
              </w:rPr>
            </w:pPr>
          </w:p>
        </w:tc>
      </w:tr>
    </w:tbl>
    <w:p w:rsidR="00B72EFC" w:rsidRPr="005E7C68"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2. Определение показателей эффективности.</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2.1. Определение приведенных затрат в сфере изготовления</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sidRPr="00497C5B">
        <w:rPr>
          <w:noProof/>
          <w:sz w:val="28"/>
          <w:szCs w:val="28"/>
          <w:vertAlign w:val="subscript"/>
        </w:rPr>
        <w:drawing>
          <wp:inline distT="0" distB="0" distL="0" distR="0">
            <wp:extent cx="914400" cy="180340"/>
            <wp:effectExtent l="19050" t="0" r="0" b="0"/>
            <wp:docPr id="3" name="Рисунок 3" descr="http://works.tarefer.ru/99/101082/pics/image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orks.tarefer.ru/99/101082/pics/image001.gif"/>
                    <pic:cNvPicPr>
                      <a:picLocks noChangeAspect="1" noChangeArrowheads="1"/>
                    </pic:cNvPicPr>
                  </pic:nvPicPr>
                  <pic:blipFill>
                    <a:blip r:embed="rId40"/>
                    <a:srcRect/>
                    <a:stretch>
                      <a:fillRect/>
                    </a:stretch>
                  </pic:blipFill>
                  <pic:spPr bwMode="auto">
                    <a:xfrm>
                      <a:off x="0" y="0"/>
                      <a:ext cx="914400" cy="180340"/>
                    </a:xfrm>
                    <a:prstGeom prst="rect">
                      <a:avLst/>
                    </a:prstGeom>
                    <a:noFill/>
                    <a:ln w="9525">
                      <a:noFill/>
                      <a:miter lim="800000"/>
                      <a:headEnd/>
                      <a:tailEnd/>
                    </a:ln>
                  </pic:spPr>
                </pic:pic>
              </a:graphicData>
            </a:graphic>
          </wp:inline>
        </w:drawing>
      </w:r>
      <w:r w:rsidRPr="00497C5B">
        <w:rPr>
          <w:sz w:val="28"/>
          <w:szCs w:val="28"/>
        </w:rPr>
        <w:t>- Затраты напроизводство</w:t>
      </w:r>
      <w:r w:rsidR="00396E5E" w:rsidRPr="00497C5B">
        <w:rPr>
          <w:sz w:val="28"/>
          <w:szCs w:val="28"/>
          <w:lang w:val="en-US"/>
        </w:rPr>
        <w:t xml:space="preserve"> </w:t>
      </w:r>
      <w:r w:rsidRPr="00497C5B">
        <w:rPr>
          <w:sz w:val="28"/>
          <w:szCs w:val="28"/>
        </w:rPr>
        <w:t>(1)</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sidRPr="00497C5B">
        <w:rPr>
          <w:noProof/>
          <w:sz w:val="28"/>
          <w:szCs w:val="28"/>
          <w:vertAlign w:val="subscript"/>
        </w:rPr>
        <w:drawing>
          <wp:inline distT="0" distB="0" distL="0" distR="0">
            <wp:extent cx="2085340" cy="198120"/>
            <wp:effectExtent l="19050" t="0" r="0" b="0"/>
            <wp:docPr id="4" name="Рисунок 4" descr="http://works.tarefer.ru/99/101082/pic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orks.tarefer.ru/99/101082/pics/image002.gif"/>
                    <pic:cNvPicPr>
                      <a:picLocks noChangeAspect="1" noChangeArrowheads="1"/>
                    </pic:cNvPicPr>
                  </pic:nvPicPr>
                  <pic:blipFill>
                    <a:blip r:embed="rId41"/>
                    <a:srcRect/>
                    <a:stretch>
                      <a:fillRect/>
                    </a:stretch>
                  </pic:blipFill>
                  <pic:spPr bwMode="auto">
                    <a:xfrm>
                      <a:off x="0" y="0"/>
                      <a:ext cx="2085340" cy="198120"/>
                    </a:xfrm>
                    <a:prstGeom prst="rect">
                      <a:avLst/>
                    </a:prstGeom>
                    <a:noFill/>
                    <a:ln w="9525">
                      <a:noFill/>
                      <a:miter lim="800000"/>
                      <a:headEnd/>
                      <a:tailEnd/>
                    </a:ln>
                  </pic:spPr>
                </pic:pic>
              </a:graphicData>
            </a:graphic>
          </wp:inline>
        </w:drawing>
      </w:r>
    </w:p>
    <w:p w:rsidR="00254E0C" w:rsidRPr="005E7C68"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4"/>
          <w:szCs w:val="24"/>
          <w:lang w:val="en-US"/>
        </w:rPr>
      </w:pPr>
      <w:r w:rsidRPr="005E7C68">
        <w:rPr>
          <w:noProof/>
          <w:sz w:val="24"/>
          <w:szCs w:val="24"/>
          <w:vertAlign w:val="subscript"/>
        </w:rPr>
        <w:drawing>
          <wp:inline distT="0" distB="0" distL="0" distR="0">
            <wp:extent cx="1991995" cy="425450"/>
            <wp:effectExtent l="19050" t="0" r="8255" b="0"/>
            <wp:docPr id="5" name="Рисунок 5" descr="http://works.tarefer.ru/99/101082/pics/image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orks.tarefer.ru/99/101082/pics/image003.gif"/>
                    <pic:cNvPicPr>
                      <a:picLocks noChangeAspect="1" noChangeArrowheads="1"/>
                    </pic:cNvPicPr>
                  </pic:nvPicPr>
                  <pic:blipFill>
                    <a:blip r:embed="rId42"/>
                    <a:srcRect/>
                    <a:stretch>
                      <a:fillRect/>
                    </a:stretch>
                  </pic:blipFill>
                  <pic:spPr bwMode="auto">
                    <a:xfrm>
                      <a:off x="0" y="0"/>
                      <a:ext cx="1991995" cy="425450"/>
                    </a:xfrm>
                    <a:prstGeom prst="rect">
                      <a:avLst/>
                    </a:prstGeom>
                    <a:noFill/>
                    <a:ln w="9525">
                      <a:noFill/>
                      <a:miter lim="800000"/>
                      <a:headEnd/>
                      <a:tailEnd/>
                    </a:ln>
                  </pic:spPr>
                </pic:pic>
              </a:graphicData>
            </a:graphic>
          </wp:inline>
        </w:drawing>
      </w:r>
    </w:p>
    <w:p w:rsidR="00497C5B" w:rsidRDefault="00497C5B"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sectPr w:rsidR="00497C5B" w:rsidSect="00497C5B">
          <w:pgSz w:w="11906" w:h="16838"/>
          <w:pgMar w:top="1134" w:right="849" w:bottom="1134" w:left="1134" w:header="709" w:footer="709" w:gutter="0"/>
          <w:cols w:space="708"/>
          <w:docGrid w:linePitch="360"/>
        </w:sectPr>
      </w:pP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b/>
          <w:bCs/>
          <w:sz w:val="28"/>
          <w:szCs w:val="28"/>
        </w:rPr>
        <w:lastRenderedPageBreak/>
        <w:t>Затраты на разработку и внедрение стандарта</w:t>
      </w:r>
      <w:r w:rsidRPr="00497C5B">
        <w:rPr>
          <w:b/>
          <w:bCs/>
          <w:sz w:val="28"/>
          <w:szCs w:val="28"/>
          <w:vertAlign w:val="subscript"/>
        </w:rPr>
        <w:t xml:space="preserve">             (2)</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где З</w:t>
      </w:r>
      <w:r w:rsidRPr="00497C5B">
        <w:rPr>
          <w:sz w:val="28"/>
          <w:szCs w:val="28"/>
          <w:vertAlign w:val="subscript"/>
        </w:rPr>
        <w:t>1</w:t>
      </w:r>
      <w:r w:rsidRPr="00497C5B">
        <w:rPr>
          <w:sz w:val="28"/>
          <w:szCs w:val="28"/>
        </w:rPr>
        <w:t xml:space="preserve"> – приведённые затраты на производство, руб.;</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С</w:t>
      </w:r>
      <w:r w:rsidRPr="00497C5B">
        <w:rPr>
          <w:sz w:val="28"/>
          <w:szCs w:val="28"/>
          <w:vertAlign w:val="subscript"/>
        </w:rPr>
        <w:t>1</w:t>
      </w:r>
      <w:r w:rsidRPr="00497C5B">
        <w:rPr>
          <w:sz w:val="28"/>
          <w:szCs w:val="28"/>
        </w:rPr>
        <w:t>, С</w:t>
      </w:r>
      <w:r w:rsidRPr="00497C5B">
        <w:rPr>
          <w:sz w:val="28"/>
          <w:szCs w:val="28"/>
          <w:vertAlign w:val="subscript"/>
        </w:rPr>
        <w:t>2</w:t>
      </w:r>
      <w:r w:rsidRPr="00497C5B">
        <w:rPr>
          <w:sz w:val="28"/>
          <w:szCs w:val="28"/>
        </w:rPr>
        <w:t xml:space="preserve"> – средняя себестоимость изготовления единицы</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продукции до внедрения        стандарта (С</w:t>
      </w:r>
      <w:r w:rsidRPr="00497C5B">
        <w:rPr>
          <w:sz w:val="28"/>
          <w:szCs w:val="28"/>
          <w:vertAlign w:val="subscript"/>
        </w:rPr>
        <w:t>1</w:t>
      </w:r>
      <w:r w:rsidRPr="00497C5B">
        <w:rPr>
          <w:sz w:val="28"/>
          <w:szCs w:val="28"/>
        </w:rPr>
        <w:t>) и после (С</w:t>
      </w:r>
      <w:r w:rsidRPr="00497C5B">
        <w:rPr>
          <w:sz w:val="28"/>
          <w:szCs w:val="28"/>
          <w:vertAlign w:val="subscript"/>
        </w:rPr>
        <w:t>2</w:t>
      </w:r>
      <w:r w:rsidRPr="00497C5B">
        <w:rPr>
          <w:sz w:val="28"/>
          <w:szCs w:val="28"/>
        </w:rPr>
        <w:t>), руб.</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Е</w:t>
      </w:r>
      <w:r w:rsidRPr="00497C5B">
        <w:rPr>
          <w:sz w:val="28"/>
          <w:szCs w:val="28"/>
          <w:vertAlign w:val="subscript"/>
        </w:rPr>
        <w:t>Н</w:t>
      </w:r>
      <w:r w:rsidRPr="00497C5B">
        <w:rPr>
          <w:sz w:val="28"/>
          <w:szCs w:val="28"/>
        </w:rPr>
        <w:t xml:space="preserve"> – нормативный коэффициент эффективности капитальных вложений, Е</w:t>
      </w:r>
      <w:r w:rsidRPr="00497C5B">
        <w:rPr>
          <w:sz w:val="28"/>
          <w:szCs w:val="28"/>
          <w:vertAlign w:val="subscript"/>
        </w:rPr>
        <w:t>н</w:t>
      </w:r>
      <w:r w:rsidRPr="00497C5B">
        <w:rPr>
          <w:sz w:val="28"/>
          <w:szCs w:val="28"/>
        </w:rPr>
        <w:t>=0,15;</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К</w:t>
      </w:r>
      <w:r w:rsidRPr="00497C5B">
        <w:rPr>
          <w:sz w:val="28"/>
          <w:szCs w:val="28"/>
          <w:vertAlign w:val="subscript"/>
        </w:rPr>
        <w:t>1</w:t>
      </w:r>
      <w:r w:rsidRPr="00497C5B">
        <w:rPr>
          <w:sz w:val="28"/>
          <w:szCs w:val="28"/>
        </w:rPr>
        <w:t xml:space="preserve"> – удельные капитальные вложения на единицу продукции, руб.;</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З</w:t>
      </w:r>
      <w:r w:rsidRPr="00497C5B">
        <w:rPr>
          <w:sz w:val="28"/>
          <w:szCs w:val="28"/>
          <w:vertAlign w:val="subscript"/>
        </w:rPr>
        <w:t>2</w:t>
      </w:r>
      <w:r w:rsidRPr="00497C5B">
        <w:rPr>
          <w:sz w:val="28"/>
          <w:szCs w:val="28"/>
        </w:rPr>
        <w:t xml:space="preserve"> – производственные затраты на разработку и внедрение стандарта, руб.;</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З</w:t>
      </w:r>
      <w:r w:rsidRPr="00497C5B">
        <w:rPr>
          <w:sz w:val="28"/>
          <w:szCs w:val="28"/>
          <w:vertAlign w:val="subscript"/>
        </w:rPr>
        <w:t>Р.С.</w:t>
      </w:r>
      <w:r w:rsidRPr="00497C5B">
        <w:rPr>
          <w:sz w:val="28"/>
          <w:szCs w:val="28"/>
        </w:rPr>
        <w:t xml:space="preserve"> – затраты на разработку стандарта, руб.;</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З</w:t>
      </w:r>
      <w:r w:rsidRPr="00497C5B">
        <w:rPr>
          <w:sz w:val="28"/>
          <w:szCs w:val="28"/>
          <w:vertAlign w:val="subscript"/>
        </w:rPr>
        <w:t>В.С.</w:t>
      </w:r>
      <w:r w:rsidRPr="00497C5B">
        <w:rPr>
          <w:sz w:val="28"/>
          <w:szCs w:val="28"/>
        </w:rPr>
        <w:t xml:space="preserve"> – затраты на внедрение стандарта, руб.;</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sidRPr="00497C5B">
        <w:rPr>
          <w:sz w:val="28"/>
          <w:szCs w:val="28"/>
        </w:rPr>
        <w:t>α</w:t>
      </w:r>
      <w:r w:rsidRPr="00497C5B">
        <w:rPr>
          <w:sz w:val="28"/>
          <w:szCs w:val="28"/>
          <w:vertAlign w:val="subscript"/>
        </w:rPr>
        <w:t>t</w:t>
      </w:r>
      <w:r w:rsidRPr="00497C5B">
        <w:rPr>
          <w:sz w:val="28"/>
          <w:szCs w:val="28"/>
        </w:rPr>
        <w:t xml:space="preserve">  - коэффициент приведения затрат  α</w:t>
      </w:r>
      <w:r w:rsidRPr="00497C5B">
        <w:rPr>
          <w:sz w:val="28"/>
          <w:szCs w:val="28"/>
          <w:vertAlign w:val="subscript"/>
        </w:rPr>
        <w:t>t</w:t>
      </w:r>
      <w:r w:rsidRPr="00497C5B">
        <w:rPr>
          <w:sz w:val="28"/>
          <w:szCs w:val="28"/>
        </w:rPr>
        <w:t>= (1+Е)</w:t>
      </w:r>
      <w:r w:rsidR="00396E5E" w:rsidRPr="00497C5B">
        <w:rPr>
          <w:sz w:val="28"/>
          <w:szCs w:val="28"/>
          <w:vertAlign w:val="superscript"/>
        </w:rPr>
        <w:t xml:space="preserve"> </w:t>
      </w:r>
      <w:r w:rsidRPr="00497C5B">
        <w:rPr>
          <w:sz w:val="28"/>
          <w:szCs w:val="28"/>
          <w:vertAlign w:val="superscript"/>
        </w:rPr>
        <w:t>t</w:t>
      </w:r>
      <w:r w:rsidRPr="00497C5B">
        <w:rPr>
          <w:sz w:val="28"/>
          <w:szCs w:val="28"/>
        </w:rPr>
        <w:t xml:space="preserve">     (3)</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где Е – норматив приведения, Е=0,1;</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t – число лет от второго года внедрения стандарта до года осуществления</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затрат и получения результата. t = 3 года</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Для разработки стандарта t</w:t>
      </w:r>
      <w:r w:rsidRPr="00497C5B">
        <w:rPr>
          <w:sz w:val="28"/>
          <w:szCs w:val="28"/>
          <w:vertAlign w:val="subscript"/>
        </w:rPr>
        <w:t>Р</w:t>
      </w:r>
      <w:r w:rsidRPr="00497C5B">
        <w:rPr>
          <w:sz w:val="28"/>
          <w:szCs w:val="28"/>
        </w:rPr>
        <w:t xml:space="preserve"> = 3 года, α</w:t>
      </w:r>
      <w:r w:rsidRPr="00497C5B">
        <w:rPr>
          <w:sz w:val="28"/>
          <w:szCs w:val="28"/>
          <w:vertAlign w:val="subscript"/>
        </w:rPr>
        <w:t>t</w:t>
      </w:r>
      <w:r w:rsidRPr="00497C5B">
        <w:rPr>
          <w:sz w:val="28"/>
          <w:szCs w:val="28"/>
        </w:rPr>
        <w:t xml:space="preserve"> = 1,33</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Для внедрения стандарта t</w:t>
      </w:r>
      <w:r w:rsidRPr="00497C5B">
        <w:rPr>
          <w:sz w:val="28"/>
          <w:szCs w:val="28"/>
          <w:vertAlign w:val="subscript"/>
        </w:rPr>
        <w:t>В</w:t>
      </w:r>
      <w:r w:rsidRPr="00497C5B">
        <w:rPr>
          <w:sz w:val="28"/>
          <w:szCs w:val="28"/>
        </w:rPr>
        <w:t xml:space="preserve"> = 2 года, α</w:t>
      </w:r>
      <w:r w:rsidRPr="00497C5B">
        <w:rPr>
          <w:sz w:val="28"/>
          <w:szCs w:val="28"/>
          <w:vertAlign w:val="subscript"/>
        </w:rPr>
        <w:t>t</w:t>
      </w:r>
      <w:r w:rsidRPr="00497C5B">
        <w:rPr>
          <w:sz w:val="28"/>
          <w:szCs w:val="28"/>
        </w:rPr>
        <w:t xml:space="preserve"> = 1,21</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А</w:t>
      </w:r>
      <w:r w:rsidRPr="00497C5B">
        <w:rPr>
          <w:sz w:val="28"/>
          <w:szCs w:val="28"/>
          <w:vertAlign w:val="subscript"/>
        </w:rPr>
        <w:t>2</w:t>
      </w:r>
      <w:r w:rsidRPr="00497C5B">
        <w:rPr>
          <w:sz w:val="28"/>
          <w:szCs w:val="28"/>
        </w:rPr>
        <w:t xml:space="preserve"> – планируемый объём выпуска, шт.</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З</w:t>
      </w:r>
      <w:r w:rsidRPr="00497C5B">
        <w:rPr>
          <w:sz w:val="28"/>
          <w:szCs w:val="28"/>
          <w:vertAlign w:val="subscript"/>
        </w:rPr>
        <w:t>1</w:t>
      </w:r>
      <w:r w:rsidRPr="00497C5B">
        <w:rPr>
          <w:sz w:val="28"/>
          <w:szCs w:val="28"/>
        </w:rPr>
        <w:t xml:space="preserve"> = 959,2 + 0,15 </w:t>
      </w:r>
      <w:r w:rsidRPr="00497C5B">
        <w:rPr>
          <w:sz w:val="28"/>
          <w:szCs w:val="28"/>
          <w:vertAlign w:val="superscript"/>
        </w:rPr>
        <w:t>.</w:t>
      </w:r>
      <w:r w:rsidRPr="00497C5B">
        <w:rPr>
          <w:sz w:val="28"/>
          <w:szCs w:val="28"/>
        </w:rPr>
        <w:t xml:space="preserve"> 1200 = 1139 руб.</w:t>
      </w:r>
    </w:p>
    <w:p w:rsidR="00B72EFC" w:rsidRPr="005E7C68" w:rsidRDefault="00B72EFC" w:rsidP="006452EA">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4"/>
          <w:szCs w:val="24"/>
        </w:rPr>
      </w:pPr>
      <w:r w:rsidRPr="005E7C68">
        <w:rPr>
          <w:noProof/>
          <w:sz w:val="24"/>
          <w:szCs w:val="24"/>
          <w:vertAlign w:val="subscript"/>
        </w:rPr>
        <w:drawing>
          <wp:inline distT="0" distB="0" distL="0" distR="0">
            <wp:extent cx="3808730" cy="425450"/>
            <wp:effectExtent l="19050" t="0" r="0" b="0"/>
            <wp:docPr id="6" name="Рисунок 6" descr="http://works.tarefer.ru/99/101082/pics/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orks.tarefer.ru/99/101082/pics/image004.gif"/>
                    <pic:cNvPicPr>
                      <a:picLocks noChangeAspect="1" noChangeArrowheads="1"/>
                    </pic:cNvPicPr>
                  </pic:nvPicPr>
                  <pic:blipFill>
                    <a:blip r:embed="rId43"/>
                    <a:srcRect/>
                    <a:stretch>
                      <a:fillRect/>
                    </a:stretch>
                  </pic:blipFill>
                  <pic:spPr bwMode="auto">
                    <a:xfrm>
                      <a:off x="0" y="0"/>
                      <a:ext cx="3808730" cy="425450"/>
                    </a:xfrm>
                    <a:prstGeom prst="rect">
                      <a:avLst/>
                    </a:prstGeom>
                    <a:noFill/>
                    <a:ln w="9525">
                      <a:noFill/>
                      <a:miter lim="800000"/>
                      <a:headEnd/>
                      <a:tailEnd/>
                    </a:ln>
                  </pic:spPr>
                </pic:pic>
              </a:graphicData>
            </a:graphic>
          </wp:inline>
        </w:drawing>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5E7C68">
        <w:rPr>
          <w:sz w:val="24"/>
          <w:szCs w:val="24"/>
        </w:rPr>
        <w:t>2</w:t>
      </w:r>
      <w:r w:rsidRPr="00497C5B">
        <w:rPr>
          <w:sz w:val="28"/>
          <w:szCs w:val="28"/>
        </w:rPr>
        <w:t>.2. Определение текущих затрат в сфере эксплуатации.</w:t>
      </w:r>
    </w:p>
    <w:p w:rsidR="00B72EFC" w:rsidRPr="00497C5B" w:rsidRDefault="00B72EFC" w:rsidP="00497C5B">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 xml:space="preserve">                                                                       </w:t>
      </w:r>
      <w:r w:rsidR="00497C5B">
        <w:rPr>
          <w:sz w:val="28"/>
          <w:szCs w:val="28"/>
        </w:rPr>
        <w:t xml:space="preserve">                         </w:t>
      </w:r>
      <w:r w:rsidRPr="00497C5B">
        <w:rPr>
          <w:sz w:val="28"/>
          <w:szCs w:val="28"/>
        </w:rPr>
        <w:t>Таблица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4551"/>
        <w:gridCol w:w="1843"/>
        <w:gridCol w:w="1843"/>
      </w:tblGrid>
      <w:tr w:rsidR="00B72EFC" w:rsidRPr="005E7C68" w:rsidTr="00254E0C">
        <w:tc>
          <w:tcPr>
            <w:tcW w:w="4551" w:type="dxa"/>
            <w:vMerge w:val="restart"/>
            <w:vAlign w:val="center"/>
            <w:hideMark/>
          </w:tcPr>
          <w:p w:rsidR="00B72EFC" w:rsidRPr="005E7C68" w:rsidRDefault="00B72EFC" w:rsidP="00487B5F">
            <w:pPr>
              <w:tabs>
                <w:tab w:val="left" w:pos="0"/>
              </w:tabs>
              <w:rPr>
                <w:sz w:val="24"/>
                <w:szCs w:val="24"/>
              </w:rPr>
            </w:pPr>
            <w:r w:rsidRPr="005E7C68">
              <w:rPr>
                <w:sz w:val="24"/>
                <w:szCs w:val="24"/>
              </w:rPr>
              <w:t xml:space="preserve">     Наименование показателя</w:t>
            </w:r>
          </w:p>
        </w:tc>
        <w:tc>
          <w:tcPr>
            <w:tcW w:w="3686" w:type="dxa"/>
            <w:gridSpan w:val="2"/>
            <w:vAlign w:val="center"/>
            <w:hideMark/>
          </w:tcPr>
          <w:p w:rsidR="00B72EFC" w:rsidRPr="005E7C68" w:rsidRDefault="00B72EFC" w:rsidP="00487B5F">
            <w:pPr>
              <w:tabs>
                <w:tab w:val="left" w:pos="0"/>
              </w:tabs>
              <w:rPr>
                <w:sz w:val="24"/>
                <w:szCs w:val="24"/>
              </w:rPr>
            </w:pPr>
            <w:r w:rsidRPr="005E7C68">
              <w:rPr>
                <w:sz w:val="24"/>
                <w:szCs w:val="24"/>
              </w:rPr>
              <w:t>Значение показателя</w:t>
            </w:r>
          </w:p>
        </w:tc>
      </w:tr>
      <w:tr w:rsidR="00B72EFC" w:rsidRPr="005E7C68" w:rsidTr="00254E0C">
        <w:tc>
          <w:tcPr>
            <w:tcW w:w="4551" w:type="dxa"/>
            <w:vMerge/>
            <w:vAlign w:val="center"/>
            <w:hideMark/>
          </w:tcPr>
          <w:p w:rsidR="00B72EFC" w:rsidRPr="005E7C68" w:rsidRDefault="00B72EFC" w:rsidP="00487B5F">
            <w:pPr>
              <w:tabs>
                <w:tab w:val="left" w:pos="0"/>
              </w:tabs>
              <w:rPr>
                <w:sz w:val="24"/>
                <w:szCs w:val="24"/>
              </w:rPr>
            </w:pPr>
          </w:p>
        </w:tc>
        <w:tc>
          <w:tcPr>
            <w:tcW w:w="1843" w:type="dxa"/>
            <w:vAlign w:val="center"/>
            <w:hideMark/>
          </w:tcPr>
          <w:p w:rsidR="00B72EFC" w:rsidRPr="005E7C68" w:rsidRDefault="00B72EFC" w:rsidP="00487B5F">
            <w:pPr>
              <w:tabs>
                <w:tab w:val="left" w:pos="0"/>
              </w:tabs>
              <w:rPr>
                <w:sz w:val="24"/>
                <w:szCs w:val="24"/>
              </w:rPr>
            </w:pPr>
            <w:r w:rsidRPr="005E7C68">
              <w:rPr>
                <w:sz w:val="24"/>
                <w:szCs w:val="24"/>
              </w:rPr>
              <w:t>до внедрения</w:t>
            </w:r>
          </w:p>
          <w:p w:rsidR="00B72EFC" w:rsidRPr="005E7C68" w:rsidRDefault="00B72EFC" w:rsidP="00487B5F">
            <w:pPr>
              <w:tabs>
                <w:tab w:val="left" w:pos="0"/>
              </w:tabs>
              <w:rPr>
                <w:sz w:val="24"/>
                <w:szCs w:val="24"/>
              </w:rPr>
            </w:pPr>
            <w:r w:rsidRPr="005E7C68">
              <w:rPr>
                <w:sz w:val="24"/>
                <w:szCs w:val="24"/>
              </w:rPr>
              <w:t>стандарта</w:t>
            </w:r>
          </w:p>
        </w:tc>
        <w:tc>
          <w:tcPr>
            <w:tcW w:w="1843" w:type="dxa"/>
            <w:vAlign w:val="center"/>
            <w:hideMark/>
          </w:tcPr>
          <w:p w:rsidR="00B72EFC" w:rsidRPr="005E7C68" w:rsidRDefault="00B72EFC" w:rsidP="00487B5F">
            <w:pPr>
              <w:tabs>
                <w:tab w:val="left" w:pos="0"/>
              </w:tabs>
              <w:rPr>
                <w:sz w:val="24"/>
                <w:szCs w:val="24"/>
              </w:rPr>
            </w:pPr>
            <w:r w:rsidRPr="005E7C68">
              <w:rPr>
                <w:sz w:val="24"/>
                <w:szCs w:val="24"/>
              </w:rPr>
              <w:t>после внедрения</w:t>
            </w:r>
          </w:p>
          <w:p w:rsidR="00B72EFC" w:rsidRPr="005E7C68" w:rsidRDefault="00B72EFC" w:rsidP="00487B5F">
            <w:pPr>
              <w:tabs>
                <w:tab w:val="left" w:pos="0"/>
              </w:tabs>
              <w:rPr>
                <w:sz w:val="24"/>
                <w:szCs w:val="24"/>
              </w:rPr>
            </w:pPr>
            <w:r w:rsidRPr="005E7C68">
              <w:rPr>
                <w:sz w:val="24"/>
                <w:szCs w:val="24"/>
              </w:rPr>
              <w:t>стандарта</w:t>
            </w:r>
          </w:p>
        </w:tc>
      </w:tr>
      <w:tr w:rsidR="00B72EFC" w:rsidRPr="005E7C68" w:rsidTr="00254E0C">
        <w:tc>
          <w:tcPr>
            <w:tcW w:w="4551" w:type="dxa"/>
            <w:vAlign w:val="center"/>
            <w:hideMark/>
          </w:tcPr>
          <w:p w:rsidR="00B72EFC" w:rsidRPr="005E7C68" w:rsidRDefault="00B72EFC" w:rsidP="00487B5F">
            <w:pPr>
              <w:tabs>
                <w:tab w:val="left" w:pos="0"/>
              </w:tabs>
              <w:rPr>
                <w:sz w:val="24"/>
                <w:szCs w:val="24"/>
              </w:rPr>
            </w:pPr>
            <w:r w:rsidRPr="005E7C68">
              <w:rPr>
                <w:sz w:val="24"/>
                <w:szCs w:val="24"/>
              </w:rPr>
              <w:t>Годовой фонд рабочего времени, Ф, при работе в две смены,ч.</w:t>
            </w:r>
          </w:p>
        </w:tc>
        <w:tc>
          <w:tcPr>
            <w:tcW w:w="1843" w:type="dxa"/>
            <w:vAlign w:val="center"/>
            <w:hideMark/>
          </w:tcPr>
          <w:p w:rsidR="00B72EFC" w:rsidRPr="005E7C68" w:rsidRDefault="00B72EFC" w:rsidP="00487B5F">
            <w:pPr>
              <w:tabs>
                <w:tab w:val="left" w:pos="0"/>
              </w:tabs>
              <w:rPr>
                <w:sz w:val="24"/>
                <w:szCs w:val="24"/>
              </w:rPr>
            </w:pPr>
            <w:r w:rsidRPr="005E7C68">
              <w:rPr>
                <w:sz w:val="24"/>
                <w:szCs w:val="24"/>
              </w:rPr>
              <w:t>4160</w:t>
            </w:r>
          </w:p>
        </w:tc>
        <w:tc>
          <w:tcPr>
            <w:tcW w:w="1843" w:type="dxa"/>
            <w:vAlign w:val="center"/>
            <w:hideMark/>
          </w:tcPr>
          <w:p w:rsidR="00B72EFC" w:rsidRPr="005E7C68" w:rsidRDefault="00B72EFC" w:rsidP="00487B5F">
            <w:pPr>
              <w:tabs>
                <w:tab w:val="left" w:pos="0"/>
              </w:tabs>
              <w:rPr>
                <w:sz w:val="24"/>
                <w:szCs w:val="24"/>
              </w:rPr>
            </w:pPr>
            <w:r w:rsidRPr="005E7C68">
              <w:rPr>
                <w:sz w:val="24"/>
                <w:szCs w:val="24"/>
              </w:rPr>
              <w:t>4160</w:t>
            </w:r>
          </w:p>
        </w:tc>
      </w:tr>
      <w:tr w:rsidR="00B72EFC" w:rsidRPr="005E7C68" w:rsidTr="00254E0C">
        <w:tc>
          <w:tcPr>
            <w:tcW w:w="4551" w:type="dxa"/>
            <w:vAlign w:val="center"/>
            <w:hideMark/>
          </w:tcPr>
          <w:p w:rsidR="00B72EFC" w:rsidRPr="005E7C68" w:rsidRDefault="00B72EFC" w:rsidP="00487B5F">
            <w:pPr>
              <w:tabs>
                <w:tab w:val="left" w:pos="0"/>
              </w:tabs>
              <w:rPr>
                <w:sz w:val="24"/>
                <w:szCs w:val="24"/>
              </w:rPr>
            </w:pPr>
            <w:r w:rsidRPr="005E7C68">
              <w:rPr>
                <w:sz w:val="24"/>
                <w:szCs w:val="24"/>
              </w:rPr>
              <w:t>Коэффициент использования прибора, К</w:t>
            </w:r>
            <w:r w:rsidRPr="005E7C68">
              <w:rPr>
                <w:sz w:val="24"/>
                <w:szCs w:val="24"/>
                <w:vertAlign w:val="subscript"/>
              </w:rPr>
              <w:t>ИСП</w:t>
            </w:r>
          </w:p>
        </w:tc>
        <w:tc>
          <w:tcPr>
            <w:tcW w:w="1843" w:type="dxa"/>
            <w:vAlign w:val="center"/>
            <w:hideMark/>
          </w:tcPr>
          <w:p w:rsidR="00B72EFC" w:rsidRPr="005E7C68" w:rsidRDefault="00B72EFC" w:rsidP="00487B5F">
            <w:pPr>
              <w:tabs>
                <w:tab w:val="left" w:pos="0"/>
              </w:tabs>
              <w:rPr>
                <w:sz w:val="24"/>
                <w:szCs w:val="24"/>
              </w:rPr>
            </w:pPr>
            <w:r w:rsidRPr="005E7C68">
              <w:rPr>
                <w:sz w:val="24"/>
                <w:szCs w:val="24"/>
              </w:rPr>
              <w:t>0,9</w:t>
            </w:r>
          </w:p>
        </w:tc>
        <w:tc>
          <w:tcPr>
            <w:tcW w:w="1843" w:type="dxa"/>
            <w:vAlign w:val="center"/>
            <w:hideMark/>
          </w:tcPr>
          <w:p w:rsidR="00B72EFC" w:rsidRPr="005E7C68" w:rsidRDefault="00B72EFC" w:rsidP="00487B5F">
            <w:pPr>
              <w:tabs>
                <w:tab w:val="left" w:pos="0"/>
              </w:tabs>
              <w:rPr>
                <w:sz w:val="24"/>
                <w:szCs w:val="24"/>
              </w:rPr>
            </w:pPr>
            <w:r w:rsidRPr="005E7C68">
              <w:rPr>
                <w:sz w:val="24"/>
                <w:szCs w:val="24"/>
              </w:rPr>
              <w:t>0.9</w:t>
            </w:r>
          </w:p>
        </w:tc>
      </w:tr>
      <w:tr w:rsidR="00B72EFC" w:rsidRPr="005E7C68" w:rsidTr="00254E0C">
        <w:tc>
          <w:tcPr>
            <w:tcW w:w="4551" w:type="dxa"/>
            <w:vAlign w:val="center"/>
            <w:hideMark/>
          </w:tcPr>
          <w:p w:rsidR="00B72EFC" w:rsidRPr="005E7C68" w:rsidRDefault="00B72EFC" w:rsidP="00487B5F">
            <w:pPr>
              <w:tabs>
                <w:tab w:val="left" w:pos="0"/>
              </w:tabs>
              <w:rPr>
                <w:sz w:val="24"/>
                <w:szCs w:val="24"/>
              </w:rPr>
            </w:pPr>
            <w:r w:rsidRPr="005E7C68">
              <w:rPr>
                <w:sz w:val="24"/>
                <w:szCs w:val="24"/>
              </w:rPr>
              <w:t>Среднее время безотказной работы, Т</w:t>
            </w:r>
            <w:r w:rsidRPr="005E7C68">
              <w:rPr>
                <w:sz w:val="24"/>
                <w:szCs w:val="24"/>
                <w:vertAlign w:val="subscript"/>
              </w:rPr>
              <w:t>БЕЗ</w:t>
            </w:r>
            <w:r w:rsidRPr="005E7C68">
              <w:rPr>
                <w:sz w:val="24"/>
                <w:szCs w:val="24"/>
              </w:rPr>
              <w:t>., ч</w:t>
            </w:r>
          </w:p>
        </w:tc>
        <w:tc>
          <w:tcPr>
            <w:tcW w:w="1843" w:type="dxa"/>
            <w:vAlign w:val="center"/>
            <w:hideMark/>
          </w:tcPr>
          <w:p w:rsidR="00B72EFC" w:rsidRPr="005E7C68" w:rsidRDefault="00B72EFC" w:rsidP="00487B5F">
            <w:pPr>
              <w:tabs>
                <w:tab w:val="left" w:pos="0"/>
              </w:tabs>
              <w:rPr>
                <w:sz w:val="24"/>
                <w:szCs w:val="24"/>
              </w:rPr>
            </w:pPr>
            <w:r w:rsidRPr="005E7C68">
              <w:rPr>
                <w:sz w:val="24"/>
                <w:szCs w:val="24"/>
              </w:rPr>
              <w:t>2500</w:t>
            </w:r>
          </w:p>
        </w:tc>
        <w:tc>
          <w:tcPr>
            <w:tcW w:w="1843" w:type="dxa"/>
            <w:vAlign w:val="center"/>
            <w:hideMark/>
          </w:tcPr>
          <w:p w:rsidR="00B72EFC" w:rsidRPr="005E7C68" w:rsidRDefault="00B72EFC" w:rsidP="00487B5F">
            <w:pPr>
              <w:tabs>
                <w:tab w:val="left" w:pos="0"/>
              </w:tabs>
              <w:rPr>
                <w:sz w:val="24"/>
                <w:szCs w:val="24"/>
              </w:rPr>
            </w:pPr>
            <w:r w:rsidRPr="005E7C68">
              <w:rPr>
                <w:sz w:val="24"/>
                <w:szCs w:val="24"/>
              </w:rPr>
              <w:t>3000</w:t>
            </w:r>
          </w:p>
        </w:tc>
      </w:tr>
      <w:tr w:rsidR="00B72EFC" w:rsidRPr="005E7C68" w:rsidTr="00254E0C">
        <w:tc>
          <w:tcPr>
            <w:tcW w:w="4551" w:type="dxa"/>
            <w:vAlign w:val="center"/>
            <w:hideMark/>
          </w:tcPr>
          <w:p w:rsidR="00B72EFC" w:rsidRPr="005E7C68" w:rsidRDefault="00B72EFC" w:rsidP="00487B5F">
            <w:pPr>
              <w:tabs>
                <w:tab w:val="left" w:pos="0"/>
              </w:tabs>
              <w:rPr>
                <w:sz w:val="24"/>
                <w:szCs w:val="24"/>
              </w:rPr>
            </w:pPr>
            <w:r w:rsidRPr="005E7C68">
              <w:rPr>
                <w:sz w:val="24"/>
                <w:szCs w:val="24"/>
              </w:rPr>
              <w:t>Среднегодовое количество отказов,ñ</w:t>
            </w:r>
            <w:r w:rsidRPr="005E7C68">
              <w:rPr>
                <w:sz w:val="24"/>
                <w:szCs w:val="24"/>
                <w:vertAlign w:val="subscript"/>
              </w:rPr>
              <w:t>0</w:t>
            </w:r>
            <w:r w:rsidRPr="005E7C68">
              <w:rPr>
                <w:sz w:val="24"/>
                <w:szCs w:val="24"/>
              </w:rPr>
              <w:t>., раз</w:t>
            </w:r>
          </w:p>
        </w:tc>
        <w:tc>
          <w:tcPr>
            <w:tcW w:w="1843" w:type="dxa"/>
            <w:vAlign w:val="center"/>
            <w:hideMark/>
          </w:tcPr>
          <w:p w:rsidR="00B72EFC" w:rsidRPr="005E7C68" w:rsidRDefault="00B72EFC" w:rsidP="00487B5F">
            <w:pPr>
              <w:tabs>
                <w:tab w:val="left" w:pos="0"/>
              </w:tabs>
              <w:rPr>
                <w:sz w:val="24"/>
                <w:szCs w:val="24"/>
              </w:rPr>
            </w:pPr>
            <w:r w:rsidRPr="005E7C68">
              <w:rPr>
                <w:sz w:val="24"/>
                <w:szCs w:val="24"/>
              </w:rPr>
              <w:t>1.5</w:t>
            </w:r>
          </w:p>
        </w:tc>
        <w:tc>
          <w:tcPr>
            <w:tcW w:w="1843" w:type="dxa"/>
            <w:vAlign w:val="center"/>
            <w:hideMark/>
          </w:tcPr>
          <w:p w:rsidR="00B72EFC" w:rsidRPr="005E7C68" w:rsidRDefault="00B72EFC" w:rsidP="00487B5F">
            <w:pPr>
              <w:tabs>
                <w:tab w:val="left" w:pos="0"/>
              </w:tabs>
              <w:rPr>
                <w:sz w:val="24"/>
                <w:szCs w:val="24"/>
              </w:rPr>
            </w:pPr>
            <w:r w:rsidRPr="005E7C68">
              <w:rPr>
                <w:sz w:val="24"/>
                <w:szCs w:val="24"/>
              </w:rPr>
              <w:t>1,25</w:t>
            </w:r>
          </w:p>
        </w:tc>
      </w:tr>
      <w:tr w:rsidR="00B72EFC" w:rsidRPr="005E7C68" w:rsidTr="00254E0C">
        <w:tc>
          <w:tcPr>
            <w:tcW w:w="4551" w:type="dxa"/>
            <w:vAlign w:val="center"/>
            <w:hideMark/>
          </w:tcPr>
          <w:p w:rsidR="00B72EFC" w:rsidRPr="005E7C68" w:rsidRDefault="00B72EFC" w:rsidP="00487B5F">
            <w:pPr>
              <w:tabs>
                <w:tab w:val="left" w:pos="0"/>
              </w:tabs>
              <w:rPr>
                <w:sz w:val="24"/>
                <w:szCs w:val="24"/>
              </w:rPr>
            </w:pPr>
            <w:r w:rsidRPr="005E7C68">
              <w:rPr>
                <w:sz w:val="24"/>
                <w:szCs w:val="24"/>
              </w:rPr>
              <w:t>Стоимость ремонта (прейскурант 26—05—64 поз. 1—541),С</w:t>
            </w:r>
            <w:r w:rsidRPr="005E7C68">
              <w:rPr>
                <w:sz w:val="24"/>
                <w:szCs w:val="24"/>
                <w:vertAlign w:val="subscript"/>
              </w:rPr>
              <w:t>РЕМ</w:t>
            </w:r>
            <w:r w:rsidRPr="005E7C68">
              <w:rPr>
                <w:sz w:val="24"/>
                <w:szCs w:val="24"/>
              </w:rPr>
              <w:t>., руб.</w:t>
            </w:r>
          </w:p>
        </w:tc>
        <w:tc>
          <w:tcPr>
            <w:tcW w:w="1843" w:type="dxa"/>
            <w:vAlign w:val="center"/>
            <w:hideMark/>
          </w:tcPr>
          <w:p w:rsidR="00B72EFC" w:rsidRPr="005E7C68" w:rsidRDefault="00B72EFC" w:rsidP="00487B5F">
            <w:pPr>
              <w:tabs>
                <w:tab w:val="left" w:pos="0"/>
              </w:tabs>
              <w:rPr>
                <w:sz w:val="24"/>
                <w:szCs w:val="24"/>
              </w:rPr>
            </w:pPr>
            <w:r w:rsidRPr="005E7C68">
              <w:rPr>
                <w:sz w:val="24"/>
                <w:szCs w:val="24"/>
              </w:rPr>
              <w:t>45,63</w:t>
            </w:r>
          </w:p>
        </w:tc>
        <w:tc>
          <w:tcPr>
            <w:tcW w:w="1843" w:type="dxa"/>
            <w:vAlign w:val="center"/>
            <w:hideMark/>
          </w:tcPr>
          <w:p w:rsidR="00B72EFC" w:rsidRPr="005E7C68" w:rsidRDefault="00B72EFC" w:rsidP="00487B5F">
            <w:pPr>
              <w:tabs>
                <w:tab w:val="left" w:pos="0"/>
              </w:tabs>
              <w:rPr>
                <w:sz w:val="24"/>
                <w:szCs w:val="24"/>
              </w:rPr>
            </w:pPr>
            <w:r w:rsidRPr="005E7C68">
              <w:rPr>
                <w:sz w:val="24"/>
                <w:szCs w:val="24"/>
              </w:rPr>
              <w:t>45.63</w:t>
            </w:r>
          </w:p>
        </w:tc>
      </w:tr>
      <w:tr w:rsidR="00B72EFC" w:rsidRPr="005E7C68" w:rsidTr="00254E0C">
        <w:tc>
          <w:tcPr>
            <w:tcW w:w="4551" w:type="dxa"/>
            <w:vAlign w:val="center"/>
            <w:hideMark/>
          </w:tcPr>
          <w:p w:rsidR="00B72EFC" w:rsidRPr="005E7C68" w:rsidRDefault="00B72EFC" w:rsidP="00487B5F">
            <w:pPr>
              <w:tabs>
                <w:tab w:val="left" w:pos="0"/>
              </w:tabs>
              <w:rPr>
                <w:sz w:val="24"/>
                <w:szCs w:val="24"/>
              </w:rPr>
            </w:pPr>
            <w:r w:rsidRPr="005E7C68">
              <w:rPr>
                <w:sz w:val="24"/>
                <w:szCs w:val="24"/>
              </w:rPr>
              <w:t>Годовые затраты по текущему ремонту, И., руб.</w:t>
            </w:r>
          </w:p>
        </w:tc>
        <w:tc>
          <w:tcPr>
            <w:tcW w:w="1843" w:type="dxa"/>
            <w:vAlign w:val="center"/>
            <w:hideMark/>
          </w:tcPr>
          <w:p w:rsidR="00B72EFC" w:rsidRPr="005E7C68" w:rsidRDefault="00B72EFC" w:rsidP="00487B5F">
            <w:pPr>
              <w:tabs>
                <w:tab w:val="left" w:pos="0"/>
              </w:tabs>
              <w:rPr>
                <w:sz w:val="24"/>
                <w:szCs w:val="24"/>
              </w:rPr>
            </w:pPr>
            <w:r w:rsidRPr="005E7C68">
              <w:rPr>
                <w:sz w:val="24"/>
                <w:szCs w:val="24"/>
              </w:rPr>
              <w:t>68,45</w:t>
            </w:r>
          </w:p>
        </w:tc>
        <w:tc>
          <w:tcPr>
            <w:tcW w:w="1843" w:type="dxa"/>
            <w:vAlign w:val="center"/>
            <w:hideMark/>
          </w:tcPr>
          <w:p w:rsidR="00B72EFC" w:rsidRPr="005E7C68" w:rsidRDefault="00B72EFC" w:rsidP="00487B5F">
            <w:pPr>
              <w:tabs>
                <w:tab w:val="left" w:pos="0"/>
              </w:tabs>
              <w:rPr>
                <w:sz w:val="24"/>
                <w:szCs w:val="24"/>
              </w:rPr>
            </w:pPr>
            <w:r w:rsidRPr="005E7C68">
              <w:rPr>
                <w:sz w:val="24"/>
                <w:szCs w:val="24"/>
              </w:rPr>
              <w:t>57,04</w:t>
            </w:r>
          </w:p>
        </w:tc>
      </w:tr>
    </w:tbl>
    <w:p w:rsidR="00B72EFC" w:rsidRPr="005E7C68"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Среднегодовое количество отказов определяется по формуле</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sidRPr="00497C5B">
        <w:rPr>
          <w:noProof/>
          <w:sz w:val="28"/>
          <w:szCs w:val="28"/>
          <w:vertAlign w:val="subscript"/>
        </w:rPr>
        <w:drawing>
          <wp:inline distT="0" distB="0" distL="0" distR="0">
            <wp:extent cx="809625" cy="390525"/>
            <wp:effectExtent l="19050" t="0" r="0" b="0"/>
            <wp:docPr id="7" name="Рисунок 7" descr="http://works.tarefer.ru/99/101082/pics/image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orks.tarefer.ru/99/101082/pics/image005.gif"/>
                    <pic:cNvPicPr>
                      <a:picLocks noChangeAspect="1" noChangeArrowheads="1"/>
                    </pic:cNvPicPr>
                  </pic:nvPicPr>
                  <pic:blipFill>
                    <a:blip r:embed="rId44"/>
                    <a:srcRect/>
                    <a:stretch>
                      <a:fillRect/>
                    </a:stretch>
                  </pic:blipFill>
                  <pic:spPr bwMode="auto">
                    <a:xfrm>
                      <a:off x="0" y="0"/>
                      <a:ext cx="809625" cy="390525"/>
                    </a:xfrm>
                    <a:prstGeom prst="rect">
                      <a:avLst/>
                    </a:prstGeom>
                    <a:noFill/>
                    <a:ln w="9525">
                      <a:noFill/>
                      <a:miter lim="800000"/>
                      <a:headEnd/>
                      <a:tailEnd/>
                    </a:ln>
                  </pic:spPr>
                </pic:pic>
              </a:graphicData>
            </a:graphic>
          </wp:inline>
        </w:drawing>
      </w:r>
      <w:r w:rsidR="00254E0C" w:rsidRPr="00497C5B">
        <w:rPr>
          <w:sz w:val="28"/>
          <w:szCs w:val="28"/>
        </w:rPr>
        <w:t xml:space="preserve">      </w:t>
      </w:r>
      <w:r w:rsidRPr="00497C5B">
        <w:rPr>
          <w:sz w:val="28"/>
          <w:szCs w:val="28"/>
        </w:rPr>
        <w:t>(4)</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где все обозначения в таблице 2.</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Годовые затраты по текущему ремонту: И = С</w:t>
      </w:r>
      <w:r w:rsidRPr="00497C5B">
        <w:rPr>
          <w:sz w:val="28"/>
          <w:szCs w:val="28"/>
          <w:vertAlign w:val="subscript"/>
        </w:rPr>
        <w:t>РЕМ</w:t>
      </w:r>
      <w:r w:rsidRPr="00497C5B">
        <w:rPr>
          <w:sz w:val="28"/>
          <w:szCs w:val="28"/>
        </w:rPr>
        <w:t xml:space="preserve"> </w:t>
      </w:r>
      <w:r w:rsidRPr="00497C5B">
        <w:rPr>
          <w:b/>
          <w:bCs/>
          <w:sz w:val="28"/>
          <w:szCs w:val="28"/>
          <w:vertAlign w:val="superscript"/>
        </w:rPr>
        <w:t>.</w:t>
      </w:r>
      <w:r w:rsidRPr="00497C5B">
        <w:rPr>
          <w:sz w:val="28"/>
          <w:szCs w:val="28"/>
        </w:rPr>
        <w:t xml:space="preserve"> ñ</w:t>
      </w:r>
      <w:r w:rsidRPr="00497C5B">
        <w:rPr>
          <w:sz w:val="28"/>
          <w:szCs w:val="28"/>
          <w:vertAlign w:val="subscript"/>
        </w:rPr>
        <w:t>0</w:t>
      </w:r>
      <w:r w:rsidRPr="00497C5B">
        <w:rPr>
          <w:sz w:val="28"/>
          <w:szCs w:val="28"/>
        </w:rPr>
        <w:t xml:space="preserve">                       (5)</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где все обозначения в таблице 2.</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2.3. Определение годового экономического эффекта</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Годовой экономический эффект</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sidRPr="00497C5B">
        <w:rPr>
          <w:noProof/>
          <w:sz w:val="28"/>
          <w:szCs w:val="28"/>
          <w:vertAlign w:val="subscript"/>
        </w:rPr>
        <w:drawing>
          <wp:inline distT="0" distB="0" distL="0" distR="0">
            <wp:extent cx="3401060" cy="425450"/>
            <wp:effectExtent l="19050" t="0" r="0" b="0"/>
            <wp:docPr id="8" name="Рисунок 8" descr="http://works.tarefer.ru/99/101082/pic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orks.tarefer.ru/99/101082/pics/image006.gif"/>
                    <pic:cNvPicPr>
                      <a:picLocks noChangeAspect="1" noChangeArrowheads="1"/>
                    </pic:cNvPicPr>
                  </pic:nvPicPr>
                  <pic:blipFill>
                    <a:blip r:embed="rId45"/>
                    <a:srcRect/>
                    <a:stretch>
                      <a:fillRect/>
                    </a:stretch>
                  </pic:blipFill>
                  <pic:spPr bwMode="auto">
                    <a:xfrm>
                      <a:off x="0" y="0"/>
                      <a:ext cx="3401060" cy="425450"/>
                    </a:xfrm>
                    <a:prstGeom prst="rect">
                      <a:avLst/>
                    </a:prstGeom>
                    <a:noFill/>
                    <a:ln w="9525">
                      <a:noFill/>
                      <a:miter lim="800000"/>
                      <a:headEnd/>
                      <a:tailEnd/>
                    </a:ln>
                  </pic:spPr>
                </pic:pic>
              </a:graphicData>
            </a:graphic>
          </wp:inline>
        </w:drawing>
      </w:r>
      <w:r w:rsidRPr="00497C5B">
        <w:rPr>
          <w:sz w:val="28"/>
          <w:szCs w:val="28"/>
        </w:rPr>
        <w:t>(6)</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где Э – годовой экономический эффект, руб. (см формулу (1))</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lastRenderedPageBreak/>
        <w:t>В</w:t>
      </w:r>
      <w:r w:rsidRPr="00497C5B">
        <w:rPr>
          <w:sz w:val="28"/>
          <w:szCs w:val="28"/>
          <w:vertAlign w:val="subscript"/>
        </w:rPr>
        <w:t>1</w:t>
      </w:r>
      <w:r w:rsidRPr="00497C5B">
        <w:rPr>
          <w:sz w:val="28"/>
          <w:szCs w:val="28"/>
        </w:rPr>
        <w:t>, В</w:t>
      </w:r>
      <w:r w:rsidRPr="00497C5B">
        <w:rPr>
          <w:sz w:val="28"/>
          <w:szCs w:val="28"/>
          <w:vertAlign w:val="subscript"/>
        </w:rPr>
        <w:t>2</w:t>
      </w:r>
      <w:r w:rsidRPr="00497C5B">
        <w:rPr>
          <w:sz w:val="28"/>
          <w:szCs w:val="28"/>
        </w:rPr>
        <w:t xml:space="preserve"> – годовые объёмы производства продукции до внедрения стандарта и после;</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Н</w:t>
      </w:r>
      <w:r w:rsidRPr="00497C5B">
        <w:rPr>
          <w:sz w:val="28"/>
          <w:szCs w:val="28"/>
          <w:vertAlign w:val="subscript"/>
        </w:rPr>
        <w:t>е</w:t>
      </w:r>
      <w:r w:rsidRPr="00497C5B">
        <w:rPr>
          <w:sz w:val="28"/>
          <w:szCs w:val="28"/>
        </w:rPr>
        <w:t xml:space="preserve"> – нормативный коэффициент эффективности капиталовложений, Н</w:t>
      </w:r>
      <w:r w:rsidRPr="00497C5B">
        <w:rPr>
          <w:sz w:val="28"/>
          <w:szCs w:val="28"/>
          <w:vertAlign w:val="subscript"/>
        </w:rPr>
        <w:t>е =</w:t>
      </w:r>
      <w:r w:rsidRPr="00497C5B">
        <w:rPr>
          <w:sz w:val="28"/>
          <w:szCs w:val="28"/>
        </w:rPr>
        <w:t>0,15</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 xml:space="preserve">     </w:t>
      </w:r>
      <w:r w:rsidRPr="00497C5B">
        <w:rPr>
          <w:noProof/>
          <w:sz w:val="28"/>
          <w:szCs w:val="28"/>
          <w:vertAlign w:val="subscript"/>
        </w:rPr>
        <w:drawing>
          <wp:inline distT="0" distB="0" distL="0" distR="0">
            <wp:extent cx="221615" cy="390525"/>
            <wp:effectExtent l="0" t="0" r="6985" b="0"/>
            <wp:docPr id="9" name="Рисунок 9" descr="http://works.tarefer.ru/99/101082/pics/image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orks.tarefer.ru/99/101082/pics/image007.gif"/>
                    <pic:cNvPicPr>
                      <a:picLocks noChangeAspect="1" noChangeArrowheads="1"/>
                    </pic:cNvPicPr>
                  </pic:nvPicPr>
                  <pic:blipFill>
                    <a:blip r:embed="rId46"/>
                    <a:srcRect/>
                    <a:stretch>
                      <a:fillRect/>
                    </a:stretch>
                  </pic:blipFill>
                  <pic:spPr bwMode="auto">
                    <a:xfrm>
                      <a:off x="0" y="0"/>
                      <a:ext cx="221615" cy="390525"/>
                    </a:xfrm>
                    <a:prstGeom prst="rect">
                      <a:avLst/>
                    </a:prstGeom>
                    <a:noFill/>
                    <a:ln w="9525">
                      <a:noFill/>
                      <a:miter lim="800000"/>
                      <a:headEnd/>
                      <a:tailEnd/>
                    </a:ln>
                  </pic:spPr>
                </pic:pic>
              </a:graphicData>
            </a:graphic>
          </wp:inline>
        </w:drawing>
      </w:r>
      <w:r w:rsidRPr="00497C5B">
        <w:rPr>
          <w:sz w:val="28"/>
          <w:szCs w:val="28"/>
        </w:rPr>
        <w:t>-коэффициент учёта</w:t>
      </w:r>
      <w:r w:rsidR="00396E5E" w:rsidRPr="00497C5B">
        <w:rPr>
          <w:sz w:val="28"/>
          <w:szCs w:val="28"/>
        </w:rPr>
        <w:t xml:space="preserve"> </w:t>
      </w:r>
      <w:r w:rsidRPr="00497C5B">
        <w:rPr>
          <w:sz w:val="28"/>
          <w:szCs w:val="28"/>
        </w:rPr>
        <w:t>роста производительности единицы стандартизованного средства труда по сравнению</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с базовым; в нашем случае В</w:t>
      </w:r>
      <w:r w:rsidRPr="00497C5B">
        <w:rPr>
          <w:sz w:val="28"/>
          <w:szCs w:val="28"/>
          <w:vertAlign w:val="subscript"/>
        </w:rPr>
        <w:t>2</w:t>
      </w:r>
      <w:r w:rsidRPr="00497C5B">
        <w:rPr>
          <w:sz w:val="28"/>
          <w:szCs w:val="28"/>
        </w:rPr>
        <w:t xml:space="preserve"> = В</w:t>
      </w:r>
      <w:r w:rsidRPr="00497C5B">
        <w:rPr>
          <w:sz w:val="28"/>
          <w:szCs w:val="28"/>
          <w:vertAlign w:val="subscript"/>
        </w:rPr>
        <w:t>1</w:t>
      </w:r>
      <w:r w:rsidRPr="00497C5B">
        <w:rPr>
          <w:sz w:val="28"/>
          <w:szCs w:val="28"/>
        </w:rPr>
        <w:t xml:space="preserve">, поэтому </w:t>
      </w:r>
      <w:r w:rsidRPr="00497C5B">
        <w:rPr>
          <w:noProof/>
          <w:sz w:val="28"/>
          <w:szCs w:val="28"/>
          <w:vertAlign w:val="subscript"/>
        </w:rPr>
        <w:drawing>
          <wp:inline distT="0" distB="0" distL="0" distR="0">
            <wp:extent cx="419100" cy="390525"/>
            <wp:effectExtent l="19050" t="0" r="0" b="0"/>
            <wp:docPr id="10" name="Рисунок 10" descr="http://works.tarefer.ru/99/101082/pics/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orks.tarefer.ru/99/101082/pics/image008.gif"/>
                    <pic:cNvPicPr>
                      <a:picLocks noChangeAspect="1" noChangeArrowheads="1"/>
                    </pic:cNvPicPr>
                  </pic:nvPicPr>
                  <pic:blipFill>
                    <a:blip r:embed="rId47"/>
                    <a:srcRect/>
                    <a:stretch>
                      <a:fillRect/>
                    </a:stretch>
                  </pic:blipFill>
                  <pic:spPr bwMode="auto">
                    <a:xfrm>
                      <a:off x="0" y="0"/>
                      <a:ext cx="419100" cy="390525"/>
                    </a:xfrm>
                    <a:prstGeom prst="rect">
                      <a:avLst/>
                    </a:prstGeom>
                    <a:noFill/>
                    <a:ln w="9525">
                      <a:noFill/>
                      <a:miter lim="800000"/>
                      <a:headEnd/>
                      <a:tailEnd/>
                    </a:ln>
                  </pic:spPr>
                </pic:pic>
              </a:graphicData>
            </a:graphic>
          </wp:inline>
        </w:drawing>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Р</w:t>
      </w:r>
      <w:r w:rsidRPr="00497C5B">
        <w:rPr>
          <w:sz w:val="28"/>
          <w:szCs w:val="28"/>
          <w:vertAlign w:val="subscript"/>
        </w:rPr>
        <w:t>1</w:t>
      </w:r>
      <w:r w:rsidRPr="00497C5B">
        <w:rPr>
          <w:sz w:val="28"/>
          <w:szCs w:val="28"/>
        </w:rPr>
        <w:t xml:space="preserve"> - доля отличий от балансовой стоимости на полное восстановление</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средств труда, до внедрения стандарта;</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Р</w:t>
      </w:r>
      <w:r w:rsidRPr="00497C5B">
        <w:rPr>
          <w:sz w:val="28"/>
          <w:szCs w:val="28"/>
          <w:vertAlign w:val="subscript"/>
        </w:rPr>
        <w:t>2</w:t>
      </w:r>
      <w:r w:rsidRPr="00497C5B">
        <w:rPr>
          <w:sz w:val="28"/>
          <w:szCs w:val="28"/>
        </w:rPr>
        <w:t xml:space="preserve"> – то же после внедрения стандарта;</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sidRPr="00497C5B">
        <w:rPr>
          <w:noProof/>
          <w:sz w:val="28"/>
          <w:szCs w:val="28"/>
          <w:vertAlign w:val="subscript"/>
        </w:rPr>
        <w:drawing>
          <wp:inline distT="0" distB="0" distL="0" distR="0">
            <wp:extent cx="419100" cy="390525"/>
            <wp:effectExtent l="19050" t="0" r="0" b="0"/>
            <wp:docPr id="11" name="Рисунок 11" descr="http://works.tarefer.ru/99/101082/pics/image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orks.tarefer.ru/99/101082/pics/image009.gif"/>
                    <pic:cNvPicPr>
                      <a:picLocks noChangeAspect="1" noChangeArrowheads="1"/>
                    </pic:cNvPicPr>
                  </pic:nvPicPr>
                  <pic:blipFill>
                    <a:blip r:embed="rId48"/>
                    <a:srcRect/>
                    <a:stretch>
                      <a:fillRect/>
                    </a:stretch>
                  </pic:blipFill>
                  <pic:spPr bwMode="auto">
                    <a:xfrm>
                      <a:off x="0" y="0"/>
                      <a:ext cx="419100" cy="390525"/>
                    </a:xfrm>
                    <a:prstGeom prst="rect">
                      <a:avLst/>
                    </a:prstGeom>
                    <a:noFill/>
                    <a:ln w="9525">
                      <a:noFill/>
                      <a:miter lim="800000"/>
                      <a:headEnd/>
                      <a:tailEnd/>
                    </a:ln>
                  </pic:spPr>
                </pic:pic>
              </a:graphicData>
            </a:graphic>
          </wp:inline>
        </w:drawing>
      </w:r>
      <w:r w:rsidRPr="00497C5B">
        <w:rPr>
          <w:sz w:val="28"/>
          <w:szCs w:val="28"/>
        </w:rPr>
        <w:t>,</w:t>
      </w:r>
      <w:r w:rsidR="00254E0C" w:rsidRPr="00497C5B">
        <w:rPr>
          <w:sz w:val="28"/>
          <w:szCs w:val="28"/>
        </w:rPr>
        <w:t xml:space="preserve">       </w:t>
      </w:r>
      <w:r w:rsidRPr="00497C5B">
        <w:rPr>
          <w:sz w:val="28"/>
          <w:szCs w:val="28"/>
        </w:rPr>
        <w:t>(7)</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Т – срок морального износа средств труда;</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sidRPr="00497C5B">
        <w:rPr>
          <w:noProof/>
          <w:sz w:val="28"/>
          <w:szCs w:val="28"/>
          <w:vertAlign w:val="subscript"/>
        </w:rPr>
        <w:drawing>
          <wp:inline distT="0" distB="0" distL="0" distR="0">
            <wp:extent cx="495300" cy="390525"/>
            <wp:effectExtent l="19050" t="0" r="0" b="0"/>
            <wp:docPr id="12" name="Рисунок 12" descr="http://works.tarefer.ru/99/101082/pics/image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orks.tarefer.ru/99/101082/pics/image010.gif"/>
                    <pic:cNvPicPr>
                      <a:picLocks noChangeAspect="1" noChangeArrowheads="1"/>
                    </pic:cNvPicPr>
                  </pic:nvPicPr>
                  <pic:blipFill>
                    <a:blip r:embed="rId49"/>
                    <a:srcRect/>
                    <a:stretch>
                      <a:fillRect/>
                    </a:stretch>
                  </pic:blipFill>
                  <pic:spPr bwMode="auto">
                    <a:xfrm>
                      <a:off x="0" y="0"/>
                      <a:ext cx="495300" cy="390525"/>
                    </a:xfrm>
                    <a:prstGeom prst="rect">
                      <a:avLst/>
                    </a:prstGeom>
                    <a:noFill/>
                    <a:ln w="9525">
                      <a:noFill/>
                      <a:miter lim="800000"/>
                      <a:headEnd/>
                      <a:tailEnd/>
                    </a:ln>
                  </pic:spPr>
                </pic:pic>
              </a:graphicData>
            </a:graphic>
          </wp:inline>
        </w:drawing>
      </w:r>
      <w:r w:rsidRPr="00497C5B">
        <w:rPr>
          <w:sz w:val="28"/>
          <w:szCs w:val="28"/>
        </w:rPr>
        <w:t>- Коэффициент учёта</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изменения срока службы стандартизованного</w:t>
      </w:r>
      <w:r w:rsidR="00254E0C" w:rsidRPr="00497C5B">
        <w:rPr>
          <w:sz w:val="28"/>
          <w:szCs w:val="28"/>
        </w:rPr>
        <w:t xml:space="preserve"> </w:t>
      </w:r>
      <w:r w:rsidRPr="00497C5B">
        <w:rPr>
          <w:sz w:val="28"/>
          <w:szCs w:val="28"/>
        </w:rPr>
        <w:t>средства труда по сравнению с базовым.</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497C5B">
        <w:rPr>
          <w:noProof/>
          <w:sz w:val="28"/>
          <w:szCs w:val="28"/>
          <w:vertAlign w:val="subscript"/>
        </w:rPr>
        <w:drawing>
          <wp:inline distT="0" distB="0" distL="0" distR="0">
            <wp:extent cx="1473835" cy="390525"/>
            <wp:effectExtent l="0" t="0" r="0" b="0"/>
            <wp:docPr id="13" name="Рисунок 13" descr="http://works.tarefer.ru/99/101082/pics/image0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orks.tarefer.ru/99/101082/pics/image011.gif"/>
                    <pic:cNvPicPr>
                      <a:picLocks noChangeAspect="1" noChangeArrowheads="1"/>
                    </pic:cNvPicPr>
                  </pic:nvPicPr>
                  <pic:blipFill>
                    <a:blip r:embed="rId50"/>
                    <a:srcRect/>
                    <a:stretch>
                      <a:fillRect/>
                    </a:stretch>
                  </pic:blipFill>
                  <pic:spPr bwMode="auto">
                    <a:xfrm>
                      <a:off x="0" y="0"/>
                      <a:ext cx="1473835" cy="390525"/>
                    </a:xfrm>
                    <a:prstGeom prst="rect">
                      <a:avLst/>
                    </a:prstGeom>
                    <a:noFill/>
                    <a:ln w="9525">
                      <a:noFill/>
                      <a:miter lim="800000"/>
                      <a:headEnd/>
                      <a:tailEnd/>
                    </a:ln>
                  </pic:spPr>
                </pic:pic>
              </a:graphicData>
            </a:graphic>
          </wp:inline>
        </w:drawing>
      </w:r>
      <w:r w:rsidRPr="00497C5B">
        <w:rPr>
          <w:sz w:val="28"/>
          <w:szCs w:val="28"/>
          <w:vertAlign w:val="subscript"/>
        </w:rPr>
        <w:t>-</w:t>
      </w:r>
      <w:r w:rsidRPr="00497C5B">
        <w:rPr>
          <w:sz w:val="28"/>
          <w:szCs w:val="28"/>
        </w:rPr>
        <w:t xml:space="preserve"> экономия</w:t>
      </w:r>
      <w:r w:rsidR="00396E5E" w:rsidRPr="00497C5B">
        <w:rPr>
          <w:sz w:val="28"/>
          <w:szCs w:val="28"/>
        </w:rPr>
        <w:t xml:space="preserve"> </w:t>
      </w:r>
      <w:r w:rsidRPr="00497C5B">
        <w:rPr>
          <w:sz w:val="28"/>
          <w:szCs w:val="28"/>
        </w:rPr>
        <w:t>потребителя на текущих издержках эксплуатации и отчислениях от сопутствующих</w:t>
      </w:r>
      <w:r w:rsidR="00254E0C" w:rsidRPr="00497C5B">
        <w:rPr>
          <w:sz w:val="28"/>
          <w:szCs w:val="28"/>
        </w:rPr>
        <w:t xml:space="preserve"> </w:t>
      </w:r>
      <w:r w:rsidRPr="00497C5B">
        <w:rPr>
          <w:sz w:val="28"/>
          <w:szCs w:val="28"/>
        </w:rPr>
        <w:t>капитальных вложений за весь срок службы стандартизованного средства труда по</w:t>
      </w:r>
      <w:r w:rsidR="00254E0C" w:rsidRPr="00497C5B">
        <w:rPr>
          <w:sz w:val="28"/>
          <w:szCs w:val="28"/>
        </w:rPr>
        <w:t xml:space="preserve"> </w:t>
      </w:r>
      <w:r w:rsidRPr="00497C5B">
        <w:rPr>
          <w:sz w:val="28"/>
          <w:szCs w:val="28"/>
        </w:rPr>
        <w:t>сравнению с базовым.</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И</w:t>
      </w:r>
      <w:r w:rsidRPr="00497C5B">
        <w:rPr>
          <w:sz w:val="28"/>
          <w:szCs w:val="28"/>
          <w:vertAlign w:val="subscript"/>
        </w:rPr>
        <w:t>1</w:t>
      </w:r>
      <w:r w:rsidRPr="00497C5B">
        <w:rPr>
          <w:sz w:val="28"/>
          <w:szCs w:val="28"/>
        </w:rPr>
        <w:t>, И</w:t>
      </w:r>
      <w:r w:rsidRPr="00497C5B">
        <w:rPr>
          <w:sz w:val="28"/>
          <w:szCs w:val="28"/>
          <w:vertAlign w:val="subscript"/>
        </w:rPr>
        <w:t>2</w:t>
      </w:r>
      <w:r w:rsidRPr="00497C5B">
        <w:rPr>
          <w:sz w:val="28"/>
          <w:szCs w:val="28"/>
        </w:rPr>
        <w:t xml:space="preserve"> – годовые эксплуатационные издержки потребителя в</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расчёте на объём продукции, производимой с помощью стандартизованного средства</w:t>
      </w:r>
      <w:r w:rsidR="00254E0C" w:rsidRPr="00497C5B">
        <w:rPr>
          <w:sz w:val="28"/>
          <w:szCs w:val="28"/>
        </w:rPr>
        <w:t xml:space="preserve"> </w:t>
      </w:r>
      <w:r w:rsidRPr="00497C5B">
        <w:rPr>
          <w:sz w:val="28"/>
          <w:szCs w:val="28"/>
        </w:rPr>
        <w:t>труда до внедрения разработки и после (см. таблицу 2).</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К’</w:t>
      </w:r>
      <w:r w:rsidRPr="00497C5B">
        <w:rPr>
          <w:sz w:val="28"/>
          <w:szCs w:val="28"/>
          <w:vertAlign w:val="subscript"/>
        </w:rPr>
        <w:t>1</w:t>
      </w:r>
      <w:r w:rsidRPr="00497C5B">
        <w:rPr>
          <w:sz w:val="28"/>
          <w:szCs w:val="28"/>
        </w:rPr>
        <w:t>, К’</w:t>
      </w:r>
      <w:r w:rsidRPr="00497C5B">
        <w:rPr>
          <w:sz w:val="28"/>
          <w:szCs w:val="28"/>
          <w:vertAlign w:val="subscript"/>
        </w:rPr>
        <w:t>2</w:t>
      </w:r>
      <w:r w:rsidRPr="00497C5B">
        <w:rPr>
          <w:sz w:val="28"/>
          <w:szCs w:val="28"/>
        </w:rPr>
        <w:t xml:space="preserve"> – сопутствующие капитальные вложения потребителя</w:t>
      </w:r>
      <w:r w:rsidR="00254E0C" w:rsidRPr="00497C5B">
        <w:rPr>
          <w:sz w:val="28"/>
          <w:szCs w:val="28"/>
        </w:rPr>
        <w:t xml:space="preserve"> </w:t>
      </w:r>
      <w:r w:rsidRPr="00497C5B">
        <w:rPr>
          <w:sz w:val="28"/>
          <w:szCs w:val="28"/>
        </w:rPr>
        <w:t xml:space="preserve">в расчёте на объём продукции, производимой с помощью </w:t>
      </w:r>
      <w:r w:rsidR="00254E0C" w:rsidRPr="00497C5B">
        <w:rPr>
          <w:sz w:val="28"/>
          <w:szCs w:val="28"/>
        </w:rPr>
        <w:t xml:space="preserve"> </w:t>
      </w:r>
      <w:r w:rsidR="00254E0C" w:rsidRPr="00497C5B">
        <w:rPr>
          <w:sz w:val="28"/>
          <w:szCs w:val="28"/>
          <w:lang w:val="en-US"/>
        </w:rPr>
        <w:t>c</w:t>
      </w:r>
      <w:r w:rsidRPr="00497C5B">
        <w:rPr>
          <w:sz w:val="28"/>
          <w:szCs w:val="28"/>
        </w:rPr>
        <w:t>тандартизованного</w:t>
      </w:r>
      <w:r w:rsidR="00254E0C" w:rsidRPr="00497C5B">
        <w:rPr>
          <w:sz w:val="28"/>
          <w:szCs w:val="28"/>
        </w:rPr>
        <w:t xml:space="preserve"> </w:t>
      </w:r>
      <w:r w:rsidRPr="00497C5B">
        <w:rPr>
          <w:sz w:val="28"/>
          <w:szCs w:val="28"/>
        </w:rPr>
        <w:t>средства труда до внедрения разработки и после (см. таблицу 1)</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З</w:t>
      </w:r>
      <w:r w:rsidRPr="00497C5B">
        <w:rPr>
          <w:sz w:val="28"/>
          <w:szCs w:val="28"/>
          <w:vertAlign w:val="subscript"/>
        </w:rPr>
        <w:t>2</w:t>
      </w:r>
      <w:r w:rsidRPr="00497C5B">
        <w:rPr>
          <w:sz w:val="28"/>
          <w:szCs w:val="28"/>
        </w:rPr>
        <w:t xml:space="preserve"> – приведённые затраты на разработку и внедрение стандарта (см. формулу (2))</w:t>
      </w:r>
      <w:r w:rsidR="00254E0C" w:rsidRPr="00497C5B">
        <w:rPr>
          <w:sz w:val="28"/>
          <w:szCs w:val="28"/>
        </w:rPr>
        <w:t xml:space="preserve"> </w:t>
      </w:r>
      <w:r w:rsidRPr="00497C5B">
        <w:rPr>
          <w:sz w:val="28"/>
          <w:szCs w:val="28"/>
        </w:rPr>
        <w:t>А</w:t>
      </w:r>
      <w:r w:rsidRPr="00497C5B">
        <w:rPr>
          <w:sz w:val="28"/>
          <w:szCs w:val="28"/>
          <w:vertAlign w:val="subscript"/>
        </w:rPr>
        <w:t>2</w:t>
      </w:r>
      <w:r w:rsidRPr="00497C5B">
        <w:rPr>
          <w:sz w:val="28"/>
          <w:szCs w:val="28"/>
        </w:rPr>
        <w:t xml:space="preserve"> – планируемый объём выпуска (см. таблицу1).</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vertAlign w:val="subscript"/>
        </w:rPr>
      </w:pPr>
      <w:r w:rsidRPr="00497C5B">
        <w:rPr>
          <w:sz w:val="28"/>
          <w:szCs w:val="28"/>
        </w:rPr>
        <w:t xml:space="preserve">     </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vertAlign w:val="subscript"/>
        </w:rPr>
      </w:pPr>
      <w:r w:rsidRPr="00497C5B">
        <w:rPr>
          <w:noProof/>
          <w:sz w:val="28"/>
          <w:szCs w:val="28"/>
          <w:vertAlign w:val="subscript"/>
        </w:rPr>
        <w:drawing>
          <wp:inline distT="0" distB="0" distL="0" distR="0">
            <wp:extent cx="4735195" cy="460375"/>
            <wp:effectExtent l="0" t="0" r="0" b="0"/>
            <wp:docPr id="14" name="Рисунок 14" descr="http://works.tarefer.ru/99/101082/pics/image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orks.tarefer.ru/99/101082/pics/image012.gif"/>
                    <pic:cNvPicPr>
                      <a:picLocks noChangeAspect="1" noChangeArrowheads="1"/>
                    </pic:cNvPicPr>
                  </pic:nvPicPr>
                  <pic:blipFill>
                    <a:blip r:embed="rId51"/>
                    <a:srcRect/>
                    <a:stretch>
                      <a:fillRect/>
                    </a:stretch>
                  </pic:blipFill>
                  <pic:spPr bwMode="auto">
                    <a:xfrm>
                      <a:off x="0" y="0"/>
                      <a:ext cx="4735195" cy="460375"/>
                    </a:xfrm>
                    <a:prstGeom prst="rect">
                      <a:avLst/>
                    </a:prstGeom>
                    <a:noFill/>
                    <a:ln w="9525">
                      <a:noFill/>
                      <a:miter lim="800000"/>
                      <a:headEnd/>
                      <a:tailEnd/>
                    </a:ln>
                  </pic:spPr>
                </pic:pic>
              </a:graphicData>
            </a:graphic>
          </wp:inline>
        </w:drawing>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vertAlign w:val="subscript"/>
        </w:rPr>
        <w:t xml:space="preserve">     </w:t>
      </w:r>
      <w:r w:rsidRPr="00497C5B">
        <w:rPr>
          <w:sz w:val="28"/>
          <w:szCs w:val="28"/>
        </w:rPr>
        <w:t>руб.</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Таким образом годовой экономический эффект составит 66640 руб.</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В том числе в сфере изготовления:</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vertAlign w:val="subscript"/>
        </w:rPr>
      </w:pPr>
      <w:r w:rsidRPr="00497C5B">
        <w:rPr>
          <w:sz w:val="28"/>
          <w:szCs w:val="28"/>
        </w:rPr>
        <w:t xml:space="preserve">     </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vertAlign w:val="subscript"/>
        </w:rPr>
      </w:pPr>
      <w:r w:rsidRPr="00497C5B">
        <w:rPr>
          <w:noProof/>
          <w:sz w:val="28"/>
          <w:szCs w:val="28"/>
          <w:vertAlign w:val="subscript"/>
        </w:rPr>
        <w:drawing>
          <wp:inline distT="0" distB="0" distL="0" distR="0">
            <wp:extent cx="4496435" cy="425450"/>
            <wp:effectExtent l="0" t="0" r="0" b="0"/>
            <wp:docPr id="15" name="Рисунок 15" descr="http://works.tarefer.ru/99/101082/pics/image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orks.tarefer.ru/99/101082/pics/image013.gif"/>
                    <pic:cNvPicPr>
                      <a:picLocks noChangeAspect="1" noChangeArrowheads="1"/>
                    </pic:cNvPicPr>
                  </pic:nvPicPr>
                  <pic:blipFill>
                    <a:blip r:embed="rId52"/>
                    <a:srcRect/>
                    <a:stretch>
                      <a:fillRect/>
                    </a:stretch>
                  </pic:blipFill>
                  <pic:spPr bwMode="auto">
                    <a:xfrm>
                      <a:off x="0" y="0"/>
                      <a:ext cx="4496435" cy="425450"/>
                    </a:xfrm>
                    <a:prstGeom prst="rect">
                      <a:avLst/>
                    </a:prstGeom>
                    <a:noFill/>
                    <a:ln w="9525">
                      <a:noFill/>
                      <a:miter lim="800000"/>
                      <a:headEnd/>
                      <a:tailEnd/>
                    </a:ln>
                  </pic:spPr>
                </pic:pic>
              </a:graphicData>
            </a:graphic>
          </wp:inline>
        </w:drawing>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vertAlign w:val="subscript"/>
        </w:rPr>
        <w:t xml:space="preserve">     </w:t>
      </w:r>
      <w:r w:rsidRPr="00497C5B">
        <w:rPr>
          <w:sz w:val="28"/>
          <w:szCs w:val="28"/>
        </w:rPr>
        <w:t>,</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а в сфере эксплуатации:</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vertAlign w:val="subscript"/>
        </w:rPr>
      </w:pPr>
      <w:r w:rsidRPr="00497C5B">
        <w:rPr>
          <w:sz w:val="28"/>
          <w:szCs w:val="28"/>
        </w:rPr>
        <w:t xml:space="preserve">     </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vertAlign w:val="subscript"/>
        </w:rPr>
      </w:pPr>
      <w:r w:rsidRPr="00497C5B">
        <w:rPr>
          <w:noProof/>
          <w:sz w:val="28"/>
          <w:szCs w:val="28"/>
          <w:vertAlign w:val="subscript"/>
        </w:rPr>
        <w:drawing>
          <wp:inline distT="0" distB="0" distL="0" distR="0">
            <wp:extent cx="4449445" cy="419100"/>
            <wp:effectExtent l="19050" t="0" r="0" b="0"/>
            <wp:docPr id="16" name="Рисунок 16" descr="http://works.tarefer.ru/99/101082/pics/image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orks.tarefer.ru/99/101082/pics/image014.gif"/>
                    <pic:cNvPicPr>
                      <a:picLocks noChangeAspect="1" noChangeArrowheads="1"/>
                    </pic:cNvPicPr>
                  </pic:nvPicPr>
                  <pic:blipFill>
                    <a:blip r:embed="rId53"/>
                    <a:srcRect/>
                    <a:stretch>
                      <a:fillRect/>
                    </a:stretch>
                  </pic:blipFill>
                  <pic:spPr bwMode="auto">
                    <a:xfrm>
                      <a:off x="0" y="0"/>
                      <a:ext cx="4449445" cy="419100"/>
                    </a:xfrm>
                    <a:prstGeom prst="rect">
                      <a:avLst/>
                    </a:prstGeom>
                    <a:noFill/>
                    <a:ln w="9525">
                      <a:noFill/>
                      <a:miter lim="800000"/>
                      <a:headEnd/>
                      <a:tailEnd/>
                    </a:ln>
                  </pic:spPr>
                </pic:pic>
              </a:graphicData>
            </a:graphic>
          </wp:inline>
        </w:drawing>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vertAlign w:val="subscript"/>
        </w:rPr>
        <w:lastRenderedPageBreak/>
        <w:t xml:space="preserve">     </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2.4Определение долевого участия</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sidRPr="00497C5B">
        <w:rPr>
          <w:noProof/>
          <w:sz w:val="28"/>
          <w:szCs w:val="28"/>
          <w:vertAlign w:val="subscript"/>
        </w:rPr>
        <w:drawing>
          <wp:inline distT="0" distB="0" distL="0" distR="0">
            <wp:extent cx="960755" cy="617220"/>
            <wp:effectExtent l="19050" t="0" r="0" b="0"/>
            <wp:docPr id="17" name="Рисунок 17" descr="http://works.tarefer.ru/99/101082/pics/image0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orks.tarefer.ru/99/101082/pics/image015.gif"/>
                    <pic:cNvPicPr>
                      <a:picLocks noChangeAspect="1" noChangeArrowheads="1"/>
                    </pic:cNvPicPr>
                  </pic:nvPicPr>
                  <pic:blipFill>
                    <a:blip r:embed="rId54"/>
                    <a:srcRect/>
                    <a:stretch>
                      <a:fillRect/>
                    </a:stretch>
                  </pic:blipFill>
                  <pic:spPr bwMode="auto">
                    <a:xfrm>
                      <a:off x="0" y="0"/>
                      <a:ext cx="960755" cy="617220"/>
                    </a:xfrm>
                    <a:prstGeom prst="rect">
                      <a:avLst/>
                    </a:prstGeom>
                    <a:noFill/>
                    <a:ln w="9525">
                      <a:noFill/>
                      <a:miter lim="800000"/>
                      <a:headEnd/>
                      <a:tailEnd/>
                    </a:ln>
                  </pic:spPr>
                </pic:pic>
              </a:graphicData>
            </a:graphic>
          </wp:inline>
        </w:drawing>
      </w:r>
      <w:r w:rsidRPr="00497C5B">
        <w:rPr>
          <w:sz w:val="28"/>
          <w:szCs w:val="28"/>
        </w:rPr>
        <w:t>(8)</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 xml:space="preserve">где </w:t>
      </w:r>
      <w:r w:rsidRPr="00497C5B">
        <w:rPr>
          <w:noProof/>
          <w:sz w:val="28"/>
          <w:szCs w:val="28"/>
          <w:vertAlign w:val="subscript"/>
        </w:rPr>
        <w:drawing>
          <wp:inline distT="0" distB="0" distL="0" distR="0">
            <wp:extent cx="390525" cy="180340"/>
            <wp:effectExtent l="19050" t="0" r="0" b="0"/>
            <wp:docPr id="18" name="Рисунок 18" descr="http://works.tarefer.ru/99/101082/pics/image0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orks.tarefer.ru/99/101082/pics/image016.gif"/>
                    <pic:cNvPicPr>
                      <a:picLocks noChangeAspect="1" noChangeArrowheads="1"/>
                    </pic:cNvPicPr>
                  </pic:nvPicPr>
                  <pic:blipFill>
                    <a:blip r:embed="rId55"/>
                    <a:srcRect/>
                    <a:stretch>
                      <a:fillRect/>
                    </a:stretch>
                  </pic:blipFill>
                  <pic:spPr bwMode="auto">
                    <a:xfrm>
                      <a:off x="0" y="0"/>
                      <a:ext cx="390525" cy="180340"/>
                    </a:xfrm>
                    <a:prstGeom prst="rect">
                      <a:avLst/>
                    </a:prstGeom>
                    <a:noFill/>
                    <a:ln w="9525">
                      <a:noFill/>
                      <a:miter lim="800000"/>
                      <a:headEnd/>
                      <a:tailEnd/>
                    </a:ln>
                  </pic:spPr>
                </pic:pic>
              </a:graphicData>
            </a:graphic>
          </wp:inline>
        </w:drawing>
      </w:r>
      <w:r w:rsidRPr="00497C5B">
        <w:rPr>
          <w:sz w:val="28"/>
          <w:szCs w:val="28"/>
        </w:rPr>
        <w:t>- затраты на разработку стандарта</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 xml:space="preserve">     </w:t>
      </w:r>
      <w:r w:rsidRPr="00497C5B">
        <w:rPr>
          <w:noProof/>
          <w:sz w:val="28"/>
          <w:szCs w:val="28"/>
          <w:vertAlign w:val="subscript"/>
        </w:rPr>
        <w:drawing>
          <wp:inline distT="0" distB="0" distL="0" distR="0">
            <wp:extent cx="675640" cy="425450"/>
            <wp:effectExtent l="19050" t="0" r="0" b="0"/>
            <wp:docPr id="19" name="Рисунок 19" descr="http://works.tarefer.ru/99/101082/pics/image0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orks.tarefer.ru/99/101082/pics/image017.gif"/>
                    <pic:cNvPicPr>
                      <a:picLocks noChangeAspect="1" noChangeArrowheads="1"/>
                    </pic:cNvPicPr>
                  </pic:nvPicPr>
                  <pic:blipFill>
                    <a:blip r:embed="rId56"/>
                    <a:srcRect/>
                    <a:stretch>
                      <a:fillRect/>
                    </a:stretch>
                  </pic:blipFill>
                  <pic:spPr bwMode="auto">
                    <a:xfrm>
                      <a:off x="0" y="0"/>
                      <a:ext cx="675640" cy="425450"/>
                    </a:xfrm>
                    <a:prstGeom prst="rect">
                      <a:avLst/>
                    </a:prstGeom>
                    <a:noFill/>
                    <a:ln w="9525">
                      <a:noFill/>
                      <a:miter lim="800000"/>
                      <a:headEnd/>
                      <a:tailEnd/>
                    </a:ln>
                  </pic:spPr>
                </pic:pic>
              </a:graphicData>
            </a:graphic>
          </wp:inline>
        </w:drawing>
      </w:r>
      <w:r w:rsidRPr="00497C5B">
        <w:rPr>
          <w:sz w:val="28"/>
          <w:szCs w:val="28"/>
        </w:rPr>
        <w:t xml:space="preserve"> - затраты на разработку и внедрение</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З</w:t>
      </w:r>
      <w:r w:rsidRPr="00497C5B">
        <w:rPr>
          <w:sz w:val="28"/>
          <w:szCs w:val="28"/>
          <w:vertAlign w:val="subscript"/>
        </w:rPr>
        <w:t>I</w:t>
      </w:r>
      <w:r w:rsidRPr="00497C5B">
        <w:rPr>
          <w:sz w:val="28"/>
          <w:szCs w:val="28"/>
        </w:rPr>
        <w:t xml:space="preserve"> – затраты I- организаций</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R</w:t>
      </w:r>
      <w:r w:rsidRPr="00497C5B">
        <w:rPr>
          <w:sz w:val="28"/>
          <w:szCs w:val="28"/>
          <w:vertAlign w:val="subscript"/>
        </w:rPr>
        <w:t>i</w:t>
      </w:r>
      <w:r w:rsidRPr="00497C5B">
        <w:rPr>
          <w:sz w:val="28"/>
          <w:szCs w:val="28"/>
        </w:rPr>
        <w:t xml:space="preserve"> – коэффициент значимости работ i – ой организаций</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n – количество организаций</w:t>
      </w:r>
    </w:p>
    <w:p w:rsidR="00B72EFC" w:rsidRPr="005E7C68"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5E7C68">
        <w:rPr>
          <w:sz w:val="24"/>
          <w:szCs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7717"/>
        <w:gridCol w:w="2236"/>
      </w:tblGrid>
      <w:tr w:rsidR="00B72EFC" w:rsidRPr="005E7C68" w:rsidTr="00B72EFC">
        <w:tc>
          <w:tcPr>
            <w:tcW w:w="7935" w:type="dxa"/>
            <w:vAlign w:val="center"/>
            <w:hideMark/>
          </w:tcPr>
          <w:p w:rsidR="00B72EFC" w:rsidRPr="005E7C68" w:rsidRDefault="00B72EFC" w:rsidP="00487B5F">
            <w:pPr>
              <w:tabs>
                <w:tab w:val="left" w:pos="0"/>
              </w:tabs>
              <w:rPr>
                <w:sz w:val="24"/>
                <w:szCs w:val="24"/>
              </w:rPr>
            </w:pPr>
            <w:r w:rsidRPr="005E7C68">
              <w:rPr>
                <w:sz w:val="24"/>
                <w:szCs w:val="24"/>
              </w:rPr>
              <w:t>Наименование работ</w:t>
            </w:r>
          </w:p>
        </w:tc>
        <w:tc>
          <w:tcPr>
            <w:tcW w:w="2265" w:type="dxa"/>
            <w:vAlign w:val="center"/>
            <w:hideMark/>
          </w:tcPr>
          <w:p w:rsidR="00B72EFC" w:rsidRPr="005E7C68" w:rsidRDefault="00B72EFC" w:rsidP="00487B5F">
            <w:pPr>
              <w:tabs>
                <w:tab w:val="left" w:pos="0"/>
              </w:tabs>
              <w:rPr>
                <w:sz w:val="24"/>
                <w:szCs w:val="24"/>
              </w:rPr>
            </w:pPr>
            <w:r w:rsidRPr="005E7C68">
              <w:rPr>
                <w:sz w:val="24"/>
                <w:szCs w:val="24"/>
              </w:rPr>
              <w:t>Коэффициент Значимости R</w:t>
            </w:r>
          </w:p>
        </w:tc>
      </w:tr>
      <w:tr w:rsidR="00B72EFC" w:rsidRPr="005E7C68" w:rsidTr="00B72EFC">
        <w:tc>
          <w:tcPr>
            <w:tcW w:w="7935" w:type="dxa"/>
            <w:vAlign w:val="center"/>
            <w:hideMark/>
          </w:tcPr>
          <w:p w:rsidR="00B72EFC" w:rsidRPr="005E7C68" w:rsidRDefault="00B72EFC" w:rsidP="00487B5F">
            <w:pPr>
              <w:tabs>
                <w:tab w:val="left" w:pos="0"/>
              </w:tabs>
              <w:rPr>
                <w:sz w:val="24"/>
                <w:szCs w:val="24"/>
              </w:rPr>
            </w:pPr>
            <w:r w:rsidRPr="005E7C68">
              <w:rPr>
                <w:sz w:val="24"/>
                <w:szCs w:val="24"/>
              </w:rPr>
              <w:t>Научно – технические и опытно – конструкторские работы</w:t>
            </w:r>
          </w:p>
        </w:tc>
        <w:tc>
          <w:tcPr>
            <w:tcW w:w="2265" w:type="dxa"/>
            <w:vAlign w:val="center"/>
            <w:hideMark/>
          </w:tcPr>
          <w:p w:rsidR="00B72EFC" w:rsidRPr="005E7C68" w:rsidRDefault="00B72EFC" w:rsidP="00487B5F">
            <w:pPr>
              <w:tabs>
                <w:tab w:val="left" w:pos="0"/>
              </w:tabs>
              <w:rPr>
                <w:sz w:val="24"/>
                <w:szCs w:val="24"/>
              </w:rPr>
            </w:pPr>
            <w:r w:rsidRPr="005E7C68">
              <w:rPr>
                <w:sz w:val="24"/>
                <w:szCs w:val="24"/>
              </w:rPr>
              <w:t>5</w:t>
            </w:r>
          </w:p>
        </w:tc>
      </w:tr>
      <w:tr w:rsidR="00B72EFC" w:rsidRPr="005E7C68" w:rsidTr="00B72EFC">
        <w:tc>
          <w:tcPr>
            <w:tcW w:w="7935" w:type="dxa"/>
            <w:vAlign w:val="center"/>
            <w:hideMark/>
          </w:tcPr>
          <w:p w:rsidR="00B72EFC" w:rsidRPr="005E7C68" w:rsidRDefault="00B72EFC" w:rsidP="00487B5F">
            <w:pPr>
              <w:tabs>
                <w:tab w:val="left" w:pos="0"/>
              </w:tabs>
              <w:rPr>
                <w:sz w:val="24"/>
                <w:szCs w:val="24"/>
              </w:rPr>
            </w:pPr>
            <w:r w:rsidRPr="005E7C68">
              <w:rPr>
                <w:sz w:val="24"/>
                <w:szCs w:val="24"/>
              </w:rPr>
              <w:t>Разработка стандартов</w:t>
            </w:r>
          </w:p>
        </w:tc>
        <w:tc>
          <w:tcPr>
            <w:tcW w:w="2265" w:type="dxa"/>
            <w:vAlign w:val="center"/>
            <w:hideMark/>
          </w:tcPr>
          <w:p w:rsidR="00B72EFC" w:rsidRPr="005E7C68" w:rsidRDefault="00B72EFC" w:rsidP="00487B5F">
            <w:pPr>
              <w:tabs>
                <w:tab w:val="left" w:pos="0"/>
              </w:tabs>
              <w:rPr>
                <w:sz w:val="24"/>
                <w:szCs w:val="24"/>
              </w:rPr>
            </w:pPr>
            <w:r w:rsidRPr="005E7C68">
              <w:rPr>
                <w:sz w:val="24"/>
                <w:szCs w:val="24"/>
              </w:rPr>
              <w:t>4</w:t>
            </w:r>
          </w:p>
        </w:tc>
      </w:tr>
      <w:tr w:rsidR="00B72EFC" w:rsidRPr="005E7C68" w:rsidTr="00B72EFC">
        <w:tc>
          <w:tcPr>
            <w:tcW w:w="7935" w:type="dxa"/>
            <w:vAlign w:val="center"/>
            <w:hideMark/>
          </w:tcPr>
          <w:p w:rsidR="00B72EFC" w:rsidRPr="005E7C68" w:rsidRDefault="00B72EFC" w:rsidP="00487B5F">
            <w:pPr>
              <w:tabs>
                <w:tab w:val="left" w:pos="0"/>
              </w:tabs>
              <w:rPr>
                <w:sz w:val="24"/>
                <w:szCs w:val="24"/>
              </w:rPr>
            </w:pPr>
            <w:r w:rsidRPr="005E7C68">
              <w:rPr>
                <w:sz w:val="24"/>
                <w:szCs w:val="24"/>
              </w:rPr>
              <w:t>Мероприятия по внедрению стандарта</w:t>
            </w:r>
          </w:p>
        </w:tc>
        <w:tc>
          <w:tcPr>
            <w:tcW w:w="2265" w:type="dxa"/>
            <w:vAlign w:val="center"/>
            <w:hideMark/>
          </w:tcPr>
          <w:p w:rsidR="00B72EFC" w:rsidRPr="005E7C68" w:rsidRDefault="00B72EFC" w:rsidP="00487B5F">
            <w:pPr>
              <w:tabs>
                <w:tab w:val="left" w:pos="0"/>
              </w:tabs>
              <w:rPr>
                <w:sz w:val="24"/>
                <w:szCs w:val="24"/>
              </w:rPr>
            </w:pPr>
            <w:r w:rsidRPr="005E7C68">
              <w:rPr>
                <w:sz w:val="24"/>
                <w:szCs w:val="24"/>
              </w:rPr>
              <w:t>1</w:t>
            </w:r>
          </w:p>
        </w:tc>
      </w:tr>
    </w:tbl>
    <w:p w:rsidR="00B72EFC" w:rsidRPr="005E7C68"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p>
    <w:p w:rsidR="00B72EFC"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4"/>
          <w:szCs w:val="24"/>
        </w:rPr>
      </w:pPr>
      <w:r w:rsidRPr="005E7C68">
        <w:rPr>
          <w:noProof/>
          <w:sz w:val="24"/>
          <w:szCs w:val="24"/>
          <w:vertAlign w:val="subscript"/>
        </w:rPr>
        <w:drawing>
          <wp:inline distT="0" distB="0" distL="0" distR="0">
            <wp:extent cx="3226435" cy="407670"/>
            <wp:effectExtent l="19050" t="0" r="0" b="0"/>
            <wp:docPr id="20" name="Рисунок 20" descr="http://works.tarefer.ru/99/101082/pics/image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orks.tarefer.ru/99/101082/pics/image018.gif"/>
                    <pic:cNvPicPr>
                      <a:picLocks noChangeAspect="1" noChangeArrowheads="1"/>
                    </pic:cNvPicPr>
                  </pic:nvPicPr>
                  <pic:blipFill>
                    <a:blip r:embed="rId57"/>
                    <a:srcRect/>
                    <a:stretch>
                      <a:fillRect/>
                    </a:stretch>
                  </pic:blipFill>
                  <pic:spPr bwMode="auto">
                    <a:xfrm>
                      <a:off x="0" y="0"/>
                      <a:ext cx="3226435" cy="407670"/>
                    </a:xfrm>
                    <a:prstGeom prst="rect">
                      <a:avLst/>
                    </a:prstGeom>
                    <a:noFill/>
                    <a:ln w="9525">
                      <a:noFill/>
                      <a:miter lim="800000"/>
                      <a:headEnd/>
                      <a:tailEnd/>
                    </a:ln>
                  </pic:spPr>
                </pic:pic>
              </a:graphicData>
            </a:graphic>
          </wp:inline>
        </w:drawing>
      </w:r>
      <w:r w:rsidRPr="005E7C68">
        <w:rPr>
          <w:sz w:val="24"/>
          <w:szCs w:val="24"/>
        </w:rPr>
        <w:t>(9)</w:t>
      </w:r>
    </w:p>
    <w:p w:rsidR="001A78A9" w:rsidRPr="005E7C68" w:rsidRDefault="001A78A9"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4"/>
          <w:szCs w:val="24"/>
        </w:rPr>
      </w:pP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Определение экономического эффекта стандартизации Э</w:t>
      </w:r>
      <w:r w:rsidRPr="00497C5B">
        <w:rPr>
          <w:sz w:val="28"/>
          <w:szCs w:val="28"/>
          <w:vertAlign w:val="subscript"/>
        </w:rPr>
        <w:t>ст</w:t>
      </w:r>
      <w:r w:rsidRPr="00497C5B">
        <w:rPr>
          <w:sz w:val="28"/>
          <w:szCs w:val="28"/>
        </w:rPr>
        <w:t xml:space="preserve"> = Э </w:t>
      </w:r>
      <w:r w:rsidRPr="00497C5B">
        <w:rPr>
          <w:b/>
          <w:bCs/>
          <w:sz w:val="28"/>
          <w:szCs w:val="28"/>
          <w:vertAlign w:val="superscript"/>
        </w:rPr>
        <w:t xml:space="preserve">. </w:t>
      </w:r>
      <w:r w:rsidRPr="00497C5B">
        <w:rPr>
          <w:sz w:val="28"/>
          <w:szCs w:val="28"/>
        </w:rPr>
        <w:t>D</w:t>
      </w:r>
    </w:p>
    <w:p w:rsidR="00B72EFC"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где Э – годовой экономический эффект Э = 66640 руб.  (см формулу (6))</w:t>
      </w:r>
    </w:p>
    <w:p w:rsidR="001A78A9" w:rsidRPr="00497C5B" w:rsidRDefault="001A78A9"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p>
    <w:p w:rsidR="00B72EFC"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D = 0,69</w:t>
      </w:r>
      <w:r w:rsidR="006452EA" w:rsidRPr="00497C5B">
        <w:rPr>
          <w:sz w:val="28"/>
          <w:szCs w:val="28"/>
        </w:rPr>
        <w:t xml:space="preserve"> </w:t>
      </w:r>
      <w:r w:rsidRPr="00497C5B">
        <w:rPr>
          <w:sz w:val="28"/>
          <w:szCs w:val="28"/>
        </w:rPr>
        <w:t>Э</w:t>
      </w:r>
      <w:r w:rsidRPr="00497C5B">
        <w:rPr>
          <w:sz w:val="28"/>
          <w:szCs w:val="28"/>
          <w:vertAlign w:val="subscript"/>
        </w:rPr>
        <w:t>ст</w:t>
      </w:r>
      <w:r w:rsidRPr="00497C5B">
        <w:rPr>
          <w:sz w:val="28"/>
          <w:szCs w:val="28"/>
        </w:rPr>
        <w:t>=66,64</w:t>
      </w:r>
      <w:r w:rsidRPr="00497C5B">
        <w:rPr>
          <w:sz w:val="28"/>
          <w:szCs w:val="28"/>
          <w:vertAlign w:val="superscript"/>
        </w:rPr>
        <w:t>.</w:t>
      </w:r>
      <w:r w:rsidRPr="00497C5B">
        <w:rPr>
          <w:sz w:val="28"/>
          <w:szCs w:val="28"/>
        </w:rPr>
        <w:t>0,69=45,98 руб.</w:t>
      </w:r>
    </w:p>
    <w:p w:rsidR="001A78A9" w:rsidRPr="00497C5B" w:rsidRDefault="001A78A9"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Таким образом экономический эффект стандартизации от внедрения</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государственного стандарта “Приборы самопишущие быстродействующие. Общие</w:t>
      </w:r>
    </w:p>
    <w:p w:rsidR="00B72EFC" w:rsidRPr="00497C5B" w:rsidRDefault="00B72EF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97C5B">
        <w:rPr>
          <w:sz w:val="28"/>
          <w:szCs w:val="28"/>
        </w:rPr>
        <w:t>технические условия” составляет 45980 рублей.</w:t>
      </w:r>
    </w:p>
    <w:p w:rsidR="00497C5B" w:rsidRPr="00DB5480" w:rsidRDefault="00497C5B" w:rsidP="00497C5B">
      <w:pPr>
        <w:tabs>
          <w:tab w:val="left" w:pos="567"/>
        </w:tabs>
        <w:ind w:firstLine="567"/>
        <w:jc w:val="both"/>
        <w:rPr>
          <w:b/>
          <w:sz w:val="28"/>
          <w:szCs w:val="28"/>
        </w:rPr>
      </w:pPr>
      <w:r w:rsidRPr="00DB5480">
        <w:rPr>
          <w:b/>
          <w:sz w:val="28"/>
          <w:szCs w:val="28"/>
        </w:rPr>
        <w:t>Рекомендации студентам по подготовке к занятиям:</w:t>
      </w:r>
    </w:p>
    <w:p w:rsidR="00497C5B" w:rsidRPr="00DB5480" w:rsidRDefault="00497C5B" w:rsidP="00497C5B">
      <w:pPr>
        <w:shd w:val="clear" w:color="auto" w:fill="FFFFFF"/>
        <w:tabs>
          <w:tab w:val="left" w:pos="567"/>
        </w:tabs>
        <w:ind w:firstLine="567"/>
        <w:jc w:val="both"/>
        <w:rPr>
          <w:sz w:val="28"/>
          <w:szCs w:val="28"/>
        </w:rPr>
      </w:pPr>
      <w:r w:rsidRPr="00DB5480">
        <w:rPr>
          <w:sz w:val="28"/>
          <w:szCs w:val="28"/>
        </w:rPr>
        <w:t>Студент должен быть подготовлен</w:t>
      </w:r>
      <w:r w:rsidRPr="00DB5480">
        <w:t xml:space="preserve"> </w:t>
      </w:r>
      <w:r w:rsidRPr="00DB5480">
        <w:rPr>
          <w:sz w:val="28"/>
          <w:szCs w:val="28"/>
        </w:rPr>
        <w:t>к практическому занятию. Подготовка заключается в изучении материала практического занятия по конспектам лекций,  учебникам и учебным пособиям.</w:t>
      </w:r>
    </w:p>
    <w:p w:rsidR="00497C5B" w:rsidRPr="00DB5480" w:rsidRDefault="00497C5B" w:rsidP="00497C5B">
      <w:pPr>
        <w:ind w:firstLine="567"/>
        <w:jc w:val="both"/>
        <w:rPr>
          <w:sz w:val="28"/>
          <w:szCs w:val="28"/>
        </w:rPr>
      </w:pPr>
      <w:r w:rsidRPr="00DB5480">
        <w:rPr>
          <w:sz w:val="28"/>
          <w:szCs w:val="28"/>
        </w:rPr>
        <w:t>На практическом занятии студенты изучают</w:t>
      </w:r>
      <w:r w:rsidRPr="00DB5480">
        <w:rPr>
          <w:sz w:val="28"/>
          <w:szCs w:val="28"/>
          <w:lang w:val="kk-KZ"/>
        </w:rPr>
        <w:t xml:space="preserve"> принципы работы </w:t>
      </w:r>
      <w:r w:rsidRPr="00682BC0">
        <w:rPr>
          <w:sz w:val="28"/>
          <w:szCs w:val="28"/>
        </w:rPr>
        <w:t xml:space="preserve">расчета экономической эффективности </w:t>
      </w:r>
      <w:r w:rsidR="00681286" w:rsidRPr="00497C5B">
        <w:rPr>
          <w:sz w:val="28"/>
          <w:szCs w:val="28"/>
        </w:rPr>
        <w:t>от внедрения государствен</w:t>
      </w:r>
      <w:r w:rsidR="00681286" w:rsidRPr="00497C5B">
        <w:rPr>
          <w:sz w:val="28"/>
          <w:szCs w:val="28"/>
        </w:rPr>
        <w:softHyphen/>
        <w:t>ного стандарта «Приборы самопишущие быстродействующие</w:t>
      </w:r>
      <w:r>
        <w:rPr>
          <w:bCs/>
          <w:sz w:val="28"/>
          <w:szCs w:val="28"/>
        </w:rPr>
        <w:t>.</w:t>
      </w:r>
      <w:r w:rsidRPr="00DB5480">
        <w:rPr>
          <w:sz w:val="28"/>
          <w:szCs w:val="28"/>
        </w:rPr>
        <w:t xml:space="preserve"> </w:t>
      </w:r>
    </w:p>
    <w:p w:rsidR="00497C5B" w:rsidRPr="00DB5480" w:rsidRDefault="00497C5B" w:rsidP="00497C5B">
      <w:pPr>
        <w:ind w:firstLine="567"/>
        <w:jc w:val="both"/>
        <w:rPr>
          <w:sz w:val="28"/>
          <w:szCs w:val="28"/>
        </w:rPr>
      </w:pPr>
      <w:r w:rsidRPr="00DB5480">
        <w:rPr>
          <w:sz w:val="28"/>
          <w:szCs w:val="28"/>
        </w:rPr>
        <w:t>Домашние задания выполняют в соответствии с темой практического занятия. Каждое домашнее задание студент сдает преподавателю на следующем практическом занятии.</w:t>
      </w:r>
    </w:p>
    <w:p w:rsidR="00497C5B" w:rsidRPr="00DB5480" w:rsidRDefault="00497C5B" w:rsidP="00497C5B">
      <w:pPr>
        <w:ind w:firstLine="567"/>
        <w:jc w:val="both"/>
        <w:rPr>
          <w:b/>
          <w:sz w:val="28"/>
          <w:szCs w:val="28"/>
        </w:rPr>
      </w:pPr>
      <w:r w:rsidRPr="00DB5480">
        <w:rPr>
          <w:b/>
          <w:sz w:val="28"/>
          <w:szCs w:val="28"/>
          <w:lang w:val="kk-KZ"/>
        </w:rPr>
        <w:t>Задание и порядок выполнения работ в аудитории:</w:t>
      </w:r>
    </w:p>
    <w:p w:rsidR="00497C5B" w:rsidRPr="00DB5480" w:rsidRDefault="00497C5B" w:rsidP="00497C5B">
      <w:pPr>
        <w:ind w:firstLine="567"/>
        <w:jc w:val="both"/>
        <w:rPr>
          <w:sz w:val="28"/>
          <w:szCs w:val="28"/>
        </w:rPr>
      </w:pPr>
      <w:r w:rsidRPr="00DB5480">
        <w:rPr>
          <w:sz w:val="28"/>
          <w:szCs w:val="28"/>
        </w:rPr>
        <w:t xml:space="preserve">1.Ознакомиться с требования к работе </w:t>
      </w:r>
      <w:r w:rsidRPr="00682BC0">
        <w:rPr>
          <w:sz w:val="28"/>
          <w:szCs w:val="28"/>
        </w:rPr>
        <w:t xml:space="preserve">расчета экономической эффективности </w:t>
      </w:r>
      <w:r w:rsidR="00681286" w:rsidRPr="00497C5B">
        <w:rPr>
          <w:sz w:val="28"/>
          <w:szCs w:val="28"/>
        </w:rPr>
        <w:t>от внедрения государствен</w:t>
      </w:r>
      <w:r w:rsidR="00681286" w:rsidRPr="00497C5B">
        <w:rPr>
          <w:sz w:val="28"/>
          <w:szCs w:val="28"/>
        </w:rPr>
        <w:softHyphen/>
        <w:t>ного стандарта «Приборы самопишущие быстродействующие</w:t>
      </w:r>
      <w:r>
        <w:rPr>
          <w:bCs/>
          <w:sz w:val="28"/>
          <w:szCs w:val="28"/>
        </w:rPr>
        <w:t>.</w:t>
      </w:r>
      <w:r w:rsidRPr="00DB5480">
        <w:rPr>
          <w:sz w:val="28"/>
          <w:szCs w:val="28"/>
        </w:rPr>
        <w:t xml:space="preserve"> </w:t>
      </w:r>
    </w:p>
    <w:p w:rsidR="000F01D4" w:rsidRDefault="00497C5B" w:rsidP="000F01D4">
      <w:pPr>
        <w:tabs>
          <w:tab w:val="left" w:pos="0"/>
          <w:tab w:val="center" w:pos="4677"/>
          <w:tab w:val="left" w:pos="6770"/>
        </w:tabs>
        <w:ind w:firstLine="567"/>
        <w:jc w:val="both"/>
        <w:rPr>
          <w:sz w:val="28"/>
          <w:szCs w:val="28"/>
        </w:rPr>
      </w:pPr>
      <w:r>
        <w:rPr>
          <w:sz w:val="28"/>
          <w:szCs w:val="28"/>
        </w:rPr>
        <w:t>2</w:t>
      </w:r>
      <w:r w:rsidRPr="00DB5480">
        <w:rPr>
          <w:sz w:val="28"/>
          <w:szCs w:val="28"/>
        </w:rPr>
        <w:t xml:space="preserve">. Изучить </w:t>
      </w:r>
      <w:r w:rsidR="000F01D4" w:rsidRPr="00497C5B">
        <w:rPr>
          <w:sz w:val="28"/>
          <w:szCs w:val="28"/>
        </w:rPr>
        <w:t>общие техниче</w:t>
      </w:r>
      <w:r w:rsidR="000F01D4" w:rsidRPr="00497C5B">
        <w:rPr>
          <w:sz w:val="28"/>
          <w:szCs w:val="28"/>
        </w:rPr>
        <w:softHyphen/>
        <w:t>ские условия</w:t>
      </w:r>
    </w:p>
    <w:p w:rsidR="001A78A9" w:rsidRDefault="00497C5B" w:rsidP="001A78A9">
      <w:pPr>
        <w:ind w:left="567"/>
        <w:jc w:val="both"/>
        <w:rPr>
          <w:b/>
          <w:sz w:val="28"/>
          <w:szCs w:val="28"/>
        </w:rPr>
      </w:pPr>
      <w:r>
        <w:rPr>
          <w:bCs/>
          <w:sz w:val="28"/>
          <w:szCs w:val="28"/>
        </w:rPr>
        <w:lastRenderedPageBreak/>
        <w:t>.</w:t>
      </w:r>
      <w:r w:rsidRPr="00DB5480">
        <w:rPr>
          <w:sz w:val="28"/>
          <w:szCs w:val="28"/>
        </w:rPr>
        <w:t xml:space="preserve"> </w:t>
      </w:r>
      <w:r w:rsidRPr="00DB5480">
        <w:rPr>
          <w:b/>
          <w:sz w:val="28"/>
          <w:szCs w:val="28"/>
          <w:lang w:val="kk-KZ"/>
        </w:rPr>
        <w:t>Перечень и виды домашних заданий:</w:t>
      </w:r>
      <w:r w:rsidRPr="00DB5480">
        <w:rPr>
          <w:b/>
          <w:sz w:val="28"/>
          <w:szCs w:val="28"/>
        </w:rPr>
        <w:t xml:space="preserve"> </w:t>
      </w:r>
    </w:p>
    <w:p w:rsidR="000F01D4" w:rsidRDefault="00497C5B" w:rsidP="001A78A9">
      <w:pPr>
        <w:ind w:left="567"/>
        <w:jc w:val="both"/>
        <w:rPr>
          <w:bCs/>
          <w:sz w:val="28"/>
          <w:szCs w:val="28"/>
        </w:rPr>
      </w:pPr>
      <w:r w:rsidRPr="00DB5480">
        <w:rPr>
          <w:sz w:val="28"/>
          <w:szCs w:val="28"/>
        </w:rPr>
        <w:t xml:space="preserve">1. </w:t>
      </w:r>
      <w:r>
        <w:rPr>
          <w:sz w:val="28"/>
          <w:szCs w:val="28"/>
        </w:rPr>
        <w:t>Р</w:t>
      </w:r>
      <w:r w:rsidRPr="00682BC0">
        <w:rPr>
          <w:sz w:val="28"/>
          <w:szCs w:val="28"/>
        </w:rPr>
        <w:t xml:space="preserve">асчета экономической эффективности </w:t>
      </w:r>
      <w:r w:rsidR="000F01D4" w:rsidRPr="00497C5B">
        <w:rPr>
          <w:sz w:val="28"/>
          <w:szCs w:val="28"/>
        </w:rPr>
        <w:t>от внедрения государствен</w:t>
      </w:r>
      <w:r w:rsidR="000F01D4" w:rsidRPr="00497C5B">
        <w:rPr>
          <w:sz w:val="28"/>
          <w:szCs w:val="28"/>
        </w:rPr>
        <w:softHyphen/>
        <w:t>ного стандарта «Приборы самопишущие быстродействующие</w:t>
      </w:r>
      <w:r w:rsidR="000F01D4">
        <w:rPr>
          <w:bCs/>
          <w:sz w:val="28"/>
          <w:szCs w:val="28"/>
        </w:rPr>
        <w:t>.</w:t>
      </w:r>
    </w:p>
    <w:p w:rsidR="00497C5B" w:rsidRPr="00682BC0" w:rsidRDefault="00497C5B" w:rsidP="000F01D4">
      <w:pPr>
        <w:ind w:firstLine="567"/>
        <w:jc w:val="both"/>
        <w:rPr>
          <w:bCs/>
          <w:sz w:val="28"/>
          <w:szCs w:val="28"/>
        </w:rPr>
      </w:pPr>
      <w:r w:rsidRPr="00DB5480">
        <w:rPr>
          <w:sz w:val="28"/>
          <w:szCs w:val="28"/>
        </w:rPr>
        <w:t>2.</w:t>
      </w:r>
      <w:r>
        <w:rPr>
          <w:sz w:val="28"/>
          <w:szCs w:val="28"/>
        </w:rPr>
        <w:t xml:space="preserve"> </w:t>
      </w:r>
      <w:r w:rsidR="000F01D4">
        <w:rPr>
          <w:sz w:val="28"/>
          <w:szCs w:val="28"/>
        </w:rPr>
        <w:t>Общие т</w:t>
      </w:r>
      <w:r>
        <w:rPr>
          <w:sz w:val="28"/>
          <w:szCs w:val="28"/>
        </w:rPr>
        <w:t>ехнические условия</w:t>
      </w:r>
      <w:r w:rsidR="000F01D4">
        <w:rPr>
          <w:sz w:val="28"/>
          <w:szCs w:val="28"/>
        </w:rPr>
        <w:t>.</w:t>
      </w:r>
    </w:p>
    <w:p w:rsidR="00497C5B" w:rsidRPr="00DB5480" w:rsidRDefault="00497C5B" w:rsidP="00497C5B">
      <w:pPr>
        <w:ind w:firstLine="567"/>
        <w:jc w:val="both"/>
        <w:rPr>
          <w:b/>
          <w:noProof/>
          <w:sz w:val="28"/>
          <w:szCs w:val="28"/>
        </w:rPr>
      </w:pPr>
      <w:r w:rsidRPr="00DB5480">
        <w:rPr>
          <w:b/>
          <w:sz w:val="28"/>
          <w:szCs w:val="28"/>
          <w:lang w:val="kk-KZ"/>
        </w:rPr>
        <w:t xml:space="preserve">Контрольные  </w:t>
      </w:r>
      <w:r w:rsidRPr="00DB5480">
        <w:rPr>
          <w:b/>
          <w:noProof/>
          <w:sz w:val="28"/>
          <w:szCs w:val="28"/>
        </w:rPr>
        <w:t xml:space="preserve"> вопросы:</w:t>
      </w:r>
    </w:p>
    <w:p w:rsidR="00497C5B" w:rsidRPr="00DB5480" w:rsidRDefault="00497C5B" w:rsidP="00497C5B">
      <w:pPr>
        <w:tabs>
          <w:tab w:val="left" w:pos="720"/>
        </w:tabs>
        <w:ind w:firstLine="567"/>
        <w:jc w:val="both"/>
        <w:rPr>
          <w:sz w:val="28"/>
          <w:szCs w:val="28"/>
        </w:rPr>
      </w:pPr>
      <w:r>
        <w:rPr>
          <w:sz w:val="28"/>
          <w:szCs w:val="28"/>
        </w:rPr>
        <w:t>1</w:t>
      </w:r>
      <w:r w:rsidRPr="00DB5480">
        <w:rPr>
          <w:sz w:val="28"/>
          <w:szCs w:val="28"/>
        </w:rPr>
        <w:t xml:space="preserve">. Назовите различия </w:t>
      </w:r>
      <w:r w:rsidRPr="00682BC0">
        <w:rPr>
          <w:sz w:val="28"/>
          <w:szCs w:val="28"/>
        </w:rPr>
        <w:t xml:space="preserve">экономической эффективности </w:t>
      </w:r>
      <w:r w:rsidR="000F01D4" w:rsidRPr="00497C5B">
        <w:rPr>
          <w:sz w:val="28"/>
          <w:szCs w:val="28"/>
        </w:rPr>
        <w:t>от внедрения государствен</w:t>
      </w:r>
      <w:r w:rsidR="000F01D4" w:rsidRPr="00497C5B">
        <w:rPr>
          <w:sz w:val="28"/>
          <w:szCs w:val="28"/>
        </w:rPr>
        <w:softHyphen/>
        <w:t>ного стандарта «Приборы самопишущие быстродействующие</w:t>
      </w:r>
      <w:r w:rsidRPr="00DB5480">
        <w:rPr>
          <w:sz w:val="28"/>
          <w:szCs w:val="28"/>
        </w:rPr>
        <w:t>?</w:t>
      </w:r>
    </w:p>
    <w:p w:rsidR="000F01D4" w:rsidRDefault="00497C5B" w:rsidP="000F01D4">
      <w:pPr>
        <w:ind w:firstLine="567"/>
        <w:jc w:val="both"/>
        <w:rPr>
          <w:bCs/>
          <w:sz w:val="28"/>
          <w:szCs w:val="28"/>
        </w:rPr>
      </w:pPr>
      <w:r>
        <w:rPr>
          <w:sz w:val="28"/>
          <w:szCs w:val="28"/>
        </w:rPr>
        <w:t>2</w:t>
      </w:r>
      <w:r w:rsidRPr="00DB5480">
        <w:rPr>
          <w:sz w:val="28"/>
          <w:szCs w:val="28"/>
        </w:rPr>
        <w:t>.</w:t>
      </w:r>
      <w:r>
        <w:rPr>
          <w:sz w:val="28"/>
          <w:szCs w:val="28"/>
        </w:rPr>
        <w:t xml:space="preserve"> </w:t>
      </w:r>
      <w:r w:rsidRPr="00DB5480">
        <w:rPr>
          <w:sz w:val="28"/>
          <w:szCs w:val="28"/>
        </w:rPr>
        <w:t xml:space="preserve">Приведите примеры </w:t>
      </w:r>
      <w:r w:rsidRPr="00682BC0">
        <w:rPr>
          <w:sz w:val="28"/>
          <w:szCs w:val="28"/>
        </w:rPr>
        <w:t xml:space="preserve">разработанного </w:t>
      </w:r>
      <w:r w:rsidR="000F01D4" w:rsidRPr="00497C5B">
        <w:rPr>
          <w:sz w:val="28"/>
          <w:szCs w:val="28"/>
        </w:rPr>
        <w:t>государствен</w:t>
      </w:r>
      <w:r w:rsidR="000F01D4" w:rsidRPr="00497C5B">
        <w:rPr>
          <w:sz w:val="28"/>
          <w:szCs w:val="28"/>
        </w:rPr>
        <w:softHyphen/>
        <w:t>ного стандарта «Приборы самопишущие быстродействующие</w:t>
      </w:r>
      <w:r w:rsidR="000F01D4">
        <w:rPr>
          <w:bCs/>
          <w:sz w:val="28"/>
          <w:szCs w:val="28"/>
        </w:rPr>
        <w:t>.</w:t>
      </w:r>
    </w:p>
    <w:p w:rsidR="00497C5B" w:rsidRPr="00DB5480" w:rsidRDefault="00497C5B" w:rsidP="00497C5B">
      <w:pPr>
        <w:shd w:val="clear" w:color="auto" w:fill="FFFFFF"/>
        <w:ind w:firstLine="567"/>
        <w:jc w:val="both"/>
        <w:rPr>
          <w:b/>
          <w:sz w:val="28"/>
          <w:szCs w:val="28"/>
        </w:rPr>
      </w:pPr>
      <w:r>
        <w:rPr>
          <w:b/>
          <w:sz w:val="28"/>
          <w:szCs w:val="28"/>
        </w:rPr>
        <w:t>Задания к СРО</w:t>
      </w:r>
    </w:p>
    <w:p w:rsidR="00497C5B" w:rsidRPr="00DB5480" w:rsidRDefault="00497C5B" w:rsidP="00497C5B">
      <w:pPr>
        <w:shd w:val="clear" w:color="auto" w:fill="FFFFFF"/>
        <w:ind w:firstLine="567"/>
        <w:jc w:val="both"/>
        <w:rPr>
          <w:b/>
          <w:sz w:val="28"/>
          <w:szCs w:val="28"/>
          <w:lang w:val="kk-KZ"/>
        </w:rPr>
      </w:pPr>
      <w:r w:rsidRPr="00DB5480">
        <w:rPr>
          <w:b/>
          <w:sz w:val="28"/>
          <w:szCs w:val="28"/>
          <w:lang w:val="kk-KZ"/>
        </w:rPr>
        <w:t>I. вариант( простой)</w:t>
      </w:r>
    </w:p>
    <w:p w:rsidR="001419BD" w:rsidRPr="001419BD" w:rsidRDefault="001419BD" w:rsidP="001419BD">
      <w:pPr>
        <w:pStyle w:val="ae"/>
        <w:numPr>
          <w:ilvl w:val="0"/>
          <w:numId w:val="39"/>
        </w:numPr>
        <w:shd w:val="clear" w:color="auto" w:fill="FFFFFF"/>
        <w:rPr>
          <w:color w:val="000000"/>
          <w:sz w:val="28"/>
          <w:szCs w:val="28"/>
        </w:rPr>
      </w:pPr>
      <w:r w:rsidRPr="001419BD">
        <w:rPr>
          <w:color w:val="000000"/>
          <w:sz w:val="28"/>
          <w:szCs w:val="28"/>
        </w:rPr>
        <w:t>Сколько типов манометров выпускают?</w:t>
      </w:r>
    </w:p>
    <w:p w:rsidR="001419BD" w:rsidRPr="001419BD" w:rsidRDefault="001419BD" w:rsidP="001419BD">
      <w:pPr>
        <w:pStyle w:val="ae"/>
        <w:numPr>
          <w:ilvl w:val="0"/>
          <w:numId w:val="39"/>
        </w:numPr>
        <w:shd w:val="clear" w:color="auto" w:fill="FFFFFF"/>
        <w:rPr>
          <w:color w:val="000000"/>
          <w:sz w:val="28"/>
          <w:szCs w:val="28"/>
        </w:rPr>
      </w:pPr>
      <w:r w:rsidRPr="001419BD">
        <w:rPr>
          <w:color w:val="000000"/>
          <w:sz w:val="28"/>
          <w:szCs w:val="28"/>
        </w:rPr>
        <w:t>Чем заполнены U-образные манометры?</w:t>
      </w:r>
    </w:p>
    <w:p w:rsidR="001419BD" w:rsidRPr="001419BD" w:rsidRDefault="001419BD" w:rsidP="001419BD">
      <w:pPr>
        <w:pStyle w:val="ae"/>
        <w:numPr>
          <w:ilvl w:val="0"/>
          <w:numId w:val="39"/>
        </w:numPr>
        <w:shd w:val="clear" w:color="auto" w:fill="FFFFFF"/>
        <w:rPr>
          <w:color w:val="000000"/>
          <w:sz w:val="28"/>
          <w:szCs w:val="28"/>
        </w:rPr>
      </w:pPr>
      <w:r w:rsidRPr="001419BD">
        <w:rPr>
          <w:color w:val="000000"/>
          <w:sz w:val="28"/>
          <w:szCs w:val="28"/>
        </w:rPr>
        <w:t>Какой вид имеет шкала U-образного манометра?</w:t>
      </w:r>
    </w:p>
    <w:p w:rsidR="001419BD" w:rsidRPr="001419BD" w:rsidRDefault="001419BD" w:rsidP="001419BD">
      <w:pPr>
        <w:pStyle w:val="ae"/>
        <w:numPr>
          <w:ilvl w:val="0"/>
          <w:numId w:val="39"/>
        </w:numPr>
        <w:shd w:val="clear" w:color="auto" w:fill="FFFFFF"/>
        <w:rPr>
          <w:color w:val="000000"/>
          <w:sz w:val="28"/>
          <w:szCs w:val="28"/>
        </w:rPr>
      </w:pPr>
      <w:r w:rsidRPr="001419BD">
        <w:rPr>
          <w:color w:val="000000"/>
          <w:sz w:val="28"/>
          <w:szCs w:val="28"/>
        </w:rPr>
        <w:t xml:space="preserve">Чем становится кольцевой манометр при измерении давления, вакуума, </w:t>
      </w:r>
    </w:p>
    <w:p w:rsidR="001419BD" w:rsidRPr="00B9035A" w:rsidRDefault="001419BD" w:rsidP="001419BD">
      <w:pPr>
        <w:numPr>
          <w:ilvl w:val="0"/>
          <w:numId w:val="39"/>
        </w:numPr>
        <w:shd w:val="clear" w:color="auto" w:fill="FFFFFF"/>
        <w:rPr>
          <w:color w:val="000000"/>
          <w:sz w:val="28"/>
          <w:szCs w:val="28"/>
        </w:rPr>
      </w:pPr>
      <w:r w:rsidRPr="00B9035A">
        <w:rPr>
          <w:color w:val="000000"/>
          <w:sz w:val="28"/>
          <w:szCs w:val="28"/>
        </w:rPr>
        <w:t>Во что сильфон преобразует измеряемое давление?</w:t>
      </w:r>
    </w:p>
    <w:p w:rsidR="00497C5B" w:rsidRPr="00DB5480" w:rsidRDefault="00497C5B" w:rsidP="00497C5B">
      <w:pPr>
        <w:shd w:val="clear" w:color="auto" w:fill="FFFFFF"/>
        <w:ind w:left="567"/>
        <w:rPr>
          <w:b/>
          <w:sz w:val="28"/>
          <w:szCs w:val="28"/>
          <w:lang w:val="kk-KZ"/>
        </w:rPr>
      </w:pPr>
      <w:r w:rsidRPr="00DB5480">
        <w:rPr>
          <w:b/>
          <w:sz w:val="28"/>
          <w:szCs w:val="28"/>
          <w:lang w:val="kk-KZ"/>
        </w:rPr>
        <w:t>II. вариант(средней сложности)</w:t>
      </w:r>
    </w:p>
    <w:p w:rsidR="001419BD" w:rsidRPr="001419BD" w:rsidRDefault="001419BD" w:rsidP="001419BD">
      <w:pPr>
        <w:pStyle w:val="ae"/>
        <w:numPr>
          <w:ilvl w:val="0"/>
          <w:numId w:val="39"/>
        </w:numPr>
        <w:shd w:val="clear" w:color="auto" w:fill="FFFFFF"/>
        <w:rPr>
          <w:color w:val="000000"/>
          <w:sz w:val="28"/>
          <w:szCs w:val="28"/>
        </w:rPr>
      </w:pPr>
      <w:r w:rsidRPr="001419BD">
        <w:rPr>
          <w:color w:val="000000"/>
          <w:sz w:val="28"/>
          <w:szCs w:val="28"/>
        </w:rPr>
        <w:t>Что представляет собой сильфон?</w:t>
      </w:r>
    </w:p>
    <w:p w:rsidR="001419BD" w:rsidRPr="001419BD" w:rsidRDefault="001419BD" w:rsidP="001419BD">
      <w:pPr>
        <w:pStyle w:val="ae"/>
        <w:numPr>
          <w:ilvl w:val="0"/>
          <w:numId w:val="39"/>
        </w:numPr>
        <w:shd w:val="clear" w:color="auto" w:fill="FFFFFF"/>
        <w:rPr>
          <w:color w:val="000000"/>
          <w:sz w:val="28"/>
          <w:szCs w:val="28"/>
        </w:rPr>
      </w:pPr>
      <w:r w:rsidRPr="001419BD">
        <w:rPr>
          <w:color w:val="000000"/>
          <w:sz w:val="28"/>
          <w:szCs w:val="28"/>
        </w:rPr>
        <w:t>Основное свойство тензорезисторов?</w:t>
      </w:r>
    </w:p>
    <w:p w:rsidR="001419BD" w:rsidRDefault="001419BD" w:rsidP="001419BD">
      <w:pPr>
        <w:pStyle w:val="ae"/>
        <w:numPr>
          <w:ilvl w:val="0"/>
          <w:numId w:val="39"/>
        </w:numPr>
        <w:shd w:val="clear" w:color="auto" w:fill="FFFFFF"/>
        <w:rPr>
          <w:color w:val="000000"/>
          <w:sz w:val="28"/>
          <w:szCs w:val="28"/>
        </w:rPr>
      </w:pPr>
      <w:r w:rsidRPr="001419BD">
        <w:rPr>
          <w:color w:val="000000"/>
          <w:sz w:val="28"/>
          <w:szCs w:val="28"/>
        </w:rPr>
        <w:t xml:space="preserve">В каком направлении будет перемещаться жидкость при разности давлений </w:t>
      </w:r>
    </w:p>
    <w:p w:rsidR="001419BD" w:rsidRPr="001419BD" w:rsidRDefault="001419BD" w:rsidP="001419BD">
      <w:pPr>
        <w:pStyle w:val="ae"/>
        <w:numPr>
          <w:ilvl w:val="0"/>
          <w:numId w:val="39"/>
        </w:numPr>
        <w:shd w:val="clear" w:color="auto" w:fill="FFFFFF"/>
        <w:rPr>
          <w:color w:val="000000"/>
          <w:sz w:val="28"/>
          <w:szCs w:val="28"/>
        </w:rPr>
      </w:pPr>
      <w:r w:rsidRPr="001419BD">
        <w:rPr>
          <w:color w:val="000000"/>
          <w:sz w:val="28"/>
          <w:szCs w:val="28"/>
        </w:rPr>
        <w:t>Для измерения какой величины применяют тягомеры?</w:t>
      </w:r>
    </w:p>
    <w:p w:rsidR="001419BD" w:rsidRPr="001419BD" w:rsidRDefault="001419BD" w:rsidP="001419BD">
      <w:pPr>
        <w:pStyle w:val="ae"/>
        <w:numPr>
          <w:ilvl w:val="0"/>
          <w:numId w:val="39"/>
        </w:numPr>
        <w:shd w:val="clear" w:color="auto" w:fill="FFFFFF"/>
        <w:tabs>
          <w:tab w:val="left" w:pos="993"/>
        </w:tabs>
        <w:rPr>
          <w:color w:val="000000"/>
          <w:sz w:val="28"/>
          <w:szCs w:val="28"/>
        </w:rPr>
      </w:pPr>
      <w:r w:rsidRPr="001419BD">
        <w:rPr>
          <w:color w:val="000000"/>
          <w:sz w:val="28"/>
          <w:szCs w:val="28"/>
        </w:rPr>
        <w:t>Что применяется для измерения вакуума?</w:t>
      </w:r>
    </w:p>
    <w:p w:rsidR="00497C5B" w:rsidRPr="0010342C" w:rsidRDefault="00497C5B" w:rsidP="00497C5B">
      <w:pPr>
        <w:shd w:val="clear" w:color="auto" w:fill="FFFFFF"/>
        <w:ind w:left="567"/>
        <w:rPr>
          <w:b/>
          <w:sz w:val="28"/>
          <w:szCs w:val="28"/>
          <w:lang w:val="kk-KZ"/>
        </w:rPr>
      </w:pPr>
      <w:r w:rsidRPr="0010342C">
        <w:rPr>
          <w:b/>
          <w:sz w:val="28"/>
          <w:szCs w:val="28"/>
          <w:lang w:val="kk-KZ"/>
        </w:rPr>
        <w:t>III. вариант(сложный)</w:t>
      </w:r>
    </w:p>
    <w:p w:rsidR="00B9035A" w:rsidRPr="001419BD" w:rsidRDefault="00B9035A" w:rsidP="001419BD">
      <w:pPr>
        <w:pStyle w:val="ae"/>
        <w:numPr>
          <w:ilvl w:val="0"/>
          <w:numId w:val="39"/>
        </w:numPr>
        <w:shd w:val="clear" w:color="auto" w:fill="FFFFFF"/>
        <w:tabs>
          <w:tab w:val="left" w:pos="993"/>
        </w:tabs>
        <w:rPr>
          <w:color w:val="000000"/>
          <w:sz w:val="28"/>
          <w:szCs w:val="28"/>
        </w:rPr>
      </w:pPr>
      <w:r w:rsidRPr="001419BD">
        <w:rPr>
          <w:color w:val="000000"/>
          <w:sz w:val="28"/>
          <w:szCs w:val="28"/>
        </w:rPr>
        <w:t>Для каких измерений применяются мембранные манометры?</w:t>
      </w:r>
    </w:p>
    <w:p w:rsidR="00B9035A" w:rsidRPr="001419BD" w:rsidRDefault="00B9035A" w:rsidP="001419BD">
      <w:pPr>
        <w:pStyle w:val="ae"/>
        <w:numPr>
          <w:ilvl w:val="0"/>
          <w:numId w:val="39"/>
        </w:numPr>
        <w:shd w:val="clear" w:color="auto" w:fill="FFFFFF"/>
        <w:tabs>
          <w:tab w:val="left" w:pos="993"/>
        </w:tabs>
        <w:rPr>
          <w:color w:val="000000"/>
          <w:sz w:val="28"/>
          <w:szCs w:val="28"/>
        </w:rPr>
      </w:pPr>
      <w:r w:rsidRPr="001419BD">
        <w:rPr>
          <w:color w:val="000000"/>
          <w:sz w:val="28"/>
          <w:szCs w:val="28"/>
        </w:rPr>
        <w:t>Манометры с многовитковой пружиной состоят из:</w:t>
      </w:r>
    </w:p>
    <w:p w:rsidR="00B9035A" w:rsidRPr="001419BD" w:rsidRDefault="00B9035A" w:rsidP="001419BD">
      <w:pPr>
        <w:pStyle w:val="ae"/>
        <w:numPr>
          <w:ilvl w:val="0"/>
          <w:numId w:val="39"/>
        </w:numPr>
        <w:shd w:val="clear" w:color="auto" w:fill="FFFFFF"/>
        <w:tabs>
          <w:tab w:val="left" w:pos="993"/>
        </w:tabs>
        <w:rPr>
          <w:color w:val="000000"/>
          <w:sz w:val="28"/>
          <w:szCs w:val="28"/>
        </w:rPr>
      </w:pPr>
      <w:r w:rsidRPr="001419BD">
        <w:rPr>
          <w:color w:val="000000"/>
          <w:sz w:val="28"/>
          <w:szCs w:val="28"/>
        </w:rPr>
        <w:t>Из скольких узлов состоит манометр?</w:t>
      </w:r>
    </w:p>
    <w:p w:rsidR="00B9035A" w:rsidRPr="001419BD" w:rsidRDefault="00B9035A" w:rsidP="001419BD">
      <w:pPr>
        <w:pStyle w:val="ae"/>
        <w:numPr>
          <w:ilvl w:val="0"/>
          <w:numId w:val="39"/>
        </w:numPr>
        <w:shd w:val="clear" w:color="auto" w:fill="FFFFFF"/>
        <w:tabs>
          <w:tab w:val="left" w:pos="993"/>
        </w:tabs>
        <w:rPr>
          <w:color w:val="000000"/>
          <w:sz w:val="28"/>
          <w:szCs w:val="28"/>
        </w:rPr>
      </w:pPr>
      <w:r w:rsidRPr="001419BD">
        <w:rPr>
          <w:color w:val="000000"/>
          <w:sz w:val="28"/>
          <w:szCs w:val="28"/>
        </w:rPr>
        <w:t>В измерительный блок манометра входит:</w:t>
      </w:r>
    </w:p>
    <w:p w:rsidR="00B9035A" w:rsidRDefault="00B9035A" w:rsidP="001419BD">
      <w:pPr>
        <w:pStyle w:val="ae"/>
        <w:numPr>
          <w:ilvl w:val="0"/>
          <w:numId w:val="39"/>
        </w:numPr>
        <w:shd w:val="clear" w:color="auto" w:fill="FFFFFF"/>
        <w:tabs>
          <w:tab w:val="left" w:pos="993"/>
        </w:tabs>
        <w:rPr>
          <w:color w:val="000000"/>
          <w:sz w:val="28"/>
          <w:szCs w:val="28"/>
        </w:rPr>
      </w:pPr>
      <w:r w:rsidRPr="001419BD">
        <w:rPr>
          <w:color w:val="000000"/>
          <w:sz w:val="28"/>
          <w:szCs w:val="28"/>
        </w:rPr>
        <w:t>Из чего состоят камерные расходомер переменного перепада?</w:t>
      </w:r>
    </w:p>
    <w:p w:rsidR="00497C5B" w:rsidRPr="00DB5480" w:rsidRDefault="00497C5B" w:rsidP="00497C5B">
      <w:pPr>
        <w:tabs>
          <w:tab w:val="left" w:pos="720"/>
        </w:tabs>
        <w:ind w:left="567"/>
        <w:rPr>
          <w:b/>
          <w:sz w:val="28"/>
          <w:szCs w:val="28"/>
          <w:lang w:val="kk-KZ"/>
        </w:rPr>
      </w:pPr>
      <w:r w:rsidRPr="00DB5480">
        <w:rPr>
          <w:b/>
          <w:sz w:val="28"/>
          <w:szCs w:val="28"/>
          <w:lang w:val="kk-KZ"/>
        </w:rPr>
        <w:t xml:space="preserve">Рекомендуемая литература: </w:t>
      </w:r>
    </w:p>
    <w:p w:rsidR="00497C5B" w:rsidRPr="007B31A0" w:rsidRDefault="00497C5B" w:rsidP="00497C5B">
      <w:pPr>
        <w:pStyle w:val="2"/>
        <w:spacing w:before="0" w:beforeAutospacing="0" w:after="0" w:afterAutospacing="0"/>
        <w:ind w:firstLine="567"/>
        <w:jc w:val="both"/>
        <w:rPr>
          <w:bCs w:val="0"/>
          <w:sz w:val="28"/>
          <w:szCs w:val="28"/>
        </w:rPr>
      </w:pPr>
      <w:r w:rsidRPr="007B31A0">
        <w:rPr>
          <w:sz w:val="28"/>
          <w:szCs w:val="28"/>
        </w:rPr>
        <w:t>Основная литература</w:t>
      </w:r>
    </w:p>
    <w:p w:rsidR="00497C5B" w:rsidRPr="00B11469" w:rsidRDefault="00497C5B" w:rsidP="00497C5B">
      <w:pPr>
        <w:tabs>
          <w:tab w:val="left" w:pos="567"/>
          <w:tab w:val="left" w:pos="851"/>
        </w:tabs>
        <w:jc w:val="both"/>
        <w:rPr>
          <w:sz w:val="28"/>
          <w:szCs w:val="28"/>
        </w:rPr>
      </w:pPr>
      <w:r>
        <w:rPr>
          <w:sz w:val="28"/>
          <w:szCs w:val="28"/>
          <w:lang w:eastAsia="ko-KR"/>
        </w:rPr>
        <w:tab/>
        <w:t xml:space="preserve">1. </w:t>
      </w:r>
      <w:r w:rsidRPr="00B11469">
        <w:rPr>
          <w:sz w:val="28"/>
          <w:szCs w:val="28"/>
          <w:lang w:eastAsia="ko-KR"/>
        </w:rPr>
        <w:t>Стандартизация и сертификация</w:t>
      </w:r>
      <w:r w:rsidRPr="00B11469">
        <w:rPr>
          <w:caps/>
          <w:sz w:val="28"/>
          <w:szCs w:val="28"/>
          <w:lang w:eastAsia="ko-KR"/>
        </w:rPr>
        <w:t xml:space="preserve">: </w:t>
      </w:r>
      <w:r w:rsidRPr="00B11469">
        <w:rPr>
          <w:sz w:val="28"/>
          <w:szCs w:val="28"/>
          <w:lang w:eastAsia="ko-KR"/>
        </w:rPr>
        <w:t xml:space="preserve">учебное пособие/ </w:t>
      </w:r>
      <w:r w:rsidRPr="00B11469">
        <w:rPr>
          <w:sz w:val="28"/>
          <w:szCs w:val="28"/>
        </w:rPr>
        <w:t xml:space="preserve">Тулекбаева А.К., Сабырханов Д.С., Мыркалыков Б.С., Кенжеханова М.Б. </w:t>
      </w:r>
      <w:r w:rsidRPr="00B11469">
        <w:rPr>
          <w:sz w:val="28"/>
          <w:szCs w:val="28"/>
          <w:lang w:eastAsia="ko-KR"/>
        </w:rPr>
        <w:t xml:space="preserve">– Шымкент: </w:t>
      </w:r>
      <w:r w:rsidRPr="00B11469">
        <w:rPr>
          <w:sz w:val="28"/>
          <w:szCs w:val="28"/>
          <w:lang w:val="kk-KZ"/>
        </w:rPr>
        <w:t>издательство «Нұрлы Бейне»</w:t>
      </w:r>
      <w:r w:rsidRPr="00B11469">
        <w:rPr>
          <w:sz w:val="28"/>
          <w:szCs w:val="28"/>
        </w:rPr>
        <w:t>, 2017.- 268с.</w:t>
      </w:r>
    </w:p>
    <w:p w:rsidR="00497C5B" w:rsidRPr="00B11469" w:rsidRDefault="00497C5B" w:rsidP="00497C5B">
      <w:pPr>
        <w:tabs>
          <w:tab w:val="left" w:pos="567"/>
          <w:tab w:val="left" w:pos="851"/>
        </w:tabs>
        <w:jc w:val="both"/>
        <w:rPr>
          <w:rStyle w:val="itemtitle"/>
          <w:sz w:val="28"/>
          <w:szCs w:val="28"/>
        </w:rPr>
      </w:pPr>
      <w:r>
        <w:rPr>
          <w:sz w:val="28"/>
          <w:szCs w:val="28"/>
        </w:rPr>
        <w:tab/>
        <w:t xml:space="preserve">2. </w:t>
      </w:r>
      <w:r w:rsidRPr="00B11469">
        <w:rPr>
          <w:sz w:val="28"/>
          <w:szCs w:val="28"/>
        </w:rPr>
        <w:t xml:space="preserve">Шаккалиев А.А., Канаев А.Т., Альчиканова А.Т. </w:t>
      </w:r>
      <w:r w:rsidRPr="00B11469">
        <w:rPr>
          <w:rStyle w:val="itemtitle"/>
          <w:sz w:val="28"/>
          <w:szCs w:val="28"/>
        </w:rPr>
        <w:t>Стандартизация</w:t>
      </w:r>
      <w:r w:rsidRPr="00B11469">
        <w:rPr>
          <w:sz w:val="28"/>
          <w:szCs w:val="28"/>
        </w:rPr>
        <w:t xml:space="preserve"> </w:t>
      </w:r>
      <w:r w:rsidRPr="00B11469">
        <w:rPr>
          <w:rStyle w:val="itemtitle"/>
          <w:sz w:val="28"/>
          <w:szCs w:val="28"/>
        </w:rPr>
        <w:t>Учебное пособие, Астана, 2014. -218с</w:t>
      </w:r>
    </w:p>
    <w:p w:rsidR="00497C5B" w:rsidRPr="00C73DF5" w:rsidRDefault="00497C5B" w:rsidP="00497C5B">
      <w:pPr>
        <w:tabs>
          <w:tab w:val="left" w:pos="851"/>
          <w:tab w:val="num" w:pos="927"/>
        </w:tabs>
        <w:ind w:firstLine="567"/>
        <w:jc w:val="both"/>
        <w:rPr>
          <w:sz w:val="28"/>
          <w:szCs w:val="28"/>
        </w:rPr>
      </w:pPr>
      <w:r w:rsidRPr="00C73DF5">
        <w:rPr>
          <w:sz w:val="28"/>
          <w:szCs w:val="28"/>
        </w:rPr>
        <w:t>3. Ткаченко В.В., Медведева А.М Эффективность стандартизации/ Пер. с англ. – М.:Издательство стандартов, 2015, - 144 с.</w:t>
      </w:r>
    </w:p>
    <w:p w:rsidR="00497C5B" w:rsidRDefault="00497C5B" w:rsidP="00497C5B">
      <w:pPr>
        <w:tabs>
          <w:tab w:val="num" w:pos="0"/>
        </w:tabs>
        <w:ind w:firstLine="567"/>
        <w:jc w:val="both"/>
        <w:rPr>
          <w:b/>
          <w:sz w:val="28"/>
          <w:szCs w:val="28"/>
        </w:rPr>
      </w:pPr>
      <w:r w:rsidRPr="001B758B">
        <w:rPr>
          <w:b/>
          <w:sz w:val="28"/>
          <w:szCs w:val="28"/>
        </w:rPr>
        <w:t xml:space="preserve">Дополнительная литература </w:t>
      </w:r>
    </w:p>
    <w:p w:rsidR="001419BD" w:rsidRPr="00AE0D87" w:rsidRDefault="00497C5B" w:rsidP="00AE0D87">
      <w:pPr>
        <w:pStyle w:val="ae"/>
        <w:numPr>
          <w:ilvl w:val="0"/>
          <w:numId w:val="43"/>
        </w:numPr>
        <w:tabs>
          <w:tab w:val="left" w:pos="0"/>
        </w:tabs>
        <w:jc w:val="both"/>
        <w:rPr>
          <w:sz w:val="28"/>
          <w:szCs w:val="28"/>
        </w:rPr>
      </w:pPr>
      <w:r w:rsidRPr="00AE0D87">
        <w:rPr>
          <w:sz w:val="28"/>
          <w:szCs w:val="28"/>
        </w:rPr>
        <w:t>Полховская Т.М, Воробьева Т.Н., Ртише</w:t>
      </w:r>
      <w:r w:rsidR="001419BD" w:rsidRPr="00AE0D87">
        <w:rPr>
          <w:sz w:val="28"/>
          <w:szCs w:val="28"/>
        </w:rPr>
        <w:t>ва Г.А. Стандартизация. Часть1:</w:t>
      </w:r>
    </w:p>
    <w:p w:rsidR="00497C5B" w:rsidRPr="001419BD" w:rsidRDefault="00497C5B" w:rsidP="001419BD">
      <w:pPr>
        <w:tabs>
          <w:tab w:val="left" w:pos="0"/>
        </w:tabs>
        <w:jc w:val="both"/>
        <w:rPr>
          <w:sz w:val="28"/>
          <w:szCs w:val="28"/>
        </w:rPr>
      </w:pPr>
      <w:r w:rsidRPr="001419BD">
        <w:rPr>
          <w:sz w:val="28"/>
          <w:szCs w:val="28"/>
        </w:rPr>
        <w:t>Организационно-правовое регулирование работ по стандартизации. М:МИСИС, 1999-202 с.</w:t>
      </w:r>
    </w:p>
    <w:p w:rsidR="00497C5B" w:rsidRPr="00C73DF5" w:rsidRDefault="00497C5B" w:rsidP="00AE0D87">
      <w:pPr>
        <w:numPr>
          <w:ilvl w:val="0"/>
          <w:numId w:val="43"/>
        </w:numPr>
        <w:tabs>
          <w:tab w:val="num" w:pos="0"/>
          <w:tab w:val="left" w:pos="851"/>
          <w:tab w:val="left" w:pos="993"/>
          <w:tab w:val="num" w:pos="1637"/>
        </w:tabs>
        <w:ind w:left="0" w:firstLine="567"/>
        <w:jc w:val="both"/>
        <w:rPr>
          <w:sz w:val="28"/>
          <w:szCs w:val="28"/>
        </w:rPr>
      </w:pPr>
      <w:r w:rsidRPr="00C73DF5">
        <w:rPr>
          <w:sz w:val="28"/>
          <w:szCs w:val="28"/>
        </w:rPr>
        <w:t>Полховская Т.М., Карстникова Н.В., Ртишева Г.А. Стандартизация. Часть 2: Правила и порядок разработки нормативной документации в отечественной и зарубежной стандартизации. – М: МИСИС, 2001. – 166с.</w:t>
      </w:r>
    </w:p>
    <w:p w:rsidR="00497C5B" w:rsidRPr="00DB5480" w:rsidRDefault="00497C5B" w:rsidP="00497C5B">
      <w:pPr>
        <w:shd w:val="clear" w:color="auto" w:fill="FFFFFF"/>
        <w:tabs>
          <w:tab w:val="left" w:pos="993"/>
        </w:tabs>
        <w:ind w:right="-1" w:firstLine="567"/>
        <w:jc w:val="both"/>
        <w:rPr>
          <w:sz w:val="28"/>
          <w:szCs w:val="28"/>
        </w:rPr>
      </w:pPr>
      <w:r w:rsidRPr="00DB5480">
        <w:rPr>
          <w:b/>
          <w:sz w:val="28"/>
          <w:szCs w:val="28"/>
          <w:lang w:val="kk-KZ"/>
        </w:rPr>
        <w:lastRenderedPageBreak/>
        <w:t xml:space="preserve">Форма отчетности </w:t>
      </w:r>
      <w:r w:rsidRPr="00DB5480">
        <w:rPr>
          <w:sz w:val="28"/>
          <w:szCs w:val="28"/>
        </w:rPr>
        <w:t xml:space="preserve">Согласно выбранного задания </w:t>
      </w:r>
      <w:r>
        <w:rPr>
          <w:sz w:val="28"/>
          <w:szCs w:val="28"/>
        </w:rPr>
        <w:t xml:space="preserve">рассчитать </w:t>
      </w:r>
      <w:r w:rsidR="001419BD" w:rsidRPr="00682BC0">
        <w:rPr>
          <w:sz w:val="28"/>
          <w:szCs w:val="28"/>
        </w:rPr>
        <w:t xml:space="preserve">экономической эффективности </w:t>
      </w:r>
      <w:r w:rsidR="001419BD" w:rsidRPr="00497C5B">
        <w:rPr>
          <w:sz w:val="28"/>
          <w:szCs w:val="28"/>
        </w:rPr>
        <w:t>от внедрения государствен</w:t>
      </w:r>
      <w:r w:rsidR="001419BD" w:rsidRPr="00497C5B">
        <w:rPr>
          <w:sz w:val="28"/>
          <w:szCs w:val="28"/>
        </w:rPr>
        <w:softHyphen/>
        <w:t>ного стандарта «Приборы самопишущие быстродействующие</w:t>
      </w:r>
      <w:r w:rsidRPr="00DB5480">
        <w:rPr>
          <w:sz w:val="28"/>
          <w:szCs w:val="28"/>
        </w:rPr>
        <w:t>, оформить в виде отчета.</w:t>
      </w:r>
    </w:p>
    <w:p w:rsidR="00497C5B" w:rsidRDefault="00497C5B" w:rsidP="006452EA">
      <w:pPr>
        <w:shd w:val="clear" w:color="auto" w:fill="FFFFFF"/>
        <w:tabs>
          <w:tab w:val="left" w:pos="0"/>
        </w:tabs>
        <w:jc w:val="center"/>
        <w:rPr>
          <w:b/>
          <w:bCs/>
          <w:sz w:val="24"/>
          <w:szCs w:val="24"/>
          <w:lang w:val="kk-KZ"/>
        </w:rPr>
      </w:pPr>
    </w:p>
    <w:p w:rsidR="00497C5B" w:rsidRDefault="00497C5B" w:rsidP="006452EA">
      <w:pPr>
        <w:shd w:val="clear" w:color="auto" w:fill="FFFFFF"/>
        <w:tabs>
          <w:tab w:val="left" w:pos="0"/>
        </w:tabs>
        <w:jc w:val="center"/>
        <w:rPr>
          <w:b/>
          <w:bCs/>
          <w:sz w:val="24"/>
          <w:szCs w:val="24"/>
          <w:lang w:val="kk-KZ"/>
        </w:rPr>
      </w:pPr>
    </w:p>
    <w:p w:rsidR="00D121BD" w:rsidRPr="009858DA" w:rsidRDefault="001D5F79" w:rsidP="006452EA">
      <w:pPr>
        <w:shd w:val="clear" w:color="auto" w:fill="FFFFFF"/>
        <w:tabs>
          <w:tab w:val="left" w:pos="0"/>
        </w:tabs>
        <w:jc w:val="center"/>
        <w:rPr>
          <w:b/>
          <w:bCs/>
          <w:sz w:val="28"/>
          <w:szCs w:val="28"/>
        </w:rPr>
      </w:pPr>
      <w:r w:rsidRPr="009858DA">
        <w:rPr>
          <w:b/>
          <w:bCs/>
          <w:sz w:val="28"/>
          <w:szCs w:val="28"/>
          <w:lang w:val="kk-KZ"/>
        </w:rPr>
        <w:t xml:space="preserve">Практическое  занятие </w:t>
      </w:r>
      <w:r w:rsidRPr="009858DA">
        <w:rPr>
          <w:b/>
          <w:bCs/>
          <w:sz w:val="28"/>
          <w:szCs w:val="28"/>
        </w:rPr>
        <w:t>№5</w:t>
      </w:r>
    </w:p>
    <w:p w:rsidR="00A53D59" w:rsidRPr="009858DA" w:rsidRDefault="00A53D59"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rsidR="009858DA" w:rsidRPr="009858DA" w:rsidRDefault="009858DA" w:rsidP="009858DA">
      <w:pPr>
        <w:tabs>
          <w:tab w:val="left" w:pos="0"/>
          <w:tab w:val="center" w:pos="4677"/>
          <w:tab w:val="left" w:pos="6770"/>
        </w:tabs>
        <w:ind w:firstLine="567"/>
        <w:jc w:val="both"/>
        <w:rPr>
          <w:b/>
          <w:sz w:val="28"/>
          <w:szCs w:val="28"/>
          <w:lang w:val="kk-KZ"/>
        </w:rPr>
      </w:pPr>
      <w:r w:rsidRPr="009858DA">
        <w:rPr>
          <w:b/>
          <w:sz w:val="28"/>
          <w:szCs w:val="28"/>
        </w:rPr>
        <w:t>Тема занятия:</w:t>
      </w:r>
      <w:r w:rsidRPr="009858DA">
        <w:rPr>
          <w:sz w:val="28"/>
          <w:szCs w:val="28"/>
        </w:rPr>
        <w:t xml:space="preserve"> </w:t>
      </w:r>
      <w:r w:rsidRPr="009858DA">
        <w:rPr>
          <w:b/>
          <w:sz w:val="28"/>
          <w:szCs w:val="28"/>
        </w:rPr>
        <w:t>Методика расчета экономической эффективности стандартизации</w:t>
      </w:r>
    </w:p>
    <w:p w:rsidR="009858DA" w:rsidRDefault="009858DA" w:rsidP="009858DA">
      <w:pPr>
        <w:ind w:firstLine="567"/>
        <w:jc w:val="both"/>
        <w:rPr>
          <w:b/>
          <w:sz w:val="28"/>
          <w:szCs w:val="28"/>
        </w:rPr>
      </w:pPr>
      <w:r w:rsidRPr="00607BE9">
        <w:rPr>
          <w:b/>
          <w:sz w:val="28"/>
          <w:szCs w:val="28"/>
        </w:rPr>
        <w:t>План занятия:</w:t>
      </w:r>
    </w:p>
    <w:p w:rsidR="009858DA" w:rsidRPr="009858DA" w:rsidRDefault="009858DA" w:rsidP="009858DA">
      <w:pPr>
        <w:tabs>
          <w:tab w:val="left" w:pos="0"/>
          <w:tab w:val="left" w:pos="567"/>
          <w:tab w:val="center" w:pos="4677"/>
          <w:tab w:val="left" w:pos="6770"/>
        </w:tabs>
        <w:ind w:firstLine="567"/>
        <w:jc w:val="both"/>
        <w:rPr>
          <w:sz w:val="28"/>
          <w:szCs w:val="28"/>
          <w:lang w:val="kk-KZ"/>
        </w:rPr>
      </w:pPr>
      <w:r w:rsidRPr="009858DA">
        <w:rPr>
          <w:sz w:val="28"/>
          <w:szCs w:val="28"/>
        </w:rPr>
        <w:t>- расчета экономической эффективности стандартизации</w:t>
      </w:r>
    </w:p>
    <w:p w:rsidR="009858DA" w:rsidRDefault="009858DA" w:rsidP="009858DA">
      <w:pPr>
        <w:ind w:firstLine="567"/>
        <w:jc w:val="both"/>
        <w:rPr>
          <w:b/>
          <w:sz w:val="28"/>
          <w:szCs w:val="28"/>
        </w:rPr>
      </w:pPr>
      <w:r>
        <w:rPr>
          <w:b/>
          <w:sz w:val="28"/>
          <w:szCs w:val="28"/>
          <w:lang w:val="kk-KZ"/>
        </w:rPr>
        <w:t xml:space="preserve">Цель и задачи занятия, умения, навыки и компетенции: </w:t>
      </w:r>
      <w:r w:rsidRPr="0035308C">
        <w:rPr>
          <w:sz w:val="28"/>
          <w:szCs w:val="28"/>
          <w:lang w:val="kk-KZ"/>
        </w:rPr>
        <w:t xml:space="preserve">освоение </w:t>
      </w:r>
      <w:r w:rsidRPr="00DB5480">
        <w:rPr>
          <w:sz w:val="28"/>
          <w:szCs w:val="28"/>
          <w:lang w:val="kk-KZ"/>
        </w:rPr>
        <w:t xml:space="preserve">принципов работы </w:t>
      </w:r>
      <w:r w:rsidRPr="00682BC0">
        <w:rPr>
          <w:sz w:val="28"/>
          <w:szCs w:val="28"/>
        </w:rPr>
        <w:t xml:space="preserve">расчета </w:t>
      </w:r>
      <w:r w:rsidRPr="009858DA">
        <w:rPr>
          <w:sz w:val="28"/>
          <w:szCs w:val="28"/>
        </w:rPr>
        <w:t>экономической эффективности стандартизации</w:t>
      </w:r>
      <w:r>
        <w:rPr>
          <w:b/>
          <w:sz w:val="28"/>
          <w:szCs w:val="28"/>
        </w:rPr>
        <w:t xml:space="preserve"> </w:t>
      </w:r>
    </w:p>
    <w:p w:rsidR="009858DA" w:rsidRPr="00DB5480" w:rsidRDefault="009858DA" w:rsidP="009858DA">
      <w:pPr>
        <w:ind w:firstLine="567"/>
        <w:jc w:val="both"/>
        <w:rPr>
          <w:sz w:val="28"/>
          <w:szCs w:val="28"/>
        </w:rPr>
      </w:pPr>
      <w:r>
        <w:rPr>
          <w:b/>
          <w:sz w:val="28"/>
          <w:szCs w:val="28"/>
        </w:rPr>
        <w:t xml:space="preserve">Форма проведения занятия: </w:t>
      </w:r>
      <w:r w:rsidRPr="001C5854">
        <w:rPr>
          <w:sz w:val="28"/>
          <w:szCs w:val="28"/>
        </w:rPr>
        <w:t xml:space="preserve">решение практических </w:t>
      </w:r>
      <w:r>
        <w:rPr>
          <w:sz w:val="28"/>
          <w:szCs w:val="28"/>
        </w:rPr>
        <w:t xml:space="preserve">задач по работе </w:t>
      </w:r>
      <w:r w:rsidRPr="00DB5480">
        <w:rPr>
          <w:bCs/>
          <w:sz w:val="28"/>
          <w:szCs w:val="28"/>
        </w:rPr>
        <w:t xml:space="preserve"> </w:t>
      </w:r>
      <w:r w:rsidRPr="00682BC0">
        <w:rPr>
          <w:sz w:val="28"/>
          <w:szCs w:val="28"/>
        </w:rPr>
        <w:t xml:space="preserve">расчета </w:t>
      </w:r>
      <w:r w:rsidRPr="009858DA">
        <w:rPr>
          <w:sz w:val="28"/>
          <w:szCs w:val="28"/>
        </w:rPr>
        <w:t>экономической эффективности стандартизации</w:t>
      </w:r>
      <w:r w:rsidRPr="00DB5480">
        <w:rPr>
          <w:sz w:val="28"/>
          <w:szCs w:val="28"/>
        </w:rPr>
        <w:t>.</w:t>
      </w:r>
    </w:p>
    <w:p w:rsidR="009858DA" w:rsidRPr="00D1024F" w:rsidRDefault="009858DA" w:rsidP="009858DA">
      <w:pPr>
        <w:shd w:val="clear" w:color="auto" w:fill="FFFFFF"/>
        <w:tabs>
          <w:tab w:val="left" w:pos="698"/>
        </w:tabs>
        <w:ind w:right="207" w:firstLine="567"/>
        <w:jc w:val="both"/>
        <w:rPr>
          <w:b/>
          <w:sz w:val="28"/>
          <w:szCs w:val="28"/>
          <w:lang w:val="kk-KZ"/>
        </w:rPr>
      </w:pPr>
      <w:r w:rsidRPr="00D1024F">
        <w:rPr>
          <w:b/>
          <w:sz w:val="28"/>
          <w:szCs w:val="28"/>
          <w:lang w:val="kk-KZ"/>
        </w:rPr>
        <w:t>Краткие теоретические сведения.</w:t>
      </w:r>
    </w:p>
    <w:p w:rsidR="00580241" w:rsidRPr="009858DA" w:rsidRDefault="009858DA" w:rsidP="009858DA">
      <w:pPr>
        <w:tabs>
          <w:tab w:val="left" w:pos="0"/>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Pr>
          <w:sz w:val="24"/>
          <w:szCs w:val="24"/>
        </w:rPr>
        <w:tab/>
      </w:r>
      <w:r w:rsidR="00580241" w:rsidRPr="009858DA">
        <w:rPr>
          <w:sz w:val="28"/>
          <w:szCs w:val="28"/>
        </w:rPr>
        <w:t>Методики расчетов экономической эффективности имеют свои специфические черты для различных отраслей экономики, отдельных предприятий, конкретных видов продукции. Практика и опыт проведения расчетов экономической эффективности стандартизации показывают, что для определения экономического эффекта от работ и мероприятий по стандартизации целесообразно использовать три группы расчетов в:</w:t>
      </w:r>
    </w:p>
    <w:p w:rsidR="00580241" w:rsidRPr="009858DA" w:rsidRDefault="00580241"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9858DA">
        <w:rPr>
          <w:sz w:val="28"/>
          <w:szCs w:val="28"/>
        </w:rPr>
        <w:t>- Предпроизводственной сфере (на стадии проектно-конструкторских и научно-исследовательских работ, то есть на стадии создания НД);</w:t>
      </w:r>
    </w:p>
    <w:p w:rsidR="00580241" w:rsidRPr="009858DA" w:rsidRDefault="00580241"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9858DA">
        <w:rPr>
          <w:sz w:val="28"/>
          <w:szCs w:val="28"/>
        </w:rPr>
        <w:t>- Сфере производства (на стадии создания качества продукции);</w:t>
      </w:r>
    </w:p>
    <w:p w:rsidR="00580241" w:rsidRPr="009858DA" w:rsidRDefault="00580241"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9858DA">
        <w:rPr>
          <w:sz w:val="28"/>
          <w:szCs w:val="28"/>
        </w:rPr>
        <w:t>- Сфере обращения (на стадии обращения и эксплуатации продукции).</w:t>
      </w:r>
    </w:p>
    <w:p w:rsidR="00580241" w:rsidRPr="009858DA" w:rsidRDefault="00254E0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9858DA">
        <w:rPr>
          <w:sz w:val="28"/>
          <w:szCs w:val="28"/>
        </w:rPr>
        <w:tab/>
      </w:r>
      <w:r w:rsidR="00580241" w:rsidRPr="009858DA">
        <w:rPr>
          <w:sz w:val="28"/>
          <w:szCs w:val="28"/>
        </w:rPr>
        <w:t>На стадии проектирования затраты уменьшаются вследствие снижения трудоемкости научно-исследовательских и проектно-конструкторских работ, сокращение сроков разработки, количества разрабатываемой документации и внедрение новой продукции, оборудования, технологии, в свою очередь, позволяет ускорить получение эффекта от их внедрения. К основным источникам экономической эффективности в сфере производства следует отнести снижение трудоемкости изготовления, материалоемкости, фондоемкости продукции. А это обеспечивает сокращение затрат заработной платы за счет рационального размещения трудовых ресурсов, экономию различных видов ресурсов и повышение качественных показателей изделий, совершенствование методов контроля и испытаний продукции, упаковки, транспортировки и хранения. Результаты в сфере производства отражаются не только на себестоимости изготовления продукции, но и создают возможность получения эффекта потребителем и на промежуточных стадиях жизненного цикла. В сфере обращения и эксплуатации продукции экономический эффект образуется за счет повышения качества продукции и ее надежности, увеличение срока службы изделий.</w:t>
      </w:r>
    </w:p>
    <w:p w:rsidR="00580241" w:rsidRPr="009858DA" w:rsidRDefault="00254E0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9858DA">
        <w:rPr>
          <w:sz w:val="28"/>
          <w:szCs w:val="28"/>
        </w:rPr>
        <w:tab/>
      </w:r>
      <w:r w:rsidR="00580241" w:rsidRPr="009858DA">
        <w:rPr>
          <w:sz w:val="28"/>
          <w:szCs w:val="28"/>
        </w:rPr>
        <w:t xml:space="preserve">Если в предпроизводственной сфере и сфере производства внедрение ВС связано с дополнительными расходами, то эффект в сфере потребления зависит от </w:t>
      </w:r>
      <w:r w:rsidR="00580241" w:rsidRPr="009858DA">
        <w:rPr>
          <w:sz w:val="28"/>
          <w:szCs w:val="28"/>
        </w:rPr>
        <w:lastRenderedPageBreak/>
        <w:t>качества товаров и услуг, спроса на них, что может привести к уменьшению затрат. Как показывает практика, спрос может либо стимулировать, либо тормозить развитие производства товаров и услуг. Очевидно, максимальный экономический эффект от стандартизации товаров и услуг может быть достигнут в полной мере только в том случае, если они пользуются спросом. С другой стороны, необходимо учитывать, что спрос находится в прямой зависимости от качества товаров и услуг. Расчет экономического эффекта на каждой стадии позволяет своевременно оценивать результаты отдельных работ и производить поиск эффективных решений.</w:t>
      </w:r>
    </w:p>
    <w:p w:rsidR="00580241" w:rsidRPr="009858DA" w:rsidRDefault="00254E0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5E7C68">
        <w:rPr>
          <w:sz w:val="24"/>
          <w:szCs w:val="24"/>
        </w:rPr>
        <w:tab/>
      </w:r>
      <w:r w:rsidR="00580241" w:rsidRPr="009858DA">
        <w:rPr>
          <w:sz w:val="28"/>
          <w:szCs w:val="28"/>
        </w:rPr>
        <w:t>Выбор методики расчета экономической эффективности стандартизации определяется источником получения экономического эффекта, а также наличием тех или иных исходных данных, используемых в расчетах.</w:t>
      </w:r>
    </w:p>
    <w:p w:rsidR="00580241" w:rsidRPr="009858DA" w:rsidRDefault="00254E0C"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9858DA">
        <w:rPr>
          <w:sz w:val="28"/>
          <w:szCs w:val="28"/>
        </w:rPr>
        <w:tab/>
      </w:r>
      <w:r w:rsidR="00580241" w:rsidRPr="009858DA">
        <w:rPr>
          <w:sz w:val="28"/>
          <w:szCs w:val="28"/>
        </w:rPr>
        <w:t xml:space="preserve">Определение годового экономического эффекта основывается на сравнении сопоставленных расходов до (С 1) и после (с 2) проведение работ по стандартизации продукции. Размер сопоставленных издержек единицы продукции (работ) (3) в денежных единицах определяется как сумма издержек производства и нормативной прибыли: </w:t>
      </w:r>
      <w:r w:rsidR="00580241" w:rsidRPr="009858DA">
        <w:rPr>
          <w:noProof/>
          <w:sz w:val="28"/>
          <w:szCs w:val="28"/>
        </w:rPr>
        <w:drawing>
          <wp:inline distT="0" distB="0" distL="0" distR="0">
            <wp:extent cx="901065" cy="231775"/>
            <wp:effectExtent l="19050" t="0" r="0" b="0"/>
            <wp:docPr id="50" name="Рисунок 17" descr="http://studbooks.net/imag/econom/kir_sstp/image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tudbooks.net/imag/econom/kir_sstp/image020.jpg"/>
                    <pic:cNvPicPr>
                      <a:picLocks noChangeAspect="1" noChangeArrowheads="1"/>
                    </pic:cNvPicPr>
                  </pic:nvPicPr>
                  <pic:blipFill>
                    <a:blip r:embed="rId58"/>
                    <a:srcRect/>
                    <a:stretch>
                      <a:fillRect/>
                    </a:stretch>
                  </pic:blipFill>
                  <pic:spPr bwMode="auto">
                    <a:xfrm>
                      <a:off x="0" y="0"/>
                      <a:ext cx="901065" cy="231775"/>
                    </a:xfrm>
                    <a:prstGeom prst="rect">
                      <a:avLst/>
                    </a:prstGeom>
                    <a:noFill/>
                    <a:ln w="9525">
                      <a:noFill/>
                      <a:miter lim="800000"/>
                      <a:headEnd/>
                      <a:tailEnd/>
                    </a:ln>
                  </pic:spPr>
                </pic:pic>
              </a:graphicData>
            </a:graphic>
          </wp:inline>
        </w:drawing>
      </w:r>
    </w:p>
    <w:p w:rsidR="00580241" w:rsidRPr="009858DA" w:rsidRDefault="00580241" w:rsidP="00487B5F">
      <w:pPr>
        <w:pStyle w:val="a8"/>
        <w:spacing w:before="0" w:beforeAutospacing="0" w:after="0" w:afterAutospacing="0"/>
        <w:jc w:val="both"/>
        <w:rPr>
          <w:sz w:val="28"/>
          <w:szCs w:val="28"/>
        </w:rPr>
      </w:pPr>
      <w:bookmarkStart w:id="3" w:name="997"/>
      <w:r w:rsidRPr="009858DA">
        <w:rPr>
          <w:sz w:val="28"/>
          <w:szCs w:val="28"/>
        </w:rPr>
        <w:t>где С - себестоимость единицы продукции, руб; К - нормативный коэффициент эффективности капитальных вложений, равный 0,15; К - удельные капитальные вложения в основные и оборотные производственные фонды.</w:t>
      </w:r>
    </w:p>
    <w:p w:rsidR="00580241" w:rsidRPr="009858DA" w:rsidRDefault="00580241" w:rsidP="00487B5F">
      <w:pPr>
        <w:pStyle w:val="a8"/>
        <w:spacing w:before="0" w:beforeAutospacing="0" w:after="0" w:afterAutospacing="0"/>
        <w:jc w:val="both"/>
        <w:rPr>
          <w:sz w:val="28"/>
          <w:szCs w:val="28"/>
        </w:rPr>
      </w:pPr>
      <w:r w:rsidRPr="009858DA">
        <w:rPr>
          <w:sz w:val="28"/>
          <w:szCs w:val="28"/>
        </w:rPr>
        <w:t xml:space="preserve">Лучшим вариантом будет всё, внедрения которого обеспечит экономике страны минимальные сопоставлены расходы (С + К </w:t>
      </w:r>
      <w:r w:rsidRPr="009858DA">
        <w:rPr>
          <w:sz w:val="28"/>
          <w:szCs w:val="28"/>
          <w:vertAlign w:val="subscript"/>
        </w:rPr>
        <w:t>п</w:t>
      </w:r>
      <w:r w:rsidRPr="009858DA">
        <w:rPr>
          <w:sz w:val="28"/>
          <w:szCs w:val="28"/>
        </w:rPr>
        <w:t xml:space="preserve"> ∙ К = тип) и срок окупаемости капитальных вложений в рамках его нормативной величины. Нормативный срок окупаемости капитальных вложений определяется по формуле:</w:t>
      </w:r>
    </w:p>
    <w:bookmarkEnd w:id="3"/>
    <w:p w:rsidR="00580241" w:rsidRPr="009858DA" w:rsidRDefault="00580241"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sidRPr="009858DA">
        <w:rPr>
          <w:noProof/>
          <w:sz w:val="28"/>
          <w:szCs w:val="28"/>
        </w:rPr>
        <w:drawing>
          <wp:inline distT="0" distB="0" distL="0" distR="0">
            <wp:extent cx="1146175" cy="422910"/>
            <wp:effectExtent l="19050" t="0" r="0" b="0"/>
            <wp:docPr id="51" name="Рисунок 20" descr="http://studbooks.net/imag/econom/kir_sstp/image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tudbooks.net/imag/econom/kir_sstp/image021.jpg"/>
                    <pic:cNvPicPr>
                      <a:picLocks noChangeAspect="1" noChangeArrowheads="1"/>
                    </pic:cNvPicPr>
                  </pic:nvPicPr>
                  <pic:blipFill>
                    <a:blip r:embed="rId59"/>
                    <a:srcRect/>
                    <a:stretch>
                      <a:fillRect/>
                    </a:stretch>
                  </pic:blipFill>
                  <pic:spPr bwMode="auto">
                    <a:xfrm>
                      <a:off x="0" y="0"/>
                      <a:ext cx="1146175" cy="422910"/>
                    </a:xfrm>
                    <a:prstGeom prst="rect">
                      <a:avLst/>
                    </a:prstGeom>
                    <a:noFill/>
                    <a:ln w="9525">
                      <a:noFill/>
                      <a:miter lim="800000"/>
                      <a:headEnd/>
                      <a:tailEnd/>
                    </a:ln>
                  </pic:spPr>
                </pic:pic>
              </a:graphicData>
            </a:graphic>
          </wp:inline>
        </w:drawing>
      </w:r>
    </w:p>
    <w:p w:rsidR="00580241" w:rsidRPr="009858DA" w:rsidRDefault="00580241"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9858DA">
        <w:rPr>
          <w:sz w:val="28"/>
          <w:szCs w:val="28"/>
        </w:rPr>
        <w:t>Расчетный срок окупаемости капитальных вложений:</w:t>
      </w:r>
      <w:r w:rsidRPr="009858DA">
        <w:rPr>
          <w:sz w:val="28"/>
          <w:szCs w:val="28"/>
        </w:rPr>
        <w:tab/>
      </w:r>
    </w:p>
    <w:p w:rsidR="00580241" w:rsidRPr="009858DA" w:rsidRDefault="00580241"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sidRPr="009858DA">
        <w:rPr>
          <w:noProof/>
          <w:sz w:val="28"/>
          <w:szCs w:val="28"/>
        </w:rPr>
        <w:drawing>
          <wp:inline distT="0" distB="0" distL="0" distR="0">
            <wp:extent cx="927735" cy="422910"/>
            <wp:effectExtent l="19050" t="0" r="5715" b="0"/>
            <wp:docPr id="52" name="Рисунок 23" descr="http://studbooks.net/imag/econom/kir_sstp/image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tudbooks.net/imag/econom/kir_sstp/image022.jpg"/>
                    <pic:cNvPicPr>
                      <a:picLocks noChangeAspect="1" noChangeArrowheads="1"/>
                    </pic:cNvPicPr>
                  </pic:nvPicPr>
                  <pic:blipFill>
                    <a:blip r:embed="rId60"/>
                    <a:srcRect/>
                    <a:stretch>
                      <a:fillRect/>
                    </a:stretch>
                  </pic:blipFill>
                  <pic:spPr bwMode="auto">
                    <a:xfrm>
                      <a:off x="0" y="0"/>
                      <a:ext cx="927735" cy="422910"/>
                    </a:xfrm>
                    <a:prstGeom prst="rect">
                      <a:avLst/>
                    </a:prstGeom>
                    <a:noFill/>
                    <a:ln w="9525">
                      <a:noFill/>
                      <a:miter lim="800000"/>
                      <a:headEnd/>
                      <a:tailEnd/>
                    </a:ln>
                  </pic:spPr>
                </pic:pic>
              </a:graphicData>
            </a:graphic>
          </wp:inline>
        </w:drawing>
      </w:r>
    </w:p>
    <w:p w:rsidR="00580241" w:rsidRPr="009858DA" w:rsidRDefault="00580241" w:rsidP="006452EA">
      <w:pPr>
        <w:pStyle w:val="a8"/>
        <w:spacing w:before="0" w:beforeAutospacing="0" w:after="0" w:afterAutospacing="0"/>
        <w:ind w:firstLine="708"/>
        <w:jc w:val="both"/>
        <w:rPr>
          <w:sz w:val="28"/>
          <w:szCs w:val="28"/>
        </w:rPr>
      </w:pPr>
      <w:r w:rsidRPr="009858DA">
        <w:rPr>
          <w:sz w:val="28"/>
          <w:szCs w:val="28"/>
        </w:rPr>
        <w:t xml:space="preserve">где К - стоимость производственных фондов, грн; С </w:t>
      </w:r>
      <w:r w:rsidRPr="009858DA">
        <w:rPr>
          <w:sz w:val="28"/>
          <w:szCs w:val="28"/>
          <w:vertAlign w:val="subscript"/>
        </w:rPr>
        <w:t>р</w:t>
      </w:r>
      <w:r w:rsidRPr="009858DA">
        <w:rPr>
          <w:sz w:val="28"/>
          <w:szCs w:val="28"/>
        </w:rPr>
        <w:t xml:space="preserve"> - себестоимость годового объема выпуска продукции, руб; 1 и 2 - соответственно обозначаются показатели до и после проведения работ из мер по стандартизации.</w:t>
      </w:r>
    </w:p>
    <w:p w:rsidR="00580241" w:rsidRPr="009858DA" w:rsidRDefault="00580241" w:rsidP="00487B5F">
      <w:pPr>
        <w:pStyle w:val="a8"/>
        <w:spacing w:before="0" w:beforeAutospacing="0" w:after="0" w:afterAutospacing="0"/>
        <w:jc w:val="both"/>
        <w:rPr>
          <w:sz w:val="28"/>
          <w:szCs w:val="28"/>
        </w:rPr>
      </w:pPr>
      <w:r w:rsidRPr="009858DA">
        <w:rPr>
          <w:sz w:val="28"/>
          <w:szCs w:val="28"/>
        </w:rPr>
        <w:t>При проведении работ по внедрению нового ВС возможные дополнительные капитальные вложения. Для этого определяют срок окупаемости дополнительных капитальных вложений по формуле:</w:t>
      </w:r>
    </w:p>
    <w:p w:rsidR="00580241" w:rsidRPr="009858DA" w:rsidRDefault="00580241"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sidRPr="009858DA">
        <w:rPr>
          <w:noProof/>
          <w:sz w:val="28"/>
          <w:szCs w:val="28"/>
        </w:rPr>
        <w:drawing>
          <wp:inline distT="0" distB="0" distL="0" distR="0">
            <wp:extent cx="695960" cy="422910"/>
            <wp:effectExtent l="19050" t="0" r="8890" b="0"/>
            <wp:docPr id="53" name="Рисунок 26" descr="http://studbooks.net/imag/econom/kir_sstp/image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tudbooks.net/imag/econom/kir_sstp/image023.jpg"/>
                    <pic:cNvPicPr>
                      <a:picLocks noChangeAspect="1" noChangeArrowheads="1"/>
                    </pic:cNvPicPr>
                  </pic:nvPicPr>
                  <pic:blipFill>
                    <a:blip r:embed="rId61"/>
                    <a:srcRect/>
                    <a:stretch>
                      <a:fillRect/>
                    </a:stretch>
                  </pic:blipFill>
                  <pic:spPr bwMode="auto">
                    <a:xfrm>
                      <a:off x="0" y="0"/>
                      <a:ext cx="695960" cy="422910"/>
                    </a:xfrm>
                    <a:prstGeom prst="rect">
                      <a:avLst/>
                    </a:prstGeom>
                    <a:noFill/>
                    <a:ln w="9525">
                      <a:noFill/>
                      <a:miter lim="800000"/>
                      <a:headEnd/>
                      <a:tailEnd/>
                    </a:ln>
                  </pic:spPr>
                </pic:pic>
              </a:graphicData>
            </a:graphic>
          </wp:inline>
        </w:drawing>
      </w:r>
    </w:p>
    <w:p w:rsidR="00580241" w:rsidRPr="009858DA" w:rsidRDefault="006452EA"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9858DA">
        <w:rPr>
          <w:sz w:val="28"/>
          <w:szCs w:val="28"/>
        </w:rPr>
        <w:tab/>
      </w:r>
      <w:r w:rsidR="00580241" w:rsidRPr="009858DA">
        <w:rPr>
          <w:sz w:val="28"/>
          <w:szCs w:val="28"/>
        </w:rPr>
        <w:t>Капитальные и текущие издержки производства неодинаково распределяются со временем и существенно меняются за годы эксплуатации продукции. При расчетах годового экономического эффекта стандартизации учитывают фактор времени путем применения коэффициента приведения (привидении) разновременных затрат (а) к текущему моменту:</w:t>
      </w:r>
    </w:p>
    <w:p w:rsidR="00580241" w:rsidRPr="009858DA" w:rsidRDefault="00580241"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sidRPr="009858DA">
        <w:rPr>
          <w:noProof/>
          <w:sz w:val="28"/>
          <w:szCs w:val="28"/>
        </w:rPr>
        <w:drawing>
          <wp:inline distT="0" distB="0" distL="0" distR="0">
            <wp:extent cx="1146175" cy="300355"/>
            <wp:effectExtent l="19050" t="0" r="0" b="0"/>
            <wp:docPr id="54" name="Рисунок 29" descr="http://studbooks.net/imag/econom/kir_sstp/image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tudbooks.net/imag/econom/kir_sstp/image024.jpg"/>
                    <pic:cNvPicPr>
                      <a:picLocks noChangeAspect="1" noChangeArrowheads="1"/>
                    </pic:cNvPicPr>
                  </pic:nvPicPr>
                  <pic:blipFill>
                    <a:blip r:embed="rId62"/>
                    <a:srcRect/>
                    <a:stretch>
                      <a:fillRect/>
                    </a:stretch>
                  </pic:blipFill>
                  <pic:spPr bwMode="auto">
                    <a:xfrm>
                      <a:off x="0" y="0"/>
                      <a:ext cx="1146175" cy="300355"/>
                    </a:xfrm>
                    <a:prstGeom prst="rect">
                      <a:avLst/>
                    </a:prstGeom>
                    <a:noFill/>
                    <a:ln w="9525">
                      <a:noFill/>
                      <a:miter lim="800000"/>
                      <a:headEnd/>
                      <a:tailEnd/>
                    </a:ln>
                  </pic:spPr>
                </pic:pic>
              </a:graphicData>
            </a:graphic>
          </wp:inline>
        </w:drawing>
      </w:r>
    </w:p>
    <w:p w:rsidR="00580241" w:rsidRPr="009858DA" w:rsidRDefault="006452EA"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9858DA">
        <w:rPr>
          <w:sz w:val="28"/>
          <w:szCs w:val="28"/>
        </w:rPr>
        <w:lastRenderedPageBreak/>
        <w:tab/>
      </w:r>
      <w:r w:rsidR="00580241" w:rsidRPr="009858DA">
        <w:rPr>
          <w:sz w:val="28"/>
          <w:szCs w:val="28"/>
        </w:rPr>
        <w:t xml:space="preserve">где Н </w:t>
      </w:r>
      <w:r w:rsidR="00580241" w:rsidRPr="009858DA">
        <w:rPr>
          <w:sz w:val="28"/>
          <w:szCs w:val="28"/>
          <w:vertAlign w:val="subscript"/>
        </w:rPr>
        <w:t>с</w:t>
      </w:r>
      <w:r w:rsidR="00580241" w:rsidRPr="009858DA">
        <w:rPr>
          <w:sz w:val="28"/>
          <w:szCs w:val="28"/>
        </w:rPr>
        <w:t xml:space="preserve"> - норматив приведения (привидении), равный 0,1; t - количество лет, учитывающие затраты и результаты данного года от второго года внедрения НД.</w:t>
      </w:r>
    </w:p>
    <w:p w:rsidR="00580241" w:rsidRPr="009858DA" w:rsidRDefault="00580241" w:rsidP="00487B5F">
      <w:pPr>
        <w:pStyle w:val="a8"/>
        <w:spacing w:before="0" w:beforeAutospacing="0" w:after="0" w:afterAutospacing="0"/>
        <w:rPr>
          <w:sz w:val="28"/>
          <w:szCs w:val="28"/>
        </w:rPr>
      </w:pPr>
      <w:r w:rsidRPr="009858DA">
        <w:rPr>
          <w:sz w:val="28"/>
          <w:szCs w:val="28"/>
        </w:rPr>
        <w:t xml:space="preserve">Величину расчетного коэффициента эффективности капитальных вложений (К </w:t>
      </w:r>
      <w:r w:rsidRPr="009858DA">
        <w:rPr>
          <w:sz w:val="28"/>
          <w:szCs w:val="28"/>
          <w:vertAlign w:val="subscript"/>
        </w:rPr>
        <w:t>апрелю)</w:t>
      </w:r>
      <w:r w:rsidRPr="009858DA">
        <w:rPr>
          <w:sz w:val="28"/>
          <w:szCs w:val="28"/>
        </w:rPr>
        <w:t xml:space="preserve"> сравнивают с величиной нормативного коэффициента (К </w:t>
      </w:r>
      <w:r w:rsidRPr="009858DA">
        <w:rPr>
          <w:sz w:val="28"/>
          <w:szCs w:val="28"/>
          <w:vertAlign w:val="subscript"/>
        </w:rPr>
        <w:t xml:space="preserve">н). </w:t>
      </w:r>
      <w:r w:rsidRPr="009858DA">
        <w:rPr>
          <w:sz w:val="28"/>
          <w:szCs w:val="28"/>
        </w:rPr>
        <w:t xml:space="preserve">Расчетный коэффициент эффективности капитальных вложений (К </w:t>
      </w:r>
      <w:r w:rsidRPr="009858DA">
        <w:rPr>
          <w:sz w:val="28"/>
          <w:szCs w:val="28"/>
          <w:vertAlign w:val="subscript"/>
        </w:rPr>
        <w:t>апрелю) определяют по формуле:</w:t>
      </w:r>
    </w:p>
    <w:p w:rsidR="00580241" w:rsidRPr="009858DA" w:rsidRDefault="00580241"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sidRPr="009858DA">
        <w:rPr>
          <w:noProof/>
          <w:sz w:val="28"/>
          <w:szCs w:val="28"/>
        </w:rPr>
        <w:drawing>
          <wp:inline distT="0" distB="0" distL="0" distR="0">
            <wp:extent cx="1242060" cy="422910"/>
            <wp:effectExtent l="19050" t="0" r="0" b="0"/>
            <wp:docPr id="55" name="Рисунок 32" descr="http://studbooks.net/imag/econom/kir_sstp/image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tudbooks.net/imag/econom/kir_sstp/image025.jpg"/>
                    <pic:cNvPicPr>
                      <a:picLocks noChangeAspect="1" noChangeArrowheads="1"/>
                    </pic:cNvPicPr>
                  </pic:nvPicPr>
                  <pic:blipFill>
                    <a:blip r:embed="rId63"/>
                    <a:srcRect/>
                    <a:stretch>
                      <a:fillRect/>
                    </a:stretch>
                  </pic:blipFill>
                  <pic:spPr bwMode="auto">
                    <a:xfrm>
                      <a:off x="0" y="0"/>
                      <a:ext cx="1242060" cy="422910"/>
                    </a:xfrm>
                    <a:prstGeom prst="rect">
                      <a:avLst/>
                    </a:prstGeom>
                    <a:noFill/>
                    <a:ln w="9525">
                      <a:noFill/>
                      <a:miter lim="800000"/>
                      <a:headEnd/>
                      <a:tailEnd/>
                    </a:ln>
                  </pic:spPr>
                </pic:pic>
              </a:graphicData>
            </a:graphic>
          </wp:inline>
        </w:drawing>
      </w:r>
    </w:p>
    <w:p w:rsidR="00580241" w:rsidRPr="009858DA" w:rsidRDefault="006452EA"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9858DA">
        <w:rPr>
          <w:sz w:val="28"/>
          <w:szCs w:val="28"/>
        </w:rPr>
        <w:tab/>
      </w:r>
      <w:r w:rsidR="00580241" w:rsidRPr="009858DA">
        <w:rPr>
          <w:sz w:val="28"/>
          <w:szCs w:val="28"/>
        </w:rPr>
        <w:t>Удельные капитальные вложения к проведению работ и мероприятий по внедрению ВС рассчитывают по формуле:</w:t>
      </w:r>
    </w:p>
    <w:p w:rsidR="00580241" w:rsidRPr="009858DA" w:rsidRDefault="00580241"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sidRPr="009858DA">
        <w:rPr>
          <w:noProof/>
          <w:sz w:val="28"/>
          <w:szCs w:val="28"/>
        </w:rPr>
        <w:drawing>
          <wp:inline distT="0" distB="0" distL="0" distR="0">
            <wp:extent cx="614045" cy="354965"/>
            <wp:effectExtent l="19050" t="0" r="0" b="0"/>
            <wp:docPr id="56" name="Рисунок 35" descr="http://studbooks.net/imag/econom/kir_sstp/image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tudbooks.net/imag/econom/kir_sstp/image026.jpg"/>
                    <pic:cNvPicPr>
                      <a:picLocks noChangeAspect="1" noChangeArrowheads="1"/>
                    </pic:cNvPicPr>
                  </pic:nvPicPr>
                  <pic:blipFill>
                    <a:blip r:embed="rId64"/>
                    <a:srcRect/>
                    <a:stretch>
                      <a:fillRect/>
                    </a:stretch>
                  </pic:blipFill>
                  <pic:spPr bwMode="auto">
                    <a:xfrm>
                      <a:off x="0" y="0"/>
                      <a:ext cx="614045" cy="354965"/>
                    </a:xfrm>
                    <a:prstGeom prst="rect">
                      <a:avLst/>
                    </a:prstGeom>
                    <a:noFill/>
                    <a:ln w="9525">
                      <a:noFill/>
                      <a:miter lim="800000"/>
                      <a:headEnd/>
                      <a:tailEnd/>
                    </a:ln>
                  </pic:spPr>
                </pic:pic>
              </a:graphicData>
            </a:graphic>
          </wp:inline>
        </w:drawing>
      </w:r>
    </w:p>
    <w:p w:rsidR="00580241" w:rsidRPr="009858DA" w:rsidRDefault="00580241" w:rsidP="006452EA">
      <w:pPr>
        <w:pStyle w:val="a8"/>
        <w:spacing w:before="0" w:beforeAutospacing="0" w:after="0" w:afterAutospacing="0"/>
        <w:ind w:firstLine="708"/>
        <w:rPr>
          <w:sz w:val="28"/>
          <w:szCs w:val="28"/>
        </w:rPr>
      </w:pPr>
      <w:r w:rsidRPr="009858DA">
        <w:rPr>
          <w:sz w:val="28"/>
          <w:szCs w:val="28"/>
        </w:rPr>
        <w:t xml:space="preserve">Где К - средняя стоимость основных производственных фондов и нормируемых оборотных средств, руб; А </w:t>
      </w:r>
      <w:r w:rsidRPr="009858DA">
        <w:rPr>
          <w:sz w:val="28"/>
          <w:szCs w:val="28"/>
          <w:vertAlign w:val="subscript"/>
        </w:rPr>
        <w:t>1</w:t>
      </w:r>
      <w:r w:rsidRPr="009858DA">
        <w:rPr>
          <w:sz w:val="28"/>
          <w:szCs w:val="28"/>
        </w:rPr>
        <w:t xml:space="preserve"> - годовой объем выпуска продукции к проведению работ из мер по стандартизации в натуральных единицах.</w:t>
      </w:r>
    </w:p>
    <w:p w:rsidR="00580241" w:rsidRPr="009858DA" w:rsidRDefault="00580241" w:rsidP="00487B5F">
      <w:pPr>
        <w:pStyle w:val="a8"/>
        <w:spacing w:before="0" w:beforeAutospacing="0" w:after="0" w:afterAutospacing="0"/>
        <w:rPr>
          <w:sz w:val="28"/>
          <w:szCs w:val="28"/>
        </w:rPr>
      </w:pPr>
      <w:r w:rsidRPr="009858DA">
        <w:rPr>
          <w:sz w:val="28"/>
          <w:szCs w:val="28"/>
        </w:rPr>
        <w:t>Удельные капитальные вложения после проведения работ и мероприятий по стандартизации:</w:t>
      </w:r>
    </w:p>
    <w:p w:rsidR="00580241" w:rsidRPr="009858DA" w:rsidRDefault="00CF6783"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sidRPr="00CF6783">
        <w:rPr>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pt;height:23pt"/>
        </w:pict>
      </w:r>
      <w:r w:rsidR="002C3DE8" w:rsidRPr="009858DA">
        <w:rPr>
          <w:sz w:val="28"/>
          <w:szCs w:val="28"/>
        </w:rPr>
        <w:t xml:space="preserve"> </w:t>
      </w:r>
      <w:r w:rsidR="002C3DE8" w:rsidRPr="009858DA">
        <w:rPr>
          <w:noProof/>
          <w:sz w:val="28"/>
          <w:szCs w:val="28"/>
        </w:rPr>
        <w:drawing>
          <wp:inline distT="0" distB="0" distL="0" distR="0">
            <wp:extent cx="1337310" cy="518795"/>
            <wp:effectExtent l="19050" t="0" r="0" b="0"/>
            <wp:docPr id="57" name="Рисунок 46" descr="http://studbooks.net/imag/econom/kir_sstp/image0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tudbooks.net/imag/econom/kir_sstp/image027.png"/>
                    <pic:cNvPicPr>
                      <a:picLocks noChangeAspect="1" noChangeArrowheads="1"/>
                    </pic:cNvPicPr>
                  </pic:nvPicPr>
                  <pic:blipFill>
                    <a:blip r:embed="rId65"/>
                    <a:srcRect/>
                    <a:stretch>
                      <a:fillRect/>
                    </a:stretch>
                  </pic:blipFill>
                  <pic:spPr bwMode="auto">
                    <a:xfrm>
                      <a:off x="0" y="0"/>
                      <a:ext cx="1337310" cy="518795"/>
                    </a:xfrm>
                    <a:prstGeom prst="rect">
                      <a:avLst/>
                    </a:prstGeom>
                    <a:noFill/>
                    <a:ln w="9525">
                      <a:noFill/>
                      <a:miter lim="800000"/>
                      <a:headEnd/>
                      <a:tailEnd/>
                    </a:ln>
                  </pic:spPr>
                </pic:pic>
              </a:graphicData>
            </a:graphic>
          </wp:inline>
        </w:drawing>
      </w:r>
    </w:p>
    <w:p w:rsidR="002C3DE8" w:rsidRPr="009858DA" w:rsidRDefault="006452EA"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9858DA">
        <w:rPr>
          <w:sz w:val="28"/>
          <w:szCs w:val="28"/>
        </w:rPr>
        <w:tab/>
        <w:t>Г</w:t>
      </w:r>
      <w:r w:rsidR="002C3DE8" w:rsidRPr="009858DA">
        <w:rPr>
          <w:sz w:val="28"/>
          <w:szCs w:val="28"/>
        </w:rPr>
        <w:t>де</w:t>
      </w:r>
      <w:r w:rsidRPr="009858DA">
        <w:rPr>
          <w:sz w:val="28"/>
          <w:szCs w:val="28"/>
        </w:rPr>
        <w:t>,</w:t>
      </w:r>
      <w:r w:rsidR="002C3DE8" w:rsidRPr="009858DA">
        <w:rPr>
          <w:sz w:val="28"/>
          <w:szCs w:val="28"/>
        </w:rPr>
        <w:t xml:space="preserve"> К - дополнительные капитальные вложения, которые были необходимы для проведения работ и мероприятий по стандартизации А </w:t>
      </w:r>
      <w:r w:rsidR="002C3DE8" w:rsidRPr="009858DA">
        <w:rPr>
          <w:sz w:val="28"/>
          <w:szCs w:val="28"/>
          <w:vertAlign w:val="subscript"/>
        </w:rPr>
        <w:t>2</w:t>
      </w:r>
      <w:r w:rsidR="002C3DE8" w:rsidRPr="009858DA">
        <w:rPr>
          <w:sz w:val="28"/>
          <w:szCs w:val="28"/>
        </w:rPr>
        <w:t xml:space="preserve"> - годовой объем выпуска продукции после внедрения ВС в натуральных единицах. Коэффициент экономической эффективности стандартизации:</w:t>
      </w:r>
    </w:p>
    <w:p w:rsidR="00580241" w:rsidRPr="009858DA" w:rsidRDefault="002C3DE8"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sidRPr="009858DA">
        <w:rPr>
          <w:noProof/>
          <w:sz w:val="28"/>
          <w:szCs w:val="28"/>
        </w:rPr>
        <w:drawing>
          <wp:inline distT="0" distB="0" distL="0" distR="0">
            <wp:extent cx="1978660" cy="395605"/>
            <wp:effectExtent l="19050" t="0" r="2540" b="0"/>
            <wp:docPr id="58" name="Рисунок 49" descr="http://studbooks.net/imag/econom/kir_sstp/image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tudbooks.net/imag/econom/kir_sstp/image028.jpg"/>
                    <pic:cNvPicPr>
                      <a:picLocks noChangeAspect="1" noChangeArrowheads="1"/>
                    </pic:cNvPicPr>
                  </pic:nvPicPr>
                  <pic:blipFill>
                    <a:blip r:embed="rId66"/>
                    <a:srcRect/>
                    <a:stretch>
                      <a:fillRect/>
                    </a:stretch>
                  </pic:blipFill>
                  <pic:spPr bwMode="auto">
                    <a:xfrm>
                      <a:off x="0" y="0"/>
                      <a:ext cx="1978660" cy="395605"/>
                    </a:xfrm>
                    <a:prstGeom prst="rect">
                      <a:avLst/>
                    </a:prstGeom>
                    <a:noFill/>
                    <a:ln w="9525">
                      <a:noFill/>
                      <a:miter lim="800000"/>
                      <a:headEnd/>
                      <a:tailEnd/>
                    </a:ln>
                  </pic:spPr>
                </pic:pic>
              </a:graphicData>
            </a:graphic>
          </wp:inline>
        </w:drawing>
      </w:r>
    </w:p>
    <w:p w:rsidR="002C3DE8" w:rsidRPr="009858DA" w:rsidRDefault="002C3DE8" w:rsidP="006452EA">
      <w:pPr>
        <w:pStyle w:val="a8"/>
        <w:spacing w:before="0" w:beforeAutospacing="0" w:after="0" w:afterAutospacing="0"/>
        <w:ind w:firstLine="708"/>
        <w:rPr>
          <w:sz w:val="28"/>
          <w:szCs w:val="28"/>
        </w:rPr>
      </w:pPr>
      <w:r w:rsidRPr="009858DA">
        <w:rPr>
          <w:sz w:val="28"/>
          <w:szCs w:val="28"/>
        </w:rPr>
        <w:t>где Ц - цена единицы продукции, руб.</w:t>
      </w:r>
    </w:p>
    <w:p w:rsidR="002C3DE8" w:rsidRPr="009858DA" w:rsidRDefault="002C3DE8" w:rsidP="00487B5F">
      <w:pPr>
        <w:pStyle w:val="a8"/>
        <w:spacing w:before="0" w:beforeAutospacing="0" w:after="0" w:afterAutospacing="0"/>
        <w:rPr>
          <w:sz w:val="28"/>
          <w:szCs w:val="28"/>
        </w:rPr>
      </w:pPr>
      <w:r w:rsidRPr="009858DA">
        <w:rPr>
          <w:sz w:val="28"/>
          <w:szCs w:val="28"/>
        </w:rPr>
        <w:t>Величина годового экономического эффекта определяется по формуле:</w:t>
      </w:r>
    </w:p>
    <w:p w:rsidR="002C3DE8" w:rsidRPr="009858DA" w:rsidRDefault="002C3DE8"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sidRPr="009858DA">
        <w:rPr>
          <w:noProof/>
          <w:sz w:val="28"/>
          <w:szCs w:val="28"/>
        </w:rPr>
        <w:drawing>
          <wp:inline distT="0" distB="0" distL="0" distR="0">
            <wp:extent cx="2279015" cy="245745"/>
            <wp:effectExtent l="19050" t="0" r="6985" b="0"/>
            <wp:docPr id="59" name="Рисунок 52" descr="http://studbooks.net/imag/econom/kir_sstp/image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tudbooks.net/imag/econom/kir_sstp/image029.jpg"/>
                    <pic:cNvPicPr>
                      <a:picLocks noChangeAspect="1" noChangeArrowheads="1"/>
                    </pic:cNvPicPr>
                  </pic:nvPicPr>
                  <pic:blipFill>
                    <a:blip r:embed="rId67"/>
                    <a:srcRect/>
                    <a:stretch>
                      <a:fillRect/>
                    </a:stretch>
                  </pic:blipFill>
                  <pic:spPr bwMode="auto">
                    <a:xfrm>
                      <a:off x="0" y="0"/>
                      <a:ext cx="2279015" cy="245745"/>
                    </a:xfrm>
                    <a:prstGeom prst="rect">
                      <a:avLst/>
                    </a:prstGeom>
                    <a:noFill/>
                    <a:ln w="9525">
                      <a:noFill/>
                      <a:miter lim="800000"/>
                      <a:headEnd/>
                      <a:tailEnd/>
                    </a:ln>
                  </pic:spPr>
                </pic:pic>
              </a:graphicData>
            </a:graphic>
          </wp:inline>
        </w:drawing>
      </w:r>
    </w:p>
    <w:p w:rsidR="002C3DE8" w:rsidRPr="009858DA" w:rsidRDefault="006452EA"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9858DA">
        <w:rPr>
          <w:sz w:val="28"/>
          <w:szCs w:val="28"/>
        </w:rPr>
        <w:tab/>
      </w:r>
      <w:r w:rsidR="002C3DE8" w:rsidRPr="009858DA">
        <w:rPr>
          <w:sz w:val="28"/>
          <w:szCs w:val="28"/>
        </w:rPr>
        <w:t>Величина полного народнохозяйственного экономического эффекта от внедрения ВС рассчитывается как сумма всех экономических эффектов, полученные при расчетах в различных сферах жизненного цикла продукции:</w:t>
      </w:r>
    </w:p>
    <w:p w:rsidR="002C3DE8" w:rsidRPr="009858DA" w:rsidRDefault="002C3DE8"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sidRPr="009858DA">
        <w:rPr>
          <w:noProof/>
          <w:sz w:val="28"/>
          <w:szCs w:val="28"/>
        </w:rPr>
        <w:drawing>
          <wp:inline distT="0" distB="0" distL="0" distR="0">
            <wp:extent cx="1378585" cy="245745"/>
            <wp:effectExtent l="19050" t="0" r="0" b="0"/>
            <wp:docPr id="60" name="Рисунок 55" descr="http://studbooks.net/imag/econom/kir_sstp/image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tudbooks.net/imag/econom/kir_sstp/image030.jpg"/>
                    <pic:cNvPicPr>
                      <a:picLocks noChangeAspect="1" noChangeArrowheads="1"/>
                    </pic:cNvPicPr>
                  </pic:nvPicPr>
                  <pic:blipFill>
                    <a:blip r:embed="rId68"/>
                    <a:srcRect/>
                    <a:stretch>
                      <a:fillRect/>
                    </a:stretch>
                  </pic:blipFill>
                  <pic:spPr bwMode="auto">
                    <a:xfrm>
                      <a:off x="0" y="0"/>
                      <a:ext cx="1378585" cy="245745"/>
                    </a:xfrm>
                    <a:prstGeom prst="rect">
                      <a:avLst/>
                    </a:prstGeom>
                    <a:noFill/>
                    <a:ln w="9525">
                      <a:noFill/>
                      <a:miter lim="800000"/>
                      <a:headEnd/>
                      <a:tailEnd/>
                    </a:ln>
                  </pic:spPr>
                </pic:pic>
              </a:graphicData>
            </a:graphic>
          </wp:inline>
        </w:drawing>
      </w:r>
    </w:p>
    <w:p w:rsidR="002C3DE8" w:rsidRPr="009858DA" w:rsidRDefault="002C3DE8" w:rsidP="00487B5F">
      <w:pPr>
        <w:pStyle w:val="a8"/>
        <w:spacing w:before="0" w:beforeAutospacing="0" w:after="0" w:afterAutospacing="0"/>
        <w:rPr>
          <w:sz w:val="28"/>
          <w:szCs w:val="28"/>
        </w:rPr>
      </w:pPr>
      <w:r w:rsidRPr="009858DA">
        <w:rPr>
          <w:sz w:val="28"/>
          <w:szCs w:val="28"/>
        </w:rPr>
        <w:t xml:space="preserve">где Е </w:t>
      </w:r>
      <w:r w:rsidRPr="009858DA">
        <w:rPr>
          <w:sz w:val="28"/>
          <w:szCs w:val="28"/>
          <w:vertAlign w:val="subscript"/>
        </w:rPr>
        <w:t>р,</w:t>
      </w:r>
      <w:r w:rsidRPr="009858DA">
        <w:rPr>
          <w:sz w:val="28"/>
          <w:szCs w:val="28"/>
        </w:rPr>
        <w:t xml:space="preserve"> Е </w:t>
      </w:r>
      <w:r w:rsidRPr="009858DA">
        <w:rPr>
          <w:sz w:val="28"/>
          <w:szCs w:val="28"/>
          <w:vertAlign w:val="subscript"/>
        </w:rPr>
        <w:t>в,</w:t>
      </w:r>
      <w:r w:rsidRPr="009858DA">
        <w:rPr>
          <w:sz w:val="28"/>
          <w:szCs w:val="28"/>
        </w:rPr>
        <w:t xml:space="preserve"> Е </w:t>
      </w:r>
      <w:r w:rsidRPr="009858DA">
        <w:rPr>
          <w:sz w:val="28"/>
          <w:szCs w:val="28"/>
          <w:vertAlign w:val="subscript"/>
        </w:rPr>
        <w:t>в, Е е</w:t>
      </w:r>
      <w:r w:rsidRPr="009858DA">
        <w:rPr>
          <w:sz w:val="28"/>
          <w:szCs w:val="28"/>
        </w:rPr>
        <w:t xml:space="preserve"> - годовой экономический эффект от внедрения ВС, полученный </w:t>
      </w:r>
      <w:r w:rsidR="006452EA" w:rsidRPr="009858DA">
        <w:rPr>
          <w:sz w:val="28"/>
          <w:szCs w:val="28"/>
        </w:rPr>
        <w:t>с</w:t>
      </w:r>
      <w:r w:rsidRPr="009858DA">
        <w:rPr>
          <w:sz w:val="28"/>
          <w:szCs w:val="28"/>
        </w:rPr>
        <w:t>оответственно на стадиях разработки, производства, обращения и эксплуатации (потребления), грн.</w:t>
      </w:r>
    </w:p>
    <w:p w:rsidR="002C3DE8" w:rsidRPr="009858DA" w:rsidRDefault="002C3DE8" w:rsidP="001118E6">
      <w:pPr>
        <w:pStyle w:val="a8"/>
        <w:spacing w:before="0" w:beforeAutospacing="0" w:after="0" w:afterAutospacing="0"/>
        <w:ind w:firstLine="708"/>
        <w:jc w:val="both"/>
        <w:rPr>
          <w:sz w:val="28"/>
          <w:szCs w:val="28"/>
        </w:rPr>
      </w:pPr>
      <w:r w:rsidRPr="009858DA">
        <w:rPr>
          <w:sz w:val="28"/>
          <w:szCs w:val="28"/>
        </w:rPr>
        <w:t>Материалы из расчета экономической эффективности ВС ежегодно обобщаются и анализируются. При расчете экономической эффективности стандартизации определяют социальные результаты внедрения ВС, которые могут быть выражены в натуральных, условно-натуральных показателях, индексами или баллами. При невозможности количественного определения социальных результатов приводят их качественную характеристику. Социальными результатами внедрения ВС с удовлетворения потребностей населения товарами и услугами; увеличение свободного времени населения, изменение характера и содержания труда, улучшения состояния окружающей природной среды и др.</w:t>
      </w:r>
    </w:p>
    <w:p w:rsidR="009858DA" w:rsidRPr="00DB5480" w:rsidRDefault="009858DA" w:rsidP="009858DA">
      <w:pPr>
        <w:tabs>
          <w:tab w:val="left" w:pos="567"/>
        </w:tabs>
        <w:ind w:firstLine="567"/>
        <w:jc w:val="both"/>
        <w:rPr>
          <w:b/>
          <w:sz w:val="28"/>
          <w:szCs w:val="28"/>
        </w:rPr>
      </w:pPr>
      <w:r w:rsidRPr="00DB5480">
        <w:rPr>
          <w:b/>
          <w:sz w:val="28"/>
          <w:szCs w:val="28"/>
        </w:rPr>
        <w:lastRenderedPageBreak/>
        <w:t>Рекомендации студентам по подготовке к занятиям:</w:t>
      </w:r>
    </w:p>
    <w:p w:rsidR="009858DA" w:rsidRPr="00DB5480" w:rsidRDefault="009858DA" w:rsidP="009858DA">
      <w:pPr>
        <w:shd w:val="clear" w:color="auto" w:fill="FFFFFF"/>
        <w:tabs>
          <w:tab w:val="left" w:pos="567"/>
        </w:tabs>
        <w:ind w:firstLine="567"/>
        <w:jc w:val="both"/>
        <w:rPr>
          <w:sz w:val="28"/>
          <w:szCs w:val="28"/>
        </w:rPr>
      </w:pPr>
      <w:r w:rsidRPr="00DB5480">
        <w:rPr>
          <w:sz w:val="28"/>
          <w:szCs w:val="28"/>
        </w:rPr>
        <w:t>Студент должен быть подготовлен</w:t>
      </w:r>
      <w:r w:rsidRPr="00DB5480">
        <w:t xml:space="preserve"> </w:t>
      </w:r>
      <w:r w:rsidRPr="00DB5480">
        <w:rPr>
          <w:sz w:val="28"/>
          <w:szCs w:val="28"/>
        </w:rPr>
        <w:t>к практическому занятию. Подготовка заключается в изучении материала практического занятия по конспектам лекций,  учебникам и учебным пособиям.</w:t>
      </w:r>
    </w:p>
    <w:p w:rsidR="009858DA" w:rsidRPr="00DB5480" w:rsidRDefault="009858DA" w:rsidP="009858DA">
      <w:pPr>
        <w:ind w:firstLine="567"/>
        <w:jc w:val="both"/>
        <w:rPr>
          <w:sz w:val="28"/>
          <w:szCs w:val="28"/>
        </w:rPr>
      </w:pPr>
      <w:r w:rsidRPr="00DB5480">
        <w:rPr>
          <w:sz w:val="28"/>
          <w:szCs w:val="28"/>
        </w:rPr>
        <w:t>На практическом занятии студенты изучают</w:t>
      </w:r>
      <w:r w:rsidRPr="00DB5480">
        <w:rPr>
          <w:sz w:val="28"/>
          <w:szCs w:val="28"/>
          <w:lang w:val="kk-KZ"/>
        </w:rPr>
        <w:t xml:space="preserve"> принципы работы </w:t>
      </w:r>
      <w:r w:rsidR="001118E6" w:rsidRPr="009858DA">
        <w:rPr>
          <w:sz w:val="28"/>
          <w:szCs w:val="28"/>
        </w:rPr>
        <w:t>расчета экономической эффективности стандартизации</w:t>
      </w:r>
      <w:r>
        <w:rPr>
          <w:bCs/>
          <w:sz w:val="28"/>
          <w:szCs w:val="28"/>
        </w:rPr>
        <w:t>.</w:t>
      </w:r>
      <w:r w:rsidRPr="00DB5480">
        <w:rPr>
          <w:sz w:val="28"/>
          <w:szCs w:val="28"/>
        </w:rPr>
        <w:t xml:space="preserve"> </w:t>
      </w:r>
    </w:p>
    <w:p w:rsidR="009858DA" w:rsidRPr="00DB5480" w:rsidRDefault="009858DA" w:rsidP="009858DA">
      <w:pPr>
        <w:ind w:firstLine="567"/>
        <w:jc w:val="both"/>
        <w:rPr>
          <w:sz w:val="28"/>
          <w:szCs w:val="28"/>
        </w:rPr>
      </w:pPr>
      <w:r w:rsidRPr="00DB5480">
        <w:rPr>
          <w:sz w:val="28"/>
          <w:szCs w:val="28"/>
        </w:rPr>
        <w:t>Домашние задания выполняют в соответствии с темой практического занятия. Каждое домашнее задание студент сдает преподавателю на следующем практическом занятии.</w:t>
      </w:r>
    </w:p>
    <w:p w:rsidR="009858DA" w:rsidRPr="00DB5480" w:rsidRDefault="009858DA" w:rsidP="009858DA">
      <w:pPr>
        <w:ind w:firstLine="567"/>
        <w:jc w:val="both"/>
        <w:rPr>
          <w:b/>
          <w:sz w:val="28"/>
          <w:szCs w:val="28"/>
        </w:rPr>
      </w:pPr>
      <w:r w:rsidRPr="00DB5480">
        <w:rPr>
          <w:b/>
          <w:sz w:val="28"/>
          <w:szCs w:val="28"/>
          <w:lang w:val="kk-KZ"/>
        </w:rPr>
        <w:t>Задание и порядок выполнения работ в аудитории:</w:t>
      </w:r>
    </w:p>
    <w:p w:rsidR="009858DA" w:rsidRPr="00DB5480" w:rsidRDefault="009858DA" w:rsidP="009858DA">
      <w:pPr>
        <w:ind w:firstLine="567"/>
        <w:jc w:val="both"/>
        <w:rPr>
          <w:sz w:val="28"/>
          <w:szCs w:val="28"/>
        </w:rPr>
      </w:pPr>
      <w:r w:rsidRPr="00DB5480">
        <w:rPr>
          <w:sz w:val="28"/>
          <w:szCs w:val="28"/>
        </w:rPr>
        <w:t xml:space="preserve">1.Ознакомиться с требования к работе </w:t>
      </w:r>
      <w:r w:rsidRPr="00682BC0">
        <w:rPr>
          <w:sz w:val="28"/>
          <w:szCs w:val="28"/>
        </w:rPr>
        <w:t xml:space="preserve">расчета </w:t>
      </w:r>
      <w:r w:rsidR="001118E6" w:rsidRPr="009858DA">
        <w:rPr>
          <w:sz w:val="28"/>
          <w:szCs w:val="28"/>
        </w:rPr>
        <w:t>экономической эффективности стандартизации</w:t>
      </w:r>
      <w:r>
        <w:rPr>
          <w:bCs/>
          <w:sz w:val="28"/>
          <w:szCs w:val="28"/>
        </w:rPr>
        <w:t>.</w:t>
      </w:r>
      <w:r w:rsidRPr="00DB5480">
        <w:rPr>
          <w:sz w:val="28"/>
          <w:szCs w:val="28"/>
        </w:rPr>
        <w:t xml:space="preserve"> </w:t>
      </w:r>
    </w:p>
    <w:p w:rsidR="009858DA" w:rsidRDefault="009858DA" w:rsidP="009858DA">
      <w:pPr>
        <w:ind w:left="567"/>
        <w:jc w:val="both"/>
        <w:rPr>
          <w:b/>
          <w:sz w:val="28"/>
          <w:szCs w:val="28"/>
        </w:rPr>
      </w:pPr>
      <w:r w:rsidRPr="00DB5480">
        <w:rPr>
          <w:b/>
          <w:sz w:val="28"/>
          <w:szCs w:val="28"/>
          <w:lang w:val="kk-KZ"/>
        </w:rPr>
        <w:t>Перечень и виды домашних заданий:</w:t>
      </w:r>
      <w:r w:rsidRPr="00DB5480">
        <w:rPr>
          <w:b/>
          <w:sz w:val="28"/>
          <w:szCs w:val="28"/>
        </w:rPr>
        <w:t xml:space="preserve"> </w:t>
      </w:r>
    </w:p>
    <w:p w:rsidR="009858DA" w:rsidRDefault="009858DA" w:rsidP="009858DA">
      <w:pPr>
        <w:ind w:left="567"/>
        <w:jc w:val="both"/>
        <w:rPr>
          <w:bCs/>
          <w:sz w:val="28"/>
          <w:szCs w:val="28"/>
        </w:rPr>
      </w:pPr>
      <w:r w:rsidRPr="00DB5480">
        <w:rPr>
          <w:sz w:val="28"/>
          <w:szCs w:val="28"/>
        </w:rPr>
        <w:t xml:space="preserve">1. </w:t>
      </w:r>
      <w:r w:rsidR="001118E6">
        <w:rPr>
          <w:sz w:val="28"/>
          <w:szCs w:val="28"/>
        </w:rPr>
        <w:t>Р</w:t>
      </w:r>
      <w:r w:rsidR="001118E6" w:rsidRPr="009858DA">
        <w:rPr>
          <w:sz w:val="28"/>
          <w:szCs w:val="28"/>
        </w:rPr>
        <w:t>асче</w:t>
      </w:r>
      <w:r w:rsidR="001118E6">
        <w:rPr>
          <w:sz w:val="28"/>
          <w:szCs w:val="28"/>
        </w:rPr>
        <w:t>т</w:t>
      </w:r>
      <w:r w:rsidR="001118E6" w:rsidRPr="009858DA">
        <w:rPr>
          <w:sz w:val="28"/>
          <w:szCs w:val="28"/>
        </w:rPr>
        <w:t xml:space="preserve"> экономической эффективности стандартизации</w:t>
      </w:r>
      <w:r>
        <w:rPr>
          <w:bCs/>
          <w:sz w:val="28"/>
          <w:szCs w:val="28"/>
        </w:rPr>
        <w:t>.</w:t>
      </w:r>
    </w:p>
    <w:p w:rsidR="009858DA" w:rsidRPr="00DB5480" w:rsidRDefault="009858DA" w:rsidP="009858DA">
      <w:pPr>
        <w:ind w:firstLine="567"/>
        <w:jc w:val="both"/>
        <w:rPr>
          <w:b/>
          <w:noProof/>
          <w:sz w:val="28"/>
          <w:szCs w:val="28"/>
        </w:rPr>
      </w:pPr>
      <w:r w:rsidRPr="00DB5480">
        <w:rPr>
          <w:b/>
          <w:sz w:val="28"/>
          <w:szCs w:val="28"/>
          <w:lang w:val="kk-KZ"/>
        </w:rPr>
        <w:t xml:space="preserve">Контрольные  </w:t>
      </w:r>
      <w:r w:rsidRPr="00DB5480">
        <w:rPr>
          <w:b/>
          <w:noProof/>
          <w:sz w:val="28"/>
          <w:szCs w:val="28"/>
        </w:rPr>
        <w:t xml:space="preserve"> вопросы:</w:t>
      </w:r>
    </w:p>
    <w:p w:rsidR="009858DA" w:rsidRPr="00DB5480" w:rsidRDefault="009858DA" w:rsidP="009858DA">
      <w:pPr>
        <w:tabs>
          <w:tab w:val="left" w:pos="720"/>
        </w:tabs>
        <w:ind w:firstLine="567"/>
        <w:jc w:val="both"/>
        <w:rPr>
          <w:sz w:val="28"/>
          <w:szCs w:val="28"/>
        </w:rPr>
      </w:pPr>
      <w:r>
        <w:rPr>
          <w:sz w:val="28"/>
          <w:szCs w:val="28"/>
        </w:rPr>
        <w:t>1</w:t>
      </w:r>
      <w:r w:rsidRPr="00DB5480">
        <w:rPr>
          <w:sz w:val="28"/>
          <w:szCs w:val="28"/>
        </w:rPr>
        <w:t xml:space="preserve">. Назовите различия </w:t>
      </w:r>
      <w:r w:rsidRPr="00682BC0">
        <w:rPr>
          <w:sz w:val="28"/>
          <w:szCs w:val="28"/>
        </w:rPr>
        <w:t xml:space="preserve">экономической эффективности </w:t>
      </w:r>
      <w:r w:rsidR="001118E6">
        <w:rPr>
          <w:sz w:val="28"/>
          <w:szCs w:val="28"/>
        </w:rPr>
        <w:t>стандартизации</w:t>
      </w:r>
      <w:r w:rsidRPr="00DB5480">
        <w:rPr>
          <w:sz w:val="28"/>
          <w:szCs w:val="28"/>
        </w:rPr>
        <w:t>?</w:t>
      </w:r>
    </w:p>
    <w:p w:rsidR="009858DA" w:rsidRDefault="009858DA" w:rsidP="009858DA">
      <w:pPr>
        <w:ind w:firstLine="567"/>
        <w:jc w:val="both"/>
        <w:rPr>
          <w:bCs/>
          <w:sz w:val="28"/>
          <w:szCs w:val="28"/>
        </w:rPr>
      </w:pPr>
      <w:r>
        <w:rPr>
          <w:sz w:val="28"/>
          <w:szCs w:val="28"/>
        </w:rPr>
        <w:t>2</w:t>
      </w:r>
      <w:r w:rsidRPr="00DB5480">
        <w:rPr>
          <w:sz w:val="28"/>
          <w:szCs w:val="28"/>
        </w:rPr>
        <w:t>.</w:t>
      </w:r>
      <w:r>
        <w:rPr>
          <w:sz w:val="28"/>
          <w:szCs w:val="28"/>
        </w:rPr>
        <w:t xml:space="preserve"> </w:t>
      </w:r>
      <w:r w:rsidRPr="00DB5480">
        <w:rPr>
          <w:sz w:val="28"/>
          <w:szCs w:val="28"/>
        </w:rPr>
        <w:t xml:space="preserve">Приведите примеры </w:t>
      </w:r>
      <w:r w:rsidR="001118E6" w:rsidRPr="009858DA">
        <w:rPr>
          <w:sz w:val="28"/>
          <w:szCs w:val="28"/>
        </w:rPr>
        <w:t>расчета экономической эффективности стандартизации</w:t>
      </w:r>
      <w:r>
        <w:rPr>
          <w:bCs/>
          <w:sz w:val="28"/>
          <w:szCs w:val="28"/>
        </w:rPr>
        <w:t>.</w:t>
      </w:r>
    </w:p>
    <w:p w:rsidR="009858DA" w:rsidRPr="00DB5480" w:rsidRDefault="009858DA" w:rsidP="009858DA">
      <w:pPr>
        <w:shd w:val="clear" w:color="auto" w:fill="FFFFFF"/>
        <w:ind w:firstLine="567"/>
        <w:jc w:val="both"/>
        <w:rPr>
          <w:b/>
          <w:sz w:val="28"/>
          <w:szCs w:val="28"/>
        </w:rPr>
      </w:pPr>
      <w:r>
        <w:rPr>
          <w:b/>
          <w:sz w:val="28"/>
          <w:szCs w:val="28"/>
        </w:rPr>
        <w:t>Задания к СРО</w:t>
      </w:r>
    </w:p>
    <w:p w:rsidR="009858DA" w:rsidRPr="00DB5480" w:rsidRDefault="009858DA" w:rsidP="009858DA">
      <w:pPr>
        <w:shd w:val="clear" w:color="auto" w:fill="FFFFFF"/>
        <w:ind w:firstLine="567"/>
        <w:jc w:val="both"/>
        <w:rPr>
          <w:b/>
          <w:sz w:val="28"/>
          <w:szCs w:val="28"/>
          <w:lang w:val="kk-KZ"/>
        </w:rPr>
      </w:pPr>
      <w:r w:rsidRPr="00DB5480">
        <w:rPr>
          <w:b/>
          <w:sz w:val="28"/>
          <w:szCs w:val="28"/>
          <w:lang w:val="kk-KZ"/>
        </w:rPr>
        <w:t>I. вариант( простой)</w:t>
      </w:r>
    </w:p>
    <w:p w:rsidR="00E23042" w:rsidRPr="00E23042" w:rsidRDefault="00E23042" w:rsidP="00E23042">
      <w:pPr>
        <w:pStyle w:val="a8"/>
        <w:shd w:val="clear" w:color="auto" w:fill="FFFFFF" w:themeFill="background1"/>
        <w:spacing w:before="0" w:beforeAutospacing="0" w:after="0" w:afterAutospacing="0"/>
        <w:ind w:left="567"/>
        <w:rPr>
          <w:color w:val="000000"/>
          <w:sz w:val="28"/>
          <w:szCs w:val="28"/>
        </w:rPr>
      </w:pPr>
      <w:r>
        <w:rPr>
          <w:color w:val="000000"/>
          <w:sz w:val="28"/>
          <w:szCs w:val="28"/>
        </w:rPr>
        <w:t>1)</w:t>
      </w:r>
      <w:r w:rsidRPr="00E23042">
        <w:rPr>
          <w:color w:val="000000"/>
          <w:sz w:val="28"/>
          <w:szCs w:val="28"/>
        </w:rPr>
        <w:t xml:space="preserve"> Обеспечение научно-технического прогресса</w:t>
      </w:r>
      <w:r>
        <w:rPr>
          <w:color w:val="000000"/>
          <w:sz w:val="28"/>
          <w:szCs w:val="28"/>
        </w:rPr>
        <w:t>.</w:t>
      </w:r>
    </w:p>
    <w:p w:rsidR="00E23042" w:rsidRPr="00E23042" w:rsidRDefault="00E23042" w:rsidP="00E23042">
      <w:pPr>
        <w:pStyle w:val="a8"/>
        <w:shd w:val="clear" w:color="auto" w:fill="FFFFFF" w:themeFill="background1"/>
        <w:spacing w:before="0" w:beforeAutospacing="0" w:after="0" w:afterAutospacing="0"/>
        <w:ind w:left="567"/>
        <w:rPr>
          <w:color w:val="000000"/>
          <w:sz w:val="28"/>
          <w:szCs w:val="28"/>
        </w:rPr>
      </w:pPr>
      <w:r>
        <w:rPr>
          <w:color w:val="000000"/>
          <w:sz w:val="28"/>
          <w:szCs w:val="28"/>
        </w:rPr>
        <w:t>2)</w:t>
      </w:r>
      <w:r w:rsidRPr="00E23042">
        <w:rPr>
          <w:color w:val="000000"/>
          <w:sz w:val="28"/>
          <w:szCs w:val="28"/>
        </w:rPr>
        <w:t xml:space="preserve"> Разработка и внедрение бизнес-процессов</w:t>
      </w:r>
      <w:r>
        <w:rPr>
          <w:color w:val="000000"/>
          <w:sz w:val="28"/>
          <w:szCs w:val="28"/>
        </w:rPr>
        <w:t>.</w:t>
      </w:r>
    </w:p>
    <w:p w:rsidR="00E23042" w:rsidRPr="00E23042" w:rsidRDefault="00E23042" w:rsidP="00E23042">
      <w:pPr>
        <w:pStyle w:val="a8"/>
        <w:shd w:val="clear" w:color="auto" w:fill="FFFFFF" w:themeFill="background1"/>
        <w:spacing w:before="0" w:beforeAutospacing="0" w:after="0" w:afterAutospacing="0"/>
        <w:ind w:left="567"/>
        <w:rPr>
          <w:color w:val="000000"/>
          <w:sz w:val="28"/>
          <w:szCs w:val="28"/>
        </w:rPr>
      </w:pPr>
      <w:r>
        <w:rPr>
          <w:color w:val="000000"/>
          <w:sz w:val="28"/>
          <w:szCs w:val="28"/>
        </w:rPr>
        <w:t>3)</w:t>
      </w:r>
      <w:r w:rsidRPr="00E23042">
        <w:rPr>
          <w:color w:val="000000"/>
          <w:sz w:val="28"/>
          <w:szCs w:val="28"/>
        </w:rPr>
        <w:t xml:space="preserve"> Обеспечение взаимозаменяемости и технической совместимости</w:t>
      </w:r>
      <w:r>
        <w:rPr>
          <w:color w:val="000000"/>
          <w:sz w:val="28"/>
          <w:szCs w:val="28"/>
        </w:rPr>
        <w:t>.</w:t>
      </w:r>
    </w:p>
    <w:p w:rsidR="00E23042" w:rsidRPr="00E23042" w:rsidRDefault="00E23042" w:rsidP="00E23042">
      <w:pPr>
        <w:pStyle w:val="a8"/>
        <w:shd w:val="clear" w:color="auto" w:fill="FFFFFF" w:themeFill="background1"/>
        <w:spacing w:before="0" w:beforeAutospacing="0" w:after="0" w:afterAutospacing="0"/>
        <w:ind w:left="567"/>
        <w:rPr>
          <w:color w:val="000000"/>
          <w:sz w:val="28"/>
          <w:szCs w:val="28"/>
        </w:rPr>
      </w:pPr>
      <w:r>
        <w:rPr>
          <w:color w:val="000000"/>
          <w:sz w:val="28"/>
          <w:szCs w:val="28"/>
        </w:rPr>
        <w:t>4)</w:t>
      </w:r>
      <w:r w:rsidRPr="00E23042">
        <w:rPr>
          <w:color w:val="000000"/>
          <w:sz w:val="28"/>
          <w:szCs w:val="28"/>
        </w:rPr>
        <w:t xml:space="preserve"> Повышение конкурентоспособности продукции</w:t>
      </w:r>
      <w:r>
        <w:rPr>
          <w:color w:val="000000"/>
          <w:sz w:val="28"/>
          <w:szCs w:val="28"/>
        </w:rPr>
        <w:t>.</w:t>
      </w:r>
    </w:p>
    <w:p w:rsidR="00E23042" w:rsidRPr="00E23042" w:rsidRDefault="00E23042" w:rsidP="00E23042">
      <w:pPr>
        <w:pStyle w:val="a8"/>
        <w:shd w:val="clear" w:color="auto" w:fill="FFFFFF" w:themeFill="background1"/>
        <w:spacing w:before="0" w:beforeAutospacing="0" w:after="0" w:afterAutospacing="0"/>
        <w:ind w:left="567"/>
        <w:rPr>
          <w:color w:val="000000"/>
          <w:sz w:val="28"/>
          <w:szCs w:val="28"/>
        </w:rPr>
      </w:pPr>
      <w:r>
        <w:rPr>
          <w:color w:val="000000"/>
          <w:sz w:val="28"/>
          <w:szCs w:val="28"/>
        </w:rPr>
        <w:t>5)</w:t>
      </w:r>
      <w:r w:rsidRPr="00E23042">
        <w:rPr>
          <w:color w:val="000000"/>
          <w:sz w:val="28"/>
          <w:szCs w:val="28"/>
        </w:rPr>
        <w:t xml:space="preserve"> Аудит системы качества.</w:t>
      </w:r>
    </w:p>
    <w:p w:rsidR="009858DA" w:rsidRPr="00DB5480" w:rsidRDefault="00E23042" w:rsidP="00E23042">
      <w:pPr>
        <w:shd w:val="clear" w:color="auto" w:fill="FFFFFF"/>
        <w:ind w:left="567"/>
        <w:rPr>
          <w:b/>
          <w:sz w:val="28"/>
          <w:szCs w:val="28"/>
          <w:lang w:val="kk-KZ"/>
        </w:rPr>
      </w:pPr>
      <w:r w:rsidRPr="00DB5480">
        <w:rPr>
          <w:b/>
          <w:sz w:val="28"/>
          <w:szCs w:val="28"/>
          <w:lang w:val="kk-KZ"/>
        </w:rPr>
        <w:t xml:space="preserve"> </w:t>
      </w:r>
      <w:r w:rsidR="009858DA" w:rsidRPr="00DB5480">
        <w:rPr>
          <w:b/>
          <w:sz w:val="28"/>
          <w:szCs w:val="28"/>
          <w:lang w:val="kk-KZ"/>
        </w:rPr>
        <w:t>II. вариант(средней сложности)</w:t>
      </w:r>
    </w:p>
    <w:p w:rsidR="00E23042" w:rsidRPr="00E23042" w:rsidRDefault="00E23042" w:rsidP="00E23042">
      <w:pPr>
        <w:pStyle w:val="a8"/>
        <w:shd w:val="clear" w:color="auto" w:fill="FFFFFF" w:themeFill="background1"/>
        <w:spacing w:before="0" w:beforeAutospacing="0" w:after="0" w:afterAutospacing="0"/>
        <w:ind w:left="567"/>
        <w:rPr>
          <w:color w:val="000000"/>
          <w:sz w:val="28"/>
          <w:szCs w:val="28"/>
        </w:rPr>
      </w:pPr>
      <w:r>
        <w:rPr>
          <w:color w:val="000000"/>
          <w:sz w:val="28"/>
          <w:szCs w:val="28"/>
        </w:rPr>
        <w:t>6)</w:t>
      </w:r>
      <w:r w:rsidRPr="00E23042">
        <w:rPr>
          <w:color w:val="000000"/>
          <w:sz w:val="28"/>
          <w:szCs w:val="28"/>
        </w:rPr>
        <w:t xml:space="preserve"> Закон РФ «О стандартизации»</w:t>
      </w:r>
      <w:r>
        <w:rPr>
          <w:color w:val="000000"/>
          <w:sz w:val="28"/>
          <w:szCs w:val="28"/>
        </w:rPr>
        <w:t>.</w:t>
      </w:r>
    </w:p>
    <w:p w:rsidR="00E23042" w:rsidRPr="00E23042" w:rsidRDefault="00E23042" w:rsidP="00E23042">
      <w:pPr>
        <w:pStyle w:val="a8"/>
        <w:shd w:val="clear" w:color="auto" w:fill="FFFFFF" w:themeFill="background1"/>
        <w:spacing w:before="0" w:beforeAutospacing="0" w:after="0" w:afterAutospacing="0"/>
        <w:ind w:left="567"/>
        <w:rPr>
          <w:color w:val="000000"/>
          <w:sz w:val="28"/>
          <w:szCs w:val="28"/>
        </w:rPr>
      </w:pPr>
      <w:r>
        <w:rPr>
          <w:color w:val="000000"/>
          <w:sz w:val="28"/>
          <w:szCs w:val="28"/>
        </w:rPr>
        <w:t>7)</w:t>
      </w:r>
      <w:r w:rsidRPr="00E23042">
        <w:rPr>
          <w:color w:val="000000"/>
          <w:sz w:val="28"/>
          <w:szCs w:val="28"/>
        </w:rPr>
        <w:t xml:space="preserve"> Закон РФ «О защите прав потребителей»</w:t>
      </w:r>
      <w:r>
        <w:rPr>
          <w:color w:val="000000"/>
          <w:sz w:val="28"/>
          <w:szCs w:val="28"/>
        </w:rPr>
        <w:t>.</w:t>
      </w:r>
    </w:p>
    <w:p w:rsidR="00E23042" w:rsidRPr="00E23042" w:rsidRDefault="00E23042" w:rsidP="00E23042">
      <w:pPr>
        <w:pStyle w:val="a8"/>
        <w:shd w:val="clear" w:color="auto" w:fill="FFFFFF" w:themeFill="background1"/>
        <w:spacing w:before="0" w:beforeAutospacing="0" w:after="0" w:afterAutospacing="0"/>
        <w:ind w:left="567"/>
        <w:rPr>
          <w:color w:val="000000"/>
          <w:sz w:val="28"/>
          <w:szCs w:val="28"/>
        </w:rPr>
      </w:pPr>
      <w:r>
        <w:rPr>
          <w:color w:val="000000"/>
          <w:sz w:val="28"/>
          <w:szCs w:val="28"/>
        </w:rPr>
        <w:t>8)</w:t>
      </w:r>
      <w:r w:rsidRPr="00E23042">
        <w:rPr>
          <w:color w:val="000000"/>
          <w:sz w:val="28"/>
          <w:szCs w:val="28"/>
        </w:rPr>
        <w:t xml:space="preserve"> Закон РФ «О сертификации»</w:t>
      </w:r>
      <w:r>
        <w:rPr>
          <w:color w:val="000000"/>
          <w:sz w:val="28"/>
          <w:szCs w:val="28"/>
        </w:rPr>
        <w:t>.</w:t>
      </w:r>
    </w:p>
    <w:p w:rsidR="00E23042" w:rsidRPr="00E23042" w:rsidRDefault="00E23042" w:rsidP="00E23042">
      <w:pPr>
        <w:pStyle w:val="a8"/>
        <w:shd w:val="clear" w:color="auto" w:fill="FFFFFF" w:themeFill="background1"/>
        <w:spacing w:before="0" w:beforeAutospacing="0" w:after="0" w:afterAutospacing="0"/>
        <w:ind w:left="567"/>
        <w:rPr>
          <w:color w:val="000000"/>
          <w:sz w:val="28"/>
          <w:szCs w:val="28"/>
        </w:rPr>
      </w:pPr>
      <w:r>
        <w:rPr>
          <w:color w:val="000000"/>
          <w:sz w:val="28"/>
          <w:szCs w:val="28"/>
        </w:rPr>
        <w:t>9)</w:t>
      </w:r>
      <w:r w:rsidRPr="00E23042">
        <w:rPr>
          <w:color w:val="000000"/>
          <w:sz w:val="28"/>
          <w:szCs w:val="28"/>
        </w:rPr>
        <w:t xml:space="preserve"> Закон РФ «О техническом регулировании»</w:t>
      </w:r>
      <w:r>
        <w:rPr>
          <w:color w:val="000000"/>
          <w:sz w:val="28"/>
          <w:szCs w:val="28"/>
        </w:rPr>
        <w:t>.</w:t>
      </w:r>
    </w:p>
    <w:p w:rsidR="00E23042" w:rsidRPr="00E23042" w:rsidRDefault="00E23042" w:rsidP="00E23042">
      <w:pPr>
        <w:pStyle w:val="a8"/>
        <w:shd w:val="clear" w:color="auto" w:fill="FFFFFF" w:themeFill="background1"/>
        <w:spacing w:before="0" w:beforeAutospacing="0" w:after="0" w:afterAutospacing="0"/>
        <w:ind w:left="567"/>
        <w:rPr>
          <w:color w:val="000000"/>
          <w:sz w:val="28"/>
          <w:szCs w:val="28"/>
        </w:rPr>
      </w:pPr>
      <w:r>
        <w:rPr>
          <w:color w:val="000000"/>
          <w:sz w:val="28"/>
          <w:szCs w:val="28"/>
        </w:rPr>
        <w:t>10)</w:t>
      </w:r>
      <w:r w:rsidRPr="00E23042">
        <w:rPr>
          <w:color w:val="000000"/>
          <w:sz w:val="28"/>
          <w:szCs w:val="28"/>
        </w:rPr>
        <w:t xml:space="preserve"> Закон РФ «Об обеспечении единства измерений».</w:t>
      </w:r>
    </w:p>
    <w:p w:rsidR="009858DA" w:rsidRPr="0010342C" w:rsidRDefault="00E23042" w:rsidP="00E23042">
      <w:pPr>
        <w:shd w:val="clear" w:color="auto" w:fill="FFFFFF"/>
        <w:ind w:left="567"/>
        <w:rPr>
          <w:b/>
          <w:sz w:val="28"/>
          <w:szCs w:val="28"/>
          <w:lang w:val="kk-KZ"/>
        </w:rPr>
      </w:pPr>
      <w:r w:rsidRPr="0010342C">
        <w:rPr>
          <w:b/>
          <w:sz w:val="28"/>
          <w:szCs w:val="28"/>
          <w:lang w:val="kk-KZ"/>
        </w:rPr>
        <w:t xml:space="preserve"> </w:t>
      </w:r>
      <w:r w:rsidR="009858DA" w:rsidRPr="0010342C">
        <w:rPr>
          <w:b/>
          <w:sz w:val="28"/>
          <w:szCs w:val="28"/>
          <w:lang w:val="kk-KZ"/>
        </w:rPr>
        <w:t>III. вариант(сложный)</w:t>
      </w:r>
    </w:p>
    <w:p w:rsidR="00E23042" w:rsidRPr="00E23042" w:rsidRDefault="00E23042" w:rsidP="00E23042">
      <w:pPr>
        <w:pStyle w:val="a8"/>
        <w:numPr>
          <w:ilvl w:val="0"/>
          <w:numId w:val="42"/>
        </w:numPr>
        <w:shd w:val="clear" w:color="auto" w:fill="FFFFFF" w:themeFill="background1"/>
        <w:spacing w:before="0" w:beforeAutospacing="0" w:after="0" w:afterAutospacing="0"/>
        <w:rPr>
          <w:color w:val="000000"/>
          <w:sz w:val="28"/>
          <w:szCs w:val="28"/>
        </w:rPr>
      </w:pPr>
      <w:r w:rsidRPr="00E23042">
        <w:rPr>
          <w:color w:val="000000"/>
          <w:sz w:val="28"/>
          <w:szCs w:val="28"/>
        </w:rPr>
        <w:t xml:space="preserve"> Для улучшения качества продукции</w:t>
      </w:r>
    </w:p>
    <w:p w:rsidR="00E23042" w:rsidRPr="00E23042" w:rsidRDefault="00E23042" w:rsidP="00E23042">
      <w:pPr>
        <w:pStyle w:val="a8"/>
        <w:numPr>
          <w:ilvl w:val="0"/>
          <w:numId w:val="42"/>
        </w:numPr>
        <w:shd w:val="clear" w:color="auto" w:fill="FFFFFF" w:themeFill="background1"/>
        <w:spacing w:before="0" w:beforeAutospacing="0" w:after="0" w:afterAutospacing="0"/>
        <w:rPr>
          <w:color w:val="000000"/>
          <w:sz w:val="28"/>
          <w:szCs w:val="28"/>
        </w:rPr>
      </w:pPr>
      <w:r w:rsidRPr="00E23042">
        <w:rPr>
          <w:color w:val="000000"/>
          <w:sz w:val="28"/>
          <w:szCs w:val="28"/>
        </w:rPr>
        <w:t xml:space="preserve"> Для идентификации и прослеживаемости объектов</w:t>
      </w:r>
    </w:p>
    <w:p w:rsidR="00E23042" w:rsidRPr="00E23042" w:rsidRDefault="00E23042" w:rsidP="00E23042">
      <w:pPr>
        <w:pStyle w:val="a8"/>
        <w:numPr>
          <w:ilvl w:val="0"/>
          <w:numId w:val="42"/>
        </w:numPr>
        <w:shd w:val="clear" w:color="auto" w:fill="FFFFFF" w:themeFill="background1"/>
        <w:spacing w:before="0" w:beforeAutospacing="0" w:after="0" w:afterAutospacing="0"/>
        <w:rPr>
          <w:color w:val="000000"/>
          <w:sz w:val="28"/>
          <w:szCs w:val="28"/>
        </w:rPr>
      </w:pPr>
      <w:r w:rsidRPr="00E23042">
        <w:rPr>
          <w:color w:val="000000"/>
          <w:sz w:val="28"/>
          <w:szCs w:val="28"/>
        </w:rPr>
        <w:t xml:space="preserve"> Для составления технологии изготовления</w:t>
      </w:r>
    </w:p>
    <w:p w:rsidR="00E23042" w:rsidRPr="00E23042" w:rsidRDefault="00E23042" w:rsidP="00E23042">
      <w:pPr>
        <w:pStyle w:val="a8"/>
        <w:numPr>
          <w:ilvl w:val="0"/>
          <w:numId w:val="42"/>
        </w:numPr>
        <w:shd w:val="clear" w:color="auto" w:fill="FFFFFF" w:themeFill="background1"/>
        <w:spacing w:before="0" w:beforeAutospacing="0" w:after="0" w:afterAutospacing="0"/>
        <w:rPr>
          <w:color w:val="000000"/>
          <w:sz w:val="28"/>
          <w:szCs w:val="28"/>
        </w:rPr>
      </w:pPr>
      <w:r w:rsidRPr="00E23042">
        <w:rPr>
          <w:color w:val="000000"/>
          <w:sz w:val="28"/>
          <w:szCs w:val="28"/>
        </w:rPr>
        <w:t xml:space="preserve"> Для повышения качес тва конструкторских разработок</w:t>
      </w:r>
    </w:p>
    <w:p w:rsidR="00E23042" w:rsidRPr="00E23042" w:rsidRDefault="00E23042" w:rsidP="00E23042">
      <w:pPr>
        <w:pStyle w:val="a8"/>
        <w:numPr>
          <w:ilvl w:val="0"/>
          <w:numId w:val="42"/>
        </w:numPr>
        <w:shd w:val="clear" w:color="auto" w:fill="FFFFFF" w:themeFill="background1"/>
        <w:spacing w:before="0" w:beforeAutospacing="0" w:after="0" w:afterAutospacing="0"/>
        <w:rPr>
          <w:color w:val="000000"/>
          <w:sz w:val="28"/>
          <w:szCs w:val="28"/>
        </w:rPr>
      </w:pPr>
      <w:r w:rsidRPr="00E23042">
        <w:rPr>
          <w:color w:val="000000"/>
          <w:sz w:val="28"/>
          <w:szCs w:val="28"/>
        </w:rPr>
        <w:t xml:space="preserve"> Для сокращения и упрощения конструкторской и технологической документации.</w:t>
      </w:r>
    </w:p>
    <w:p w:rsidR="009858DA" w:rsidRPr="00DB5480" w:rsidRDefault="009858DA" w:rsidP="009858DA">
      <w:pPr>
        <w:tabs>
          <w:tab w:val="left" w:pos="720"/>
        </w:tabs>
        <w:ind w:left="567"/>
        <w:rPr>
          <w:b/>
          <w:sz w:val="28"/>
          <w:szCs w:val="28"/>
          <w:lang w:val="kk-KZ"/>
        </w:rPr>
      </w:pPr>
      <w:r w:rsidRPr="00DB5480">
        <w:rPr>
          <w:b/>
          <w:sz w:val="28"/>
          <w:szCs w:val="28"/>
          <w:lang w:val="kk-KZ"/>
        </w:rPr>
        <w:t xml:space="preserve">Рекомендуемая литература: </w:t>
      </w:r>
    </w:p>
    <w:p w:rsidR="009858DA" w:rsidRPr="007B31A0" w:rsidRDefault="009858DA" w:rsidP="009858DA">
      <w:pPr>
        <w:pStyle w:val="2"/>
        <w:spacing w:before="0" w:beforeAutospacing="0" w:after="0" w:afterAutospacing="0"/>
        <w:ind w:firstLine="567"/>
        <w:jc w:val="both"/>
        <w:rPr>
          <w:bCs w:val="0"/>
          <w:sz w:val="28"/>
          <w:szCs w:val="28"/>
        </w:rPr>
      </w:pPr>
      <w:r w:rsidRPr="007B31A0">
        <w:rPr>
          <w:sz w:val="28"/>
          <w:szCs w:val="28"/>
        </w:rPr>
        <w:t>Основная литература</w:t>
      </w:r>
    </w:p>
    <w:p w:rsidR="009858DA" w:rsidRPr="00B11469" w:rsidRDefault="009858DA" w:rsidP="009858DA">
      <w:pPr>
        <w:tabs>
          <w:tab w:val="left" w:pos="567"/>
          <w:tab w:val="left" w:pos="851"/>
        </w:tabs>
        <w:jc w:val="both"/>
        <w:rPr>
          <w:sz w:val="28"/>
          <w:szCs w:val="28"/>
        </w:rPr>
      </w:pPr>
      <w:r>
        <w:rPr>
          <w:sz w:val="28"/>
          <w:szCs w:val="28"/>
          <w:lang w:eastAsia="ko-KR"/>
        </w:rPr>
        <w:tab/>
        <w:t xml:space="preserve">1. </w:t>
      </w:r>
      <w:r w:rsidRPr="00B11469">
        <w:rPr>
          <w:sz w:val="28"/>
          <w:szCs w:val="28"/>
          <w:lang w:eastAsia="ko-KR"/>
        </w:rPr>
        <w:t>Стандартизация и сертификация</w:t>
      </w:r>
      <w:r w:rsidRPr="00B11469">
        <w:rPr>
          <w:caps/>
          <w:sz w:val="28"/>
          <w:szCs w:val="28"/>
          <w:lang w:eastAsia="ko-KR"/>
        </w:rPr>
        <w:t xml:space="preserve">: </w:t>
      </w:r>
      <w:r w:rsidRPr="00B11469">
        <w:rPr>
          <w:sz w:val="28"/>
          <w:szCs w:val="28"/>
          <w:lang w:eastAsia="ko-KR"/>
        </w:rPr>
        <w:t xml:space="preserve">учебное пособие/ </w:t>
      </w:r>
      <w:r w:rsidRPr="00B11469">
        <w:rPr>
          <w:sz w:val="28"/>
          <w:szCs w:val="28"/>
        </w:rPr>
        <w:t xml:space="preserve">Тулекбаева А.К., Сабырханов Д.С., Мыркалыков Б.С., Кенжеханова М.Б. </w:t>
      </w:r>
      <w:r w:rsidRPr="00B11469">
        <w:rPr>
          <w:sz w:val="28"/>
          <w:szCs w:val="28"/>
          <w:lang w:eastAsia="ko-KR"/>
        </w:rPr>
        <w:t xml:space="preserve">– Шымкент: </w:t>
      </w:r>
      <w:r w:rsidRPr="00B11469">
        <w:rPr>
          <w:sz w:val="28"/>
          <w:szCs w:val="28"/>
          <w:lang w:val="kk-KZ"/>
        </w:rPr>
        <w:t>издательство «Нұрлы Бейне»</w:t>
      </w:r>
      <w:r w:rsidRPr="00B11469">
        <w:rPr>
          <w:sz w:val="28"/>
          <w:szCs w:val="28"/>
        </w:rPr>
        <w:t>, 2017.- 268с.</w:t>
      </w:r>
    </w:p>
    <w:p w:rsidR="009858DA" w:rsidRPr="00B11469" w:rsidRDefault="009858DA" w:rsidP="009858DA">
      <w:pPr>
        <w:tabs>
          <w:tab w:val="left" w:pos="567"/>
          <w:tab w:val="left" w:pos="851"/>
        </w:tabs>
        <w:jc w:val="both"/>
        <w:rPr>
          <w:rStyle w:val="itemtitle"/>
          <w:sz w:val="28"/>
          <w:szCs w:val="28"/>
        </w:rPr>
      </w:pPr>
      <w:r>
        <w:rPr>
          <w:sz w:val="28"/>
          <w:szCs w:val="28"/>
        </w:rPr>
        <w:tab/>
        <w:t xml:space="preserve">2. </w:t>
      </w:r>
      <w:r w:rsidRPr="00B11469">
        <w:rPr>
          <w:sz w:val="28"/>
          <w:szCs w:val="28"/>
        </w:rPr>
        <w:t xml:space="preserve">Шаккалиев А.А., Канаев А.Т., Альчиканова А.Т. </w:t>
      </w:r>
      <w:r w:rsidRPr="00B11469">
        <w:rPr>
          <w:rStyle w:val="itemtitle"/>
          <w:sz w:val="28"/>
          <w:szCs w:val="28"/>
        </w:rPr>
        <w:t>Стандартизация</w:t>
      </w:r>
      <w:r w:rsidRPr="00B11469">
        <w:rPr>
          <w:sz w:val="28"/>
          <w:szCs w:val="28"/>
        </w:rPr>
        <w:t xml:space="preserve"> </w:t>
      </w:r>
      <w:r w:rsidRPr="00B11469">
        <w:rPr>
          <w:rStyle w:val="itemtitle"/>
          <w:sz w:val="28"/>
          <w:szCs w:val="28"/>
        </w:rPr>
        <w:t>Учебное пособие, Астана, 2014. -218с</w:t>
      </w:r>
    </w:p>
    <w:p w:rsidR="009858DA" w:rsidRPr="00C73DF5" w:rsidRDefault="009858DA" w:rsidP="009858DA">
      <w:pPr>
        <w:tabs>
          <w:tab w:val="left" w:pos="851"/>
          <w:tab w:val="num" w:pos="927"/>
        </w:tabs>
        <w:ind w:firstLine="567"/>
        <w:jc w:val="both"/>
        <w:rPr>
          <w:sz w:val="28"/>
          <w:szCs w:val="28"/>
        </w:rPr>
      </w:pPr>
      <w:r w:rsidRPr="00C73DF5">
        <w:rPr>
          <w:sz w:val="28"/>
          <w:szCs w:val="28"/>
        </w:rPr>
        <w:lastRenderedPageBreak/>
        <w:t>3. Ткаченко В.В., Медведева А.М Эффективность стандартизации/ Пер. с англ. – М.:Издательство стандартов, 2015, - 144 с.</w:t>
      </w:r>
    </w:p>
    <w:p w:rsidR="009858DA" w:rsidRDefault="009858DA" w:rsidP="009858DA">
      <w:pPr>
        <w:tabs>
          <w:tab w:val="num" w:pos="0"/>
        </w:tabs>
        <w:ind w:firstLine="567"/>
        <w:jc w:val="both"/>
        <w:rPr>
          <w:b/>
          <w:sz w:val="28"/>
          <w:szCs w:val="28"/>
        </w:rPr>
      </w:pPr>
      <w:r w:rsidRPr="001B758B">
        <w:rPr>
          <w:b/>
          <w:sz w:val="28"/>
          <w:szCs w:val="28"/>
        </w:rPr>
        <w:t xml:space="preserve">Дополнительная литература </w:t>
      </w:r>
    </w:p>
    <w:p w:rsidR="009858DA" w:rsidRPr="001118E6" w:rsidRDefault="009858DA" w:rsidP="001118E6">
      <w:pPr>
        <w:pStyle w:val="ae"/>
        <w:numPr>
          <w:ilvl w:val="0"/>
          <w:numId w:val="41"/>
        </w:numPr>
        <w:tabs>
          <w:tab w:val="left" w:pos="0"/>
          <w:tab w:val="left" w:pos="851"/>
        </w:tabs>
        <w:ind w:hanging="153"/>
        <w:jc w:val="both"/>
        <w:rPr>
          <w:sz w:val="28"/>
          <w:szCs w:val="28"/>
        </w:rPr>
      </w:pPr>
      <w:r w:rsidRPr="001118E6">
        <w:rPr>
          <w:sz w:val="28"/>
          <w:szCs w:val="28"/>
        </w:rPr>
        <w:t>Полховская Т.М, Воробьева Т.Н., Ртишева Г.А. Стандартизация. Часть1:</w:t>
      </w:r>
    </w:p>
    <w:p w:rsidR="009858DA" w:rsidRPr="001419BD" w:rsidRDefault="009858DA" w:rsidP="009858DA">
      <w:pPr>
        <w:tabs>
          <w:tab w:val="left" w:pos="0"/>
        </w:tabs>
        <w:jc w:val="both"/>
        <w:rPr>
          <w:sz w:val="28"/>
          <w:szCs w:val="28"/>
        </w:rPr>
      </w:pPr>
      <w:r w:rsidRPr="001419BD">
        <w:rPr>
          <w:sz w:val="28"/>
          <w:szCs w:val="28"/>
        </w:rPr>
        <w:t>Организационно-правовое регулирование работ по стандартизации. М:МИСИС, 1999-202 с.</w:t>
      </w:r>
    </w:p>
    <w:p w:rsidR="009858DA" w:rsidRPr="00C73DF5" w:rsidRDefault="009858DA" w:rsidP="001118E6">
      <w:pPr>
        <w:numPr>
          <w:ilvl w:val="0"/>
          <w:numId w:val="41"/>
        </w:numPr>
        <w:tabs>
          <w:tab w:val="num" w:pos="0"/>
          <w:tab w:val="left" w:pos="851"/>
          <w:tab w:val="left" w:pos="993"/>
          <w:tab w:val="num" w:pos="1637"/>
        </w:tabs>
        <w:ind w:left="0" w:firstLine="567"/>
        <w:jc w:val="both"/>
        <w:rPr>
          <w:sz w:val="28"/>
          <w:szCs w:val="28"/>
        </w:rPr>
      </w:pPr>
      <w:r w:rsidRPr="00C73DF5">
        <w:rPr>
          <w:sz w:val="28"/>
          <w:szCs w:val="28"/>
        </w:rPr>
        <w:t>Полховская Т.М., Карстникова Н.В., Ртишева Г.А. Стандартизация. Часть 2: Правила и порядок разработки нормативной документации в отечественной и зарубежной стандартизации. – М: МИСИС, 2001. – 166с.</w:t>
      </w:r>
    </w:p>
    <w:p w:rsidR="009858DA" w:rsidRPr="00DB5480" w:rsidRDefault="009858DA" w:rsidP="00525679">
      <w:pPr>
        <w:ind w:firstLine="567"/>
        <w:jc w:val="both"/>
        <w:rPr>
          <w:sz w:val="28"/>
          <w:szCs w:val="28"/>
        </w:rPr>
      </w:pPr>
      <w:r w:rsidRPr="00DB5480">
        <w:rPr>
          <w:b/>
          <w:sz w:val="28"/>
          <w:szCs w:val="28"/>
          <w:lang w:val="kk-KZ"/>
        </w:rPr>
        <w:t xml:space="preserve">Форма отчетности </w:t>
      </w:r>
      <w:r w:rsidRPr="00DB5480">
        <w:rPr>
          <w:sz w:val="28"/>
          <w:szCs w:val="28"/>
        </w:rPr>
        <w:t xml:space="preserve">Согласно выбранного задания </w:t>
      </w:r>
      <w:r>
        <w:rPr>
          <w:sz w:val="28"/>
          <w:szCs w:val="28"/>
        </w:rPr>
        <w:t xml:space="preserve">рассчитать </w:t>
      </w:r>
      <w:r w:rsidR="00525679" w:rsidRPr="009858DA">
        <w:rPr>
          <w:sz w:val="28"/>
          <w:szCs w:val="28"/>
        </w:rPr>
        <w:t>экономической эффективности стандартизации</w:t>
      </w:r>
      <w:r w:rsidRPr="00DB5480">
        <w:rPr>
          <w:sz w:val="28"/>
          <w:szCs w:val="28"/>
        </w:rPr>
        <w:t>, оформить в виде отчета.</w:t>
      </w:r>
    </w:p>
    <w:p w:rsidR="002C3DE8" w:rsidRPr="009858DA" w:rsidRDefault="002C3DE8"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580241" w:rsidRPr="005E7C68" w:rsidRDefault="00580241"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p>
    <w:p w:rsidR="00580241" w:rsidRPr="00FA4A62" w:rsidRDefault="002C3DE8" w:rsidP="00487B5F">
      <w:pPr>
        <w:tabs>
          <w:tab w:val="left" w:pos="0"/>
          <w:tab w:val="left" w:pos="708"/>
          <w:tab w:val="left" w:pos="1416"/>
          <w:tab w:val="left" w:pos="2124"/>
          <w:tab w:val="left" w:pos="2832"/>
          <w:tab w:val="left" w:pos="3540"/>
          <w:tab w:val="left" w:pos="4248"/>
        </w:tabs>
        <w:jc w:val="center"/>
        <w:rPr>
          <w:b/>
          <w:sz w:val="28"/>
          <w:szCs w:val="28"/>
        </w:rPr>
      </w:pPr>
      <w:r w:rsidRPr="00FA4A62">
        <w:rPr>
          <w:b/>
          <w:sz w:val="28"/>
          <w:szCs w:val="28"/>
        </w:rPr>
        <w:t>Практическое занятие №6</w:t>
      </w:r>
    </w:p>
    <w:p w:rsidR="00580241" w:rsidRPr="005E7C68" w:rsidRDefault="00580241"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
    <w:p w:rsidR="00FA4A62" w:rsidRPr="00FA4A62" w:rsidRDefault="00FA4A62" w:rsidP="00FA4A62">
      <w:pPr>
        <w:tabs>
          <w:tab w:val="left" w:pos="0"/>
          <w:tab w:val="left" w:pos="916"/>
          <w:tab w:val="left" w:pos="1832"/>
          <w:tab w:val="left" w:pos="2748"/>
          <w:tab w:val="left" w:pos="3664"/>
          <w:tab w:val="left" w:pos="4580"/>
          <w:tab w:val="left" w:pos="5496"/>
          <w:tab w:val="left" w:pos="6412"/>
          <w:tab w:val="left" w:pos="7328"/>
          <w:tab w:val="left" w:pos="8244"/>
          <w:tab w:val="right" w:pos="9355"/>
        </w:tabs>
        <w:jc w:val="both"/>
        <w:rPr>
          <w:b/>
          <w:sz w:val="28"/>
          <w:szCs w:val="28"/>
        </w:rPr>
      </w:pPr>
      <w:r w:rsidRPr="00FA4A62">
        <w:rPr>
          <w:b/>
          <w:sz w:val="28"/>
          <w:szCs w:val="28"/>
        </w:rPr>
        <w:t>Тема занятия:</w:t>
      </w:r>
      <w:r w:rsidRPr="00FA4A62">
        <w:rPr>
          <w:sz w:val="28"/>
          <w:szCs w:val="28"/>
        </w:rPr>
        <w:t xml:space="preserve"> </w:t>
      </w:r>
      <w:r w:rsidRPr="00FA4A62">
        <w:rPr>
          <w:b/>
          <w:sz w:val="28"/>
          <w:szCs w:val="28"/>
        </w:rPr>
        <w:t>Определение фактического экономического эффекта от внедрения стандартов</w:t>
      </w:r>
    </w:p>
    <w:p w:rsidR="00FA4A62" w:rsidRDefault="00FA4A62" w:rsidP="00FA4A62">
      <w:pPr>
        <w:tabs>
          <w:tab w:val="left" w:pos="0"/>
          <w:tab w:val="center" w:pos="4677"/>
          <w:tab w:val="left" w:pos="6770"/>
        </w:tabs>
        <w:ind w:firstLine="567"/>
        <w:jc w:val="both"/>
        <w:rPr>
          <w:b/>
          <w:sz w:val="28"/>
          <w:szCs w:val="28"/>
        </w:rPr>
      </w:pPr>
      <w:r w:rsidRPr="00607BE9">
        <w:rPr>
          <w:b/>
          <w:sz w:val="28"/>
          <w:szCs w:val="28"/>
        </w:rPr>
        <w:t>План занятия:</w:t>
      </w:r>
    </w:p>
    <w:p w:rsidR="00FA4A62" w:rsidRPr="00FA4A62" w:rsidRDefault="00FA4A62" w:rsidP="00FA4A62">
      <w:pPr>
        <w:tabs>
          <w:tab w:val="left" w:pos="0"/>
          <w:tab w:val="left" w:pos="567"/>
          <w:tab w:val="left" w:pos="1832"/>
          <w:tab w:val="left" w:pos="2748"/>
          <w:tab w:val="left" w:pos="3664"/>
          <w:tab w:val="left" w:pos="4580"/>
          <w:tab w:val="left" w:pos="5496"/>
          <w:tab w:val="left" w:pos="6412"/>
          <w:tab w:val="left" w:pos="7328"/>
          <w:tab w:val="left" w:pos="8244"/>
          <w:tab w:val="right" w:pos="9355"/>
        </w:tabs>
        <w:jc w:val="both"/>
        <w:rPr>
          <w:sz w:val="28"/>
          <w:szCs w:val="28"/>
        </w:rPr>
      </w:pPr>
      <w:r>
        <w:rPr>
          <w:sz w:val="28"/>
          <w:szCs w:val="28"/>
        </w:rPr>
        <w:tab/>
      </w:r>
      <w:r w:rsidRPr="00FA4A62">
        <w:rPr>
          <w:sz w:val="28"/>
          <w:szCs w:val="28"/>
        </w:rPr>
        <w:t xml:space="preserve">- </w:t>
      </w:r>
      <w:r>
        <w:rPr>
          <w:sz w:val="28"/>
          <w:szCs w:val="28"/>
        </w:rPr>
        <w:t>о</w:t>
      </w:r>
      <w:r w:rsidRPr="00FA4A62">
        <w:rPr>
          <w:sz w:val="28"/>
          <w:szCs w:val="28"/>
        </w:rPr>
        <w:t>пределение фактического экономического эффекта от внедрения стандартов</w:t>
      </w:r>
    </w:p>
    <w:p w:rsidR="00FA4A62" w:rsidRPr="00FA4A62" w:rsidRDefault="00FA4A62" w:rsidP="00FA4A62">
      <w:pPr>
        <w:tabs>
          <w:tab w:val="left" w:pos="0"/>
          <w:tab w:val="left" w:pos="567"/>
          <w:tab w:val="left" w:pos="1832"/>
          <w:tab w:val="left" w:pos="2748"/>
          <w:tab w:val="left" w:pos="3664"/>
          <w:tab w:val="left" w:pos="4580"/>
          <w:tab w:val="left" w:pos="5496"/>
          <w:tab w:val="left" w:pos="6412"/>
          <w:tab w:val="left" w:pos="7328"/>
          <w:tab w:val="left" w:pos="8244"/>
          <w:tab w:val="right" w:pos="9355"/>
        </w:tabs>
        <w:jc w:val="both"/>
        <w:rPr>
          <w:sz w:val="28"/>
          <w:szCs w:val="28"/>
        </w:rPr>
      </w:pPr>
      <w:r>
        <w:rPr>
          <w:b/>
          <w:sz w:val="28"/>
          <w:szCs w:val="28"/>
          <w:lang w:val="kk-KZ"/>
        </w:rPr>
        <w:t xml:space="preserve">Цель и задачи занятия, умения, навыки и компетенции: </w:t>
      </w:r>
      <w:r w:rsidRPr="0035308C">
        <w:rPr>
          <w:sz w:val="28"/>
          <w:szCs w:val="28"/>
          <w:lang w:val="kk-KZ"/>
        </w:rPr>
        <w:t xml:space="preserve">освоение </w:t>
      </w:r>
      <w:r w:rsidRPr="00DB5480">
        <w:rPr>
          <w:sz w:val="28"/>
          <w:szCs w:val="28"/>
          <w:lang w:val="kk-KZ"/>
        </w:rPr>
        <w:t xml:space="preserve">принципов работы </w:t>
      </w:r>
      <w:r>
        <w:rPr>
          <w:sz w:val="28"/>
          <w:szCs w:val="28"/>
          <w:lang w:val="kk-KZ"/>
        </w:rPr>
        <w:t xml:space="preserve">расчета </w:t>
      </w:r>
      <w:r w:rsidRPr="00FA4A62">
        <w:rPr>
          <w:sz w:val="28"/>
          <w:szCs w:val="28"/>
        </w:rPr>
        <w:t>фактического экономического эффекта от внедрения стандартов</w:t>
      </w:r>
    </w:p>
    <w:p w:rsidR="00FA4A62" w:rsidRPr="00FA4A62" w:rsidRDefault="00FA4A62" w:rsidP="00FA4A62">
      <w:pPr>
        <w:tabs>
          <w:tab w:val="left" w:pos="0"/>
          <w:tab w:val="left" w:pos="567"/>
          <w:tab w:val="left" w:pos="1832"/>
          <w:tab w:val="left" w:pos="2748"/>
          <w:tab w:val="left" w:pos="3664"/>
          <w:tab w:val="left" w:pos="4580"/>
          <w:tab w:val="left" w:pos="5496"/>
          <w:tab w:val="left" w:pos="6412"/>
          <w:tab w:val="left" w:pos="7328"/>
          <w:tab w:val="left" w:pos="8244"/>
          <w:tab w:val="right" w:pos="9355"/>
        </w:tabs>
        <w:jc w:val="both"/>
        <w:rPr>
          <w:sz w:val="28"/>
          <w:szCs w:val="28"/>
        </w:rPr>
      </w:pPr>
      <w:r>
        <w:rPr>
          <w:b/>
          <w:sz w:val="28"/>
          <w:szCs w:val="28"/>
        </w:rPr>
        <w:t xml:space="preserve">Форма проведения занятия: </w:t>
      </w:r>
      <w:r w:rsidRPr="001C5854">
        <w:rPr>
          <w:sz w:val="28"/>
          <w:szCs w:val="28"/>
        </w:rPr>
        <w:t xml:space="preserve">решение практических </w:t>
      </w:r>
      <w:r>
        <w:rPr>
          <w:sz w:val="28"/>
          <w:szCs w:val="28"/>
        </w:rPr>
        <w:t xml:space="preserve">задач по работе </w:t>
      </w:r>
      <w:r w:rsidRPr="00DB5480">
        <w:rPr>
          <w:bCs/>
          <w:sz w:val="28"/>
          <w:szCs w:val="28"/>
        </w:rPr>
        <w:t xml:space="preserve"> </w:t>
      </w:r>
      <w:r w:rsidRPr="00682BC0">
        <w:rPr>
          <w:sz w:val="28"/>
          <w:szCs w:val="28"/>
        </w:rPr>
        <w:t xml:space="preserve">расчета </w:t>
      </w:r>
      <w:r w:rsidRPr="00FA4A62">
        <w:rPr>
          <w:sz w:val="28"/>
          <w:szCs w:val="28"/>
        </w:rPr>
        <w:t>фактического экономического эффекта от внедрения стандартов</w:t>
      </w:r>
      <w:r>
        <w:rPr>
          <w:sz w:val="28"/>
          <w:szCs w:val="28"/>
        </w:rPr>
        <w:t>.</w:t>
      </w:r>
    </w:p>
    <w:p w:rsidR="00FA4A62" w:rsidRPr="00D1024F" w:rsidRDefault="00FA4A62" w:rsidP="00FA4A62">
      <w:pPr>
        <w:shd w:val="clear" w:color="auto" w:fill="FFFFFF"/>
        <w:tabs>
          <w:tab w:val="left" w:pos="698"/>
        </w:tabs>
        <w:ind w:right="207" w:firstLine="567"/>
        <w:jc w:val="both"/>
        <w:rPr>
          <w:b/>
          <w:sz w:val="28"/>
          <w:szCs w:val="28"/>
          <w:lang w:val="kk-KZ"/>
        </w:rPr>
      </w:pPr>
      <w:r w:rsidRPr="00D1024F">
        <w:rPr>
          <w:b/>
          <w:sz w:val="28"/>
          <w:szCs w:val="28"/>
          <w:lang w:val="kk-KZ"/>
        </w:rPr>
        <w:t>Краткие теоретические сведения.</w:t>
      </w:r>
    </w:p>
    <w:p w:rsidR="002C3DE8" w:rsidRPr="00FA4A62" w:rsidRDefault="002C3DE8" w:rsidP="00FA4A62">
      <w:pPr>
        <w:pStyle w:val="a8"/>
        <w:spacing w:before="0" w:beforeAutospacing="0" w:after="0" w:afterAutospacing="0"/>
        <w:ind w:firstLine="567"/>
        <w:jc w:val="both"/>
        <w:rPr>
          <w:rStyle w:val="10"/>
          <w:rFonts w:ascii="Times New Roman" w:hAnsi="Times New Roman" w:cs="Times New Roman"/>
          <w:b w:val="0"/>
          <w:color w:val="auto"/>
        </w:rPr>
      </w:pPr>
      <w:r w:rsidRPr="00FA4A62">
        <w:rPr>
          <w:sz w:val="28"/>
          <w:szCs w:val="28"/>
        </w:rPr>
        <w:t xml:space="preserve">При </w:t>
      </w:r>
      <w:r w:rsidRPr="00FA4A62">
        <w:rPr>
          <w:rStyle w:val="10"/>
          <w:rFonts w:ascii="Times New Roman" w:hAnsi="Times New Roman" w:cs="Times New Roman"/>
          <w:b w:val="0"/>
          <w:color w:val="auto"/>
        </w:rPr>
        <w:t xml:space="preserve">определении фактического экономического эффекта от внедрения стандартов следует учитывать единовременные и текущие затраты, ежегодный и разовый эффект, получаемый на стадиях проектирования. изготовления и эксплуатации (потребления), а также высвобождение обо ротных средств, уменьшение удельных капиталовложений, получение эффекта от ускорения освоения новой техники, достигаемого в результате стандартизации на всех предприятиях и во всех организациях, участвующих в разработке и внедрении стандартов. </w:t>
      </w:r>
    </w:p>
    <w:p w:rsidR="002C3DE8" w:rsidRPr="005E7C68" w:rsidRDefault="002C3DE8" w:rsidP="00487B5F">
      <w:pPr>
        <w:tabs>
          <w:tab w:val="left" w:pos="0"/>
          <w:tab w:val="left" w:pos="916"/>
          <w:tab w:val="left" w:pos="1832"/>
          <w:tab w:val="left" w:pos="2748"/>
          <w:tab w:val="left" w:pos="3664"/>
          <w:tab w:val="left" w:pos="4580"/>
          <w:tab w:val="left" w:pos="5496"/>
          <w:tab w:val="left" w:pos="6412"/>
          <w:tab w:val="left" w:pos="7328"/>
          <w:tab w:val="left" w:pos="8244"/>
          <w:tab w:val="right" w:pos="9355"/>
        </w:tabs>
        <w:jc w:val="center"/>
        <w:rPr>
          <w:b/>
          <w:sz w:val="24"/>
          <w:szCs w:val="24"/>
        </w:rPr>
      </w:pPr>
      <w:r w:rsidRPr="005E7C68">
        <w:rPr>
          <w:noProof/>
          <w:sz w:val="24"/>
          <w:szCs w:val="24"/>
        </w:rPr>
        <w:drawing>
          <wp:inline distT="0" distB="0" distL="0" distR="0">
            <wp:extent cx="2891309" cy="2171700"/>
            <wp:effectExtent l="19050" t="0" r="4291" b="0"/>
            <wp:docPr id="61" name="Рисунок 58" descr="http://www.oskol-stroy.ru/images/Vzaimozameniaemost-standartizacia-izmerenia/13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www.oskol-stroy.ru/images/Vzaimozameniaemost-standartizacia-izmerenia/1310.jpg"/>
                    <pic:cNvPicPr>
                      <a:picLocks noChangeAspect="1" noChangeArrowheads="1"/>
                    </pic:cNvPicPr>
                  </pic:nvPicPr>
                  <pic:blipFill>
                    <a:blip r:embed="rId69"/>
                    <a:srcRect/>
                    <a:stretch>
                      <a:fillRect/>
                    </a:stretch>
                  </pic:blipFill>
                  <pic:spPr bwMode="auto">
                    <a:xfrm>
                      <a:off x="0" y="0"/>
                      <a:ext cx="2891309" cy="2171700"/>
                    </a:xfrm>
                    <a:prstGeom prst="rect">
                      <a:avLst/>
                    </a:prstGeom>
                    <a:noFill/>
                    <a:ln w="9525">
                      <a:noFill/>
                      <a:miter lim="800000"/>
                      <a:headEnd/>
                      <a:tailEnd/>
                    </a:ln>
                  </pic:spPr>
                </pic:pic>
              </a:graphicData>
            </a:graphic>
          </wp:inline>
        </w:drawing>
      </w:r>
    </w:p>
    <w:p w:rsidR="002C3DE8" w:rsidRDefault="00396E5E" w:rsidP="00487B5F">
      <w:pPr>
        <w:tabs>
          <w:tab w:val="left" w:pos="0"/>
          <w:tab w:val="left" w:pos="916"/>
          <w:tab w:val="left" w:pos="1832"/>
          <w:tab w:val="left" w:pos="2748"/>
          <w:tab w:val="left" w:pos="3664"/>
          <w:tab w:val="left" w:pos="4580"/>
          <w:tab w:val="left" w:pos="5496"/>
          <w:tab w:val="left" w:pos="6412"/>
          <w:tab w:val="left" w:pos="7328"/>
          <w:tab w:val="left" w:pos="8244"/>
          <w:tab w:val="right" w:pos="9355"/>
        </w:tabs>
        <w:jc w:val="both"/>
        <w:rPr>
          <w:sz w:val="28"/>
          <w:szCs w:val="28"/>
        </w:rPr>
      </w:pPr>
      <w:r w:rsidRPr="005E7C68">
        <w:rPr>
          <w:sz w:val="24"/>
          <w:szCs w:val="24"/>
          <w:lang w:val="en-US"/>
        </w:rPr>
        <w:lastRenderedPageBreak/>
        <w:tab/>
      </w:r>
      <w:r w:rsidR="002C3DE8" w:rsidRPr="00FA4A62">
        <w:rPr>
          <w:sz w:val="28"/>
          <w:szCs w:val="28"/>
        </w:rPr>
        <w:t>На основании этих данных следует определять общую экономическую эффективность стандартов по народному хозяйству в целом. Фактическую экономическую эффективность стандартизации определяют по материалам, собранным во всех организациях, участвующих в разработке и внедрении стандартов по методике, установленной ГОСТ 20780-75.</w:t>
      </w:r>
    </w:p>
    <w:p w:rsidR="00FA4A62" w:rsidRPr="00FA4A62" w:rsidRDefault="00FA4A62" w:rsidP="00487B5F">
      <w:pPr>
        <w:tabs>
          <w:tab w:val="left" w:pos="0"/>
          <w:tab w:val="left" w:pos="916"/>
          <w:tab w:val="left" w:pos="1832"/>
          <w:tab w:val="left" w:pos="2748"/>
          <w:tab w:val="left" w:pos="3664"/>
          <w:tab w:val="left" w:pos="4580"/>
          <w:tab w:val="left" w:pos="5496"/>
          <w:tab w:val="left" w:pos="6412"/>
          <w:tab w:val="left" w:pos="7328"/>
          <w:tab w:val="left" w:pos="8244"/>
          <w:tab w:val="right" w:pos="9355"/>
        </w:tabs>
        <w:jc w:val="both"/>
        <w:rPr>
          <w:b/>
          <w:sz w:val="28"/>
          <w:szCs w:val="28"/>
        </w:rPr>
      </w:pPr>
    </w:p>
    <w:p w:rsidR="002C3DE8" w:rsidRDefault="008704FF" w:rsidP="00487B5F">
      <w:pPr>
        <w:tabs>
          <w:tab w:val="left" w:pos="0"/>
          <w:tab w:val="left" w:pos="916"/>
          <w:tab w:val="left" w:pos="1832"/>
          <w:tab w:val="left" w:pos="2748"/>
          <w:tab w:val="left" w:pos="3664"/>
          <w:tab w:val="left" w:pos="4580"/>
          <w:tab w:val="left" w:pos="5496"/>
          <w:tab w:val="left" w:pos="6412"/>
          <w:tab w:val="left" w:pos="7328"/>
          <w:tab w:val="left" w:pos="8244"/>
          <w:tab w:val="right" w:pos="9355"/>
        </w:tabs>
        <w:jc w:val="center"/>
        <w:rPr>
          <w:b/>
          <w:sz w:val="24"/>
          <w:szCs w:val="24"/>
          <w:lang w:val="kk-KZ"/>
        </w:rPr>
      </w:pPr>
      <w:r w:rsidRPr="005E7C68">
        <w:rPr>
          <w:noProof/>
          <w:sz w:val="24"/>
          <w:szCs w:val="24"/>
        </w:rPr>
        <w:drawing>
          <wp:inline distT="0" distB="0" distL="0" distR="0">
            <wp:extent cx="3065645" cy="2273300"/>
            <wp:effectExtent l="19050" t="0" r="1405" b="0"/>
            <wp:docPr id="99" name="Рисунок 99" descr="http://www.oskol-stroy.ru/images/Vzaimozameniaemost-standartizacia-izmerenia/13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www.oskol-stroy.ru/images/Vzaimozameniaemost-standartizacia-izmerenia/1311.jpg"/>
                    <pic:cNvPicPr>
                      <a:picLocks noChangeAspect="1" noChangeArrowheads="1"/>
                    </pic:cNvPicPr>
                  </pic:nvPicPr>
                  <pic:blipFill>
                    <a:blip r:embed="rId70"/>
                    <a:srcRect/>
                    <a:stretch>
                      <a:fillRect/>
                    </a:stretch>
                  </pic:blipFill>
                  <pic:spPr bwMode="auto">
                    <a:xfrm>
                      <a:off x="0" y="0"/>
                      <a:ext cx="3058835" cy="2268250"/>
                    </a:xfrm>
                    <a:prstGeom prst="rect">
                      <a:avLst/>
                    </a:prstGeom>
                    <a:noFill/>
                    <a:ln w="9525">
                      <a:noFill/>
                      <a:miter lim="800000"/>
                      <a:headEnd/>
                      <a:tailEnd/>
                    </a:ln>
                  </pic:spPr>
                </pic:pic>
              </a:graphicData>
            </a:graphic>
          </wp:inline>
        </w:drawing>
      </w:r>
    </w:p>
    <w:p w:rsidR="00FA4A62" w:rsidRPr="005E7C68" w:rsidRDefault="00FA4A62" w:rsidP="00487B5F">
      <w:pPr>
        <w:tabs>
          <w:tab w:val="left" w:pos="0"/>
          <w:tab w:val="left" w:pos="916"/>
          <w:tab w:val="left" w:pos="1832"/>
          <w:tab w:val="left" w:pos="2748"/>
          <w:tab w:val="left" w:pos="3664"/>
          <w:tab w:val="left" w:pos="4580"/>
          <w:tab w:val="left" w:pos="5496"/>
          <w:tab w:val="left" w:pos="6412"/>
          <w:tab w:val="left" w:pos="7328"/>
          <w:tab w:val="left" w:pos="8244"/>
          <w:tab w:val="right" w:pos="9355"/>
        </w:tabs>
        <w:jc w:val="center"/>
        <w:rPr>
          <w:b/>
          <w:sz w:val="24"/>
          <w:szCs w:val="24"/>
          <w:lang w:val="kk-KZ"/>
        </w:rPr>
      </w:pPr>
    </w:p>
    <w:p w:rsidR="008704FF" w:rsidRDefault="00396E5E" w:rsidP="00487B5F">
      <w:pPr>
        <w:tabs>
          <w:tab w:val="left" w:pos="0"/>
          <w:tab w:val="left" w:pos="916"/>
          <w:tab w:val="left" w:pos="1832"/>
          <w:tab w:val="left" w:pos="2748"/>
          <w:tab w:val="left" w:pos="3664"/>
          <w:tab w:val="left" w:pos="4580"/>
          <w:tab w:val="left" w:pos="5496"/>
          <w:tab w:val="left" w:pos="6412"/>
          <w:tab w:val="left" w:pos="7328"/>
          <w:tab w:val="left" w:pos="8244"/>
          <w:tab w:val="right" w:pos="9355"/>
        </w:tabs>
        <w:jc w:val="both"/>
        <w:rPr>
          <w:sz w:val="28"/>
          <w:szCs w:val="28"/>
        </w:rPr>
      </w:pPr>
      <w:r w:rsidRPr="005E7C68">
        <w:rPr>
          <w:sz w:val="24"/>
          <w:szCs w:val="24"/>
          <w:lang w:val="en-US"/>
        </w:rPr>
        <w:tab/>
      </w:r>
      <w:r w:rsidR="008704FF" w:rsidRPr="00FA4A62">
        <w:rPr>
          <w:sz w:val="28"/>
          <w:szCs w:val="28"/>
        </w:rPr>
        <w:t>Суммарный народнохозяйственный эффект стандартизации металлорежущих станков, прессов, строительных и дорожных машин, измерительных приборов и других изделий выявляют разностью приведенных затрат на создание, годовой выпуск и эксплуатацию изделий до П1 и после П2 внедрения соответствующих стандартов. В приведенные затраты входят общие капитальные затраты KΣ и суммарные текущие затраты СΣ.</w:t>
      </w:r>
    </w:p>
    <w:p w:rsidR="00FA4A62" w:rsidRPr="00FA4A62" w:rsidRDefault="00FA4A62" w:rsidP="00487B5F">
      <w:pPr>
        <w:tabs>
          <w:tab w:val="left" w:pos="0"/>
          <w:tab w:val="left" w:pos="916"/>
          <w:tab w:val="left" w:pos="1832"/>
          <w:tab w:val="left" w:pos="2748"/>
          <w:tab w:val="left" w:pos="3664"/>
          <w:tab w:val="left" w:pos="4580"/>
          <w:tab w:val="left" w:pos="5496"/>
          <w:tab w:val="left" w:pos="6412"/>
          <w:tab w:val="left" w:pos="7328"/>
          <w:tab w:val="left" w:pos="8244"/>
          <w:tab w:val="right" w:pos="9355"/>
        </w:tabs>
        <w:jc w:val="both"/>
        <w:rPr>
          <w:sz w:val="28"/>
          <w:szCs w:val="28"/>
          <w:lang w:val="kk-KZ"/>
        </w:rPr>
      </w:pPr>
    </w:p>
    <w:p w:rsidR="008704FF" w:rsidRDefault="008704FF" w:rsidP="00487B5F">
      <w:pPr>
        <w:tabs>
          <w:tab w:val="left" w:pos="0"/>
          <w:tab w:val="left" w:pos="916"/>
          <w:tab w:val="left" w:pos="1832"/>
          <w:tab w:val="left" w:pos="2748"/>
          <w:tab w:val="left" w:pos="3664"/>
          <w:tab w:val="left" w:pos="4580"/>
          <w:tab w:val="left" w:pos="5496"/>
          <w:tab w:val="left" w:pos="6412"/>
          <w:tab w:val="left" w:pos="7328"/>
          <w:tab w:val="left" w:pos="8244"/>
          <w:tab w:val="right" w:pos="9355"/>
        </w:tabs>
        <w:jc w:val="center"/>
        <w:rPr>
          <w:b/>
          <w:sz w:val="24"/>
          <w:szCs w:val="24"/>
          <w:lang w:val="kk-KZ"/>
        </w:rPr>
      </w:pPr>
      <w:r w:rsidRPr="005E7C68">
        <w:rPr>
          <w:noProof/>
          <w:sz w:val="24"/>
          <w:szCs w:val="24"/>
        </w:rPr>
        <w:drawing>
          <wp:inline distT="0" distB="0" distL="0" distR="0">
            <wp:extent cx="3008475" cy="2374900"/>
            <wp:effectExtent l="19050" t="0" r="1425" b="0"/>
            <wp:docPr id="102" name="Рисунок 102" descr="http://www.oskol-stroy.ru/images/Vzaimozameniaemost-standartizacia-izmerenia/13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www.oskol-stroy.ru/images/Vzaimozameniaemost-standartizacia-izmerenia/1312.jpg"/>
                    <pic:cNvPicPr>
                      <a:picLocks noChangeAspect="1" noChangeArrowheads="1"/>
                    </pic:cNvPicPr>
                  </pic:nvPicPr>
                  <pic:blipFill>
                    <a:blip r:embed="rId71"/>
                    <a:srcRect/>
                    <a:stretch>
                      <a:fillRect/>
                    </a:stretch>
                  </pic:blipFill>
                  <pic:spPr bwMode="auto">
                    <a:xfrm>
                      <a:off x="0" y="0"/>
                      <a:ext cx="3013574" cy="2378925"/>
                    </a:xfrm>
                    <a:prstGeom prst="rect">
                      <a:avLst/>
                    </a:prstGeom>
                    <a:noFill/>
                    <a:ln w="9525">
                      <a:noFill/>
                      <a:miter lim="800000"/>
                      <a:headEnd/>
                      <a:tailEnd/>
                    </a:ln>
                  </pic:spPr>
                </pic:pic>
              </a:graphicData>
            </a:graphic>
          </wp:inline>
        </w:drawing>
      </w:r>
    </w:p>
    <w:p w:rsidR="00FA4A62" w:rsidRPr="005E7C68" w:rsidRDefault="00FA4A62" w:rsidP="00487B5F">
      <w:pPr>
        <w:tabs>
          <w:tab w:val="left" w:pos="0"/>
          <w:tab w:val="left" w:pos="916"/>
          <w:tab w:val="left" w:pos="1832"/>
          <w:tab w:val="left" w:pos="2748"/>
          <w:tab w:val="left" w:pos="3664"/>
          <w:tab w:val="left" w:pos="4580"/>
          <w:tab w:val="left" w:pos="5496"/>
          <w:tab w:val="left" w:pos="6412"/>
          <w:tab w:val="left" w:pos="7328"/>
          <w:tab w:val="left" w:pos="8244"/>
          <w:tab w:val="right" w:pos="9355"/>
        </w:tabs>
        <w:jc w:val="center"/>
        <w:rPr>
          <w:b/>
          <w:sz w:val="24"/>
          <w:szCs w:val="24"/>
          <w:lang w:val="kk-KZ"/>
        </w:rPr>
      </w:pPr>
    </w:p>
    <w:p w:rsidR="008704FF" w:rsidRPr="00FA4A62" w:rsidRDefault="00396E5E" w:rsidP="00487B5F">
      <w:pPr>
        <w:tabs>
          <w:tab w:val="left" w:pos="0"/>
          <w:tab w:val="left" w:pos="916"/>
          <w:tab w:val="left" w:pos="1832"/>
          <w:tab w:val="left" w:pos="2748"/>
          <w:tab w:val="left" w:pos="3664"/>
          <w:tab w:val="left" w:pos="4580"/>
          <w:tab w:val="left" w:pos="5496"/>
          <w:tab w:val="left" w:pos="6412"/>
          <w:tab w:val="left" w:pos="7328"/>
          <w:tab w:val="left" w:pos="8244"/>
          <w:tab w:val="right" w:pos="9355"/>
        </w:tabs>
        <w:jc w:val="both"/>
        <w:rPr>
          <w:sz w:val="28"/>
          <w:szCs w:val="28"/>
          <w:lang w:val="kk-KZ"/>
        </w:rPr>
      </w:pPr>
      <w:r w:rsidRPr="005E7C68">
        <w:rPr>
          <w:sz w:val="24"/>
          <w:szCs w:val="24"/>
          <w:lang w:val="en-US"/>
        </w:rPr>
        <w:tab/>
      </w:r>
      <w:r w:rsidR="008704FF" w:rsidRPr="00FA4A62">
        <w:rPr>
          <w:sz w:val="28"/>
          <w:szCs w:val="28"/>
        </w:rPr>
        <w:t>Показатель KΣ учитывает затраты на научно-исследовательские и опытно-конструкторские работы, необходимые для проведения стандартизации, опытное и серийное производство, испытания как машины в целом, так и ее отдельных элементов.</w:t>
      </w:r>
    </w:p>
    <w:p w:rsidR="008704FF" w:rsidRPr="005E7C68" w:rsidRDefault="008704FF" w:rsidP="00487B5F">
      <w:pPr>
        <w:tabs>
          <w:tab w:val="left" w:pos="0"/>
          <w:tab w:val="left" w:pos="916"/>
          <w:tab w:val="left" w:pos="1832"/>
          <w:tab w:val="left" w:pos="2748"/>
          <w:tab w:val="left" w:pos="3664"/>
          <w:tab w:val="left" w:pos="4580"/>
          <w:tab w:val="left" w:pos="5496"/>
          <w:tab w:val="left" w:pos="6412"/>
          <w:tab w:val="left" w:pos="7328"/>
          <w:tab w:val="left" w:pos="8244"/>
          <w:tab w:val="right" w:pos="9355"/>
        </w:tabs>
        <w:jc w:val="center"/>
        <w:rPr>
          <w:b/>
          <w:sz w:val="24"/>
          <w:szCs w:val="24"/>
          <w:lang w:val="kk-KZ"/>
        </w:rPr>
      </w:pPr>
      <w:r w:rsidRPr="005E7C68">
        <w:rPr>
          <w:noProof/>
          <w:sz w:val="24"/>
          <w:szCs w:val="24"/>
        </w:rPr>
        <w:lastRenderedPageBreak/>
        <w:drawing>
          <wp:inline distT="0" distB="0" distL="0" distR="0">
            <wp:extent cx="2951480" cy="2400870"/>
            <wp:effectExtent l="19050" t="0" r="1270" b="0"/>
            <wp:docPr id="105" name="Рисунок 105" descr="http://www.oskol-stroy.ru/images/Vzaimozameniaemost-standartizacia-izmerenia/13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ttp://www.oskol-stroy.ru/images/Vzaimozameniaemost-standartizacia-izmerenia/1313.jpg"/>
                    <pic:cNvPicPr>
                      <a:picLocks noChangeAspect="1" noChangeArrowheads="1"/>
                    </pic:cNvPicPr>
                  </pic:nvPicPr>
                  <pic:blipFill>
                    <a:blip r:embed="rId72"/>
                    <a:srcRect/>
                    <a:stretch>
                      <a:fillRect/>
                    </a:stretch>
                  </pic:blipFill>
                  <pic:spPr bwMode="auto">
                    <a:xfrm>
                      <a:off x="0" y="0"/>
                      <a:ext cx="2946642" cy="2396934"/>
                    </a:xfrm>
                    <a:prstGeom prst="rect">
                      <a:avLst/>
                    </a:prstGeom>
                    <a:noFill/>
                    <a:ln w="9525">
                      <a:noFill/>
                      <a:miter lim="800000"/>
                      <a:headEnd/>
                      <a:tailEnd/>
                    </a:ln>
                  </pic:spPr>
                </pic:pic>
              </a:graphicData>
            </a:graphic>
          </wp:inline>
        </w:drawing>
      </w:r>
    </w:p>
    <w:p w:rsidR="008704FF" w:rsidRPr="005E7C68" w:rsidRDefault="008704FF" w:rsidP="00487B5F">
      <w:pPr>
        <w:tabs>
          <w:tab w:val="left" w:pos="0"/>
          <w:tab w:val="left" w:pos="916"/>
          <w:tab w:val="left" w:pos="1832"/>
          <w:tab w:val="left" w:pos="2748"/>
          <w:tab w:val="left" w:pos="3664"/>
          <w:tab w:val="left" w:pos="4580"/>
          <w:tab w:val="left" w:pos="5496"/>
          <w:tab w:val="left" w:pos="6412"/>
          <w:tab w:val="left" w:pos="7328"/>
          <w:tab w:val="left" w:pos="8244"/>
          <w:tab w:val="right" w:pos="9355"/>
        </w:tabs>
        <w:jc w:val="both"/>
        <w:rPr>
          <w:b/>
          <w:sz w:val="24"/>
          <w:szCs w:val="24"/>
          <w:lang w:val="kk-KZ"/>
        </w:rPr>
      </w:pPr>
    </w:p>
    <w:tbl>
      <w:tblPr>
        <w:tblW w:w="5020" w:type="pct"/>
        <w:tblCellSpacing w:w="0" w:type="dxa"/>
        <w:tblCellMar>
          <w:left w:w="0" w:type="dxa"/>
          <w:right w:w="0" w:type="dxa"/>
        </w:tblCellMar>
        <w:tblLook w:val="04A0"/>
      </w:tblPr>
      <w:tblGrid>
        <w:gridCol w:w="100"/>
        <w:gridCol w:w="9863"/>
      </w:tblGrid>
      <w:tr w:rsidR="008704FF" w:rsidRPr="005E7C68" w:rsidTr="006452EA">
        <w:trPr>
          <w:tblCellSpacing w:w="0" w:type="dxa"/>
        </w:trPr>
        <w:tc>
          <w:tcPr>
            <w:tcW w:w="50" w:type="pct"/>
            <w:vAlign w:val="center"/>
            <w:hideMark/>
          </w:tcPr>
          <w:p w:rsidR="008704FF" w:rsidRPr="005E7C68" w:rsidRDefault="008704FF" w:rsidP="00487B5F">
            <w:pPr>
              <w:rPr>
                <w:sz w:val="24"/>
                <w:szCs w:val="24"/>
              </w:rPr>
            </w:pPr>
            <w:r w:rsidRPr="005E7C68">
              <w:rPr>
                <w:sz w:val="24"/>
                <w:szCs w:val="24"/>
              </w:rPr>
              <w:t> </w:t>
            </w:r>
          </w:p>
        </w:tc>
        <w:tc>
          <w:tcPr>
            <w:tcW w:w="0" w:type="auto"/>
            <w:vAlign w:val="center"/>
            <w:hideMark/>
          </w:tcPr>
          <w:p w:rsidR="008704FF" w:rsidRPr="00FA4A62" w:rsidRDefault="008704FF" w:rsidP="00FA4A62">
            <w:pPr>
              <w:jc w:val="both"/>
              <w:rPr>
                <w:sz w:val="28"/>
                <w:szCs w:val="28"/>
              </w:rPr>
            </w:pPr>
            <w:r w:rsidRPr="00FA4A62">
              <w:rPr>
                <w:sz w:val="28"/>
                <w:szCs w:val="28"/>
              </w:rPr>
              <w:t xml:space="preserve">Сюда включают расходы только на прикладные научно-исследовательские работы, непосредственно связанные с созданием данной машины, капитальные вложения в основные фонды конструкторского бюро, в котором проектируют машину или ее элементы, и средства, выделяемые на организацию серийного производства, а также затраты на разработку стандарта. </w:t>
            </w:r>
          </w:p>
        </w:tc>
      </w:tr>
      <w:tr w:rsidR="00396E5E" w:rsidRPr="005E7C68" w:rsidTr="006452EA">
        <w:trPr>
          <w:tblCellSpacing w:w="0" w:type="dxa"/>
        </w:trPr>
        <w:tc>
          <w:tcPr>
            <w:tcW w:w="50" w:type="pct"/>
            <w:vAlign w:val="center"/>
          </w:tcPr>
          <w:p w:rsidR="00396E5E" w:rsidRPr="005E7C68" w:rsidRDefault="00396E5E" w:rsidP="00487B5F">
            <w:pPr>
              <w:rPr>
                <w:sz w:val="24"/>
                <w:szCs w:val="24"/>
              </w:rPr>
            </w:pPr>
          </w:p>
        </w:tc>
        <w:tc>
          <w:tcPr>
            <w:tcW w:w="0" w:type="auto"/>
            <w:vAlign w:val="center"/>
          </w:tcPr>
          <w:p w:rsidR="00396E5E" w:rsidRPr="005E7C68" w:rsidRDefault="00396E5E" w:rsidP="00487B5F">
            <w:pPr>
              <w:outlineLvl w:val="1"/>
              <w:rPr>
                <w:b/>
                <w:bCs/>
                <w:sz w:val="24"/>
                <w:szCs w:val="24"/>
              </w:rPr>
            </w:pPr>
          </w:p>
        </w:tc>
      </w:tr>
    </w:tbl>
    <w:p w:rsidR="008704FF" w:rsidRPr="005E7C68" w:rsidRDefault="008704FF" w:rsidP="00487B5F">
      <w:pPr>
        <w:tabs>
          <w:tab w:val="left" w:pos="0"/>
          <w:tab w:val="left" w:pos="916"/>
          <w:tab w:val="left" w:pos="1832"/>
          <w:tab w:val="left" w:pos="2748"/>
          <w:tab w:val="left" w:pos="3664"/>
          <w:tab w:val="left" w:pos="4580"/>
          <w:tab w:val="left" w:pos="5496"/>
          <w:tab w:val="left" w:pos="6412"/>
          <w:tab w:val="left" w:pos="7328"/>
          <w:tab w:val="left" w:pos="8244"/>
          <w:tab w:val="right" w:pos="9355"/>
        </w:tabs>
        <w:jc w:val="center"/>
        <w:rPr>
          <w:b/>
          <w:sz w:val="24"/>
          <w:szCs w:val="24"/>
        </w:rPr>
      </w:pPr>
      <w:r w:rsidRPr="005E7C68">
        <w:rPr>
          <w:noProof/>
          <w:sz w:val="24"/>
          <w:szCs w:val="24"/>
        </w:rPr>
        <w:drawing>
          <wp:inline distT="0" distB="0" distL="0" distR="0">
            <wp:extent cx="3067050" cy="2039466"/>
            <wp:effectExtent l="19050" t="0" r="0" b="0"/>
            <wp:docPr id="118" name="Рисунок 118" descr="http://www.oskol-stroy.ru/images/Vzaimozameniaemost-standartizacia-izmerenia/13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http://www.oskol-stroy.ru/images/Vzaimozameniaemost-standartizacia-izmerenia/1314.jpg"/>
                    <pic:cNvPicPr>
                      <a:picLocks noChangeAspect="1" noChangeArrowheads="1"/>
                    </pic:cNvPicPr>
                  </pic:nvPicPr>
                  <pic:blipFill>
                    <a:blip r:embed="rId73"/>
                    <a:srcRect/>
                    <a:stretch>
                      <a:fillRect/>
                    </a:stretch>
                  </pic:blipFill>
                  <pic:spPr bwMode="auto">
                    <a:xfrm>
                      <a:off x="0" y="0"/>
                      <a:ext cx="3074254" cy="2044257"/>
                    </a:xfrm>
                    <a:prstGeom prst="rect">
                      <a:avLst/>
                    </a:prstGeom>
                    <a:noFill/>
                    <a:ln w="9525">
                      <a:noFill/>
                      <a:miter lim="800000"/>
                      <a:headEnd/>
                      <a:tailEnd/>
                    </a:ln>
                  </pic:spPr>
                </pic:pic>
              </a:graphicData>
            </a:graphic>
          </wp:inline>
        </w:drawing>
      </w:r>
    </w:p>
    <w:tbl>
      <w:tblPr>
        <w:tblW w:w="5007" w:type="pct"/>
        <w:tblCellSpacing w:w="0" w:type="dxa"/>
        <w:tblCellMar>
          <w:left w:w="0" w:type="dxa"/>
          <w:right w:w="0" w:type="dxa"/>
        </w:tblCellMar>
        <w:tblLook w:val="04A0"/>
      </w:tblPr>
      <w:tblGrid>
        <w:gridCol w:w="22"/>
        <w:gridCol w:w="9915"/>
      </w:tblGrid>
      <w:tr w:rsidR="008704FF" w:rsidRPr="005E7C68" w:rsidTr="00396E5E">
        <w:trPr>
          <w:tblCellSpacing w:w="0" w:type="dxa"/>
        </w:trPr>
        <w:tc>
          <w:tcPr>
            <w:tcW w:w="11" w:type="pct"/>
            <w:vAlign w:val="center"/>
            <w:hideMark/>
          </w:tcPr>
          <w:p w:rsidR="008704FF" w:rsidRPr="005E7C68" w:rsidRDefault="008704FF" w:rsidP="00487B5F">
            <w:pPr>
              <w:rPr>
                <w:sz w:val="24"/>
                <w:szCs w:val="24"/>
              </w:rPr>
            </w:pPr>
          </w:p>
        </w:tc>
        <w:tc>
          <w:tcPr>
            <w:tcW w:w="0" w:type="auto"/>
            <w:vAlign w:val="center"/>
            <w:hideMark/>
          </w:tcPr>
          <w:p w:rsidR="008704FF" w:rsidRPr="00FA4A62" w:rsidRDefault="00396E5E" w:rsidP="00FA4A62">
            <w:pPr>
              <w:jc w:val="both"/>
              <w:outlineLvl w:val="1"/>
              <w:rPr>
                <w:sz w:val="28"/>
                <w:szCs w:val="28"/>
                <w:lang w:val="kk-KZ"/>
              </w:rPr>
            </w:pPr>
            <w:r w:rsidRPr="005E7C68">
              <w:rPr>
                <w:b/>
                <w:bCs/>
                <w:sz w:val="24"/>
                <w:szCs w:val="24"/>
              </w:rPr>
              <w:t xml:space="preserve">           </w:t>
            </w:r>
            <w:r w:rsidR="008704FF" w:rsidRPr="00FA4A62">
              <w:rPr>
                <w:sz w:val="28"/>
                <w:szCs w:val="28"/>
              </w:rPr>
              <w:t xml:space="preserve">Показатель CΣ учитывает расходы на изготовление продукции или выполнение работы с помощью стандартизуемой машины, в том числе заработную плату производственных рабочих и работников других категорий, стоимость сырья и материалов, амортизационные отчисления, а также затраты на текущий и планово-предупредительный ремонт и другие эксплуатационные расходы за весь срок службы машины. </w:t>
            </w:r>
          </w:p>
          <w:p w:rsidR="008704FF" w:rsidRPr="005E7C68" w:rsidRDefault="008704FF" w:rsidP="00487B5F">
            <w:pPr>
              <w:jc w:val="center"/>
              <w:rPr>
                <w:sz w:val="24"/>
                <w:szCs w:val="24"/>
                <w:lang w:val="kk-KZ"/>
              </w:rPr>
            </w:pPr>
            <w:r w:rsidRPr="005E7C68">
              <w:rPr>
                <w:noProof/>
                <w:sz w:val="24"/>
                <w:szCs w:val="24"/>
              </w:rPr>
              <w:drawing>
                <wp:inline distT="0" distB="0" distL="0" distR="0">
                  <wp:extent cx="2952750" cy="1963461"/>
                  <wp:effectExtent l="19050" t="0" r="0" b="0"/>
                  <wp:docPr id="135" name="Рисунок 135" descr="http://www.oskol-stroy.ru/images/Vzaimozameniaemost-standartizacia-izmerenia/13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http://www.oskol-stroy.ru/images/Vzaimozameniaemost-standartizacia-izmerenia/1315.jpg"/>
                          <pic:cNvPicPr>
                            <a:picLocks noChangeAspect="1" noChangeArrowheads="1"/>
                          </pic:cNvPicPr>
                        </pic:nvPicPr>
                        <pic:blipFill>
                          <a:blip r:embed="rId74"/>
                          <a:srcRect/>
                          <a:stretch>
                            <a:fillRect/>
                          </a:stretch>
                        </pic:blipFill>
                        <pic:spPr bwMode="auto">
                          <a:xfrm>
                            <a:off x="0" y="0"/>
                            <a:ext cx="2959686" cy="1968073"/>
                          </a:xfrm>
                          <a:prstGeom prst="rect">
                            <a:avLst/>
                          </a:prstGeom>
                          <a:noFill/>
                          <a:ln w="9525">
                            <a:noFill/>
                            <a:miter lim="800000"/>
                            <a:headEnd/>
                            <a:tailEnd/>
                          </a:ln>
                        </pic:spPr>
                      </pic:pic>
                    </a:graphicData>
                  </a:graphic>
                </wp:inline>
              </w:drawing>
            </w:r>
          </w:p>
        </w:tc>
      </w:tr>
      <w:tr w:rsidR="00396E5E" w:rsidRPr="005E7C68" w:rsidTr="00396E5E">
        <w:trPr>
          <w:tblCellSpacing w:w="0" w:type="dxa"/>
        </w:trPr>
        <w:tc>
          <w:tcPr>
            <w:tcW w:w="11" w:type="pct"/>
            <w:vAlign w:val="center"/>
          </w:tcPr>
          <w:p w:rsidR="00396E5E" w:rsidRPr="005E7C68" w:rsidRDefault="00396E5E" w:rsidP="00487B5F">
            <w:pPr>
              <w:rPr>
                <w:sz w:val="24"/>
                <w:szCs w:val="24"/>
              </w:rPr>
            </w:pPr>
          </w:p>
        </w:tc>
        <w:tc>
          <w:tcPr>
            <w:tcW w:w="0" w:type="auto"/>
            <w:vAlign w:val="center"/>
          </w:tcPr>
          <w:p w:rsidR="00396E5E" w:rsidRPr="005E7C68" w:rsidRDefault="00396E5E" w:rsidP="00487B5F">
            <w:pPr>
              <w:outlineLvl w:val="1"/>
              <w:rPr>
                <w:b/>
                <w:bCs/>
                <w:sz w:val="24"/>
                <w:szCs w:val="24"/>
              </w:rPr>
            </w:pPr>
          </w:p>
        </w:tc>
      </w:tr>
    </w:tbl>
    <w:p w:rsidR="002C3DE8" w:rsidRDefault="00396E5E" w:rsidP="00487B5F">
      <w:pPr>
        <w:tabs>
          <w:tab w:val="left" w:pos="0"/>
          <w:tab w:val="left" w:pos="916"/>
          <w:tab w:val="left" w:pos="1832"/>
          <w:tab w:val="left" w:pos="2748"/>
          <w:tab w:val="left" w:pos="3664"/>
          <w:tab w:val="left" w:pos="4580"/>
          <w:tab w:val="left" w:pos="5496"/>
          <w:tab w:val="left" w:pos="6412"/>
          <w:tab w:val="left" w:pos="7328"/>
          <w:tab w:val="left" w:pos="8244"/>
          <w:tab w:val="right" w:pos="9355"/>
        </w:tabs>
        <w:jc w:val="both"/>
        <w:rPr>
          <w:sz w:val="28"/>
          <w:szCs w:val="28"/>
        </w:rPr>
      </w:pPr>
      <w:r w:rsidRPr="005E7C68">
        <w:rPr>
          <w:sz w:val="24"/>
          <w:szCs w:val="24"/>
          <w:lang w:val="en-US"/>
        </w:rPr>
        <w:lastRenderedPageBreak/>
        <w:tab/>
      </w:r>
      <w:r w:rsidR="008704FF" w:rsidRPr="00FA4A62">
        <w:rPr>
          <w:sz w:val="28"/>
          <w:szCs w:val="28"/>
        </w:rPr>
        <w:t>Следует отметить, что отношение капиталовложений и разовых затрат к фактическому экономическому эффекту от унификации, стандартизации и организации специализированного производства стандартных изделий составляет 1:8, а в ряде случаев еще большую величину. В зависимости от имеющихся исходных данных расчет экономической эффективности Э в денежной форме рекомендуется проводить по одной из формул (программа); индексы 1 и 2 — соответственно показатели до и после стандартизации.</w:t>
      </w:r>
    </w:p>
    <w:p w:rsidR="00FA4A62" w:rsidRPr="00FA4A62" w:rsidRDefault="00FA4A62" w:rsidP="00487B5F">
      <w:pPr>
        <w:tabs>
          <w:tab w:val="left" w:pos="0"/>
          <w:tab w:val="left" w:pos="916"/>
          <w:tab w:val="left" w:pos="1832"/>
          <w:tab w:val="left" w:pos="2748"/>
          <w:tab w:val="left" w:pos="3664"/>
          <w:tab w:val="left" w:pos="4580"/>
          <w:tab w:val="left" w:pos="5496"/>
          <w:tab w:val="left" w:pos="6412"/>
          <w:tab w:val="left" w:pos="7328"/>
          <w:tab w:val="left" w:pos="8244"/>
          <w:tab w:val="right" w:pos="9355"/>
        </w:tabs>
        <w:jc w:val="both"/>
        <w:rPr>
          <w:b/>
          <w:sz w:val="28"/>
          <w:szCs w:val="28"/>
        </w:rPr>
      </w:pPr>
    </w:p>
    <w:p w:rsidR="002C3DE8" w:rsidRPr="005E7C68" w:rsidRDefault="008704FF" w:rsidP="00487B5F">
      <w:pPr>
        <w:tabs>
          <w:tab w:val="left" w:pos="0"/>
          <w:tab w:val="left" w:pos="916"/>
          <w:tab w:val="left" w:pos="1832"/>
          <w:tab w:val="left" w:pos="2748"/>
          <w:tab w:val="left" w:pos="3664"/>
          <w:tab w:val="left" w:pos="4580"/>
          <w:tab w:val="left" w:pos="5496"/>
          <w:tab w:val="left" w:pos="6412"/>
          <w:tab w:val="left" w:pos="7328"/>
          <w:tab w:val="left" w:pos="8244"/>
          <w:tab w:val="right" w:pos="9355"/>
        </w:tabs>
        <w:jc w:val="center"/>
        <w:rPr>
          <w:b/>
          <w:sz w:val="24"/>
          <w:szCs w:val="24"/>
          <w:lang w:val="kk-KZ"/>
        </w:rPr>
      </w:pPr>
      <w:r w:rsidRPr="005E7C68">
        <w:rPr>
          <w:noProof/>
          <w:sz w:val="24"/>
          <w:szCs w:val="24"/>
        </w:rPr>
        <w:drawing>
          <wp:inline distT="0" distB="0" distL="0" distR="0">
            <wp:extent cx="2992758" cy="2247900"/>
            <wp:effectExtent l="19050" t="0" r="0" b="0"/>
            <wp:docPr id="138" name="Рисунок 138" descr="http://www.oskol-stroy.ru/images/Vzaimozameniaemost-standartizacia-izmerenia/13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http://www.oskol-stroy.ru/images/Vzaimozameniaemost-standartizacia-izmerenia/1316.jpg"/>
                    <pic:cNvPicPr>
                      <a:picLocks noChangeAspect="1" noChangeArrowheads="1"/>
                    </pic:cNvPicPr>
                  </pic:nvPicPr>
                  <pic:blipFill>
                    <a:blip r:embed="rId75"/>
                    <a:srcRect/>
                    <a:stretch>
                      <a:fillRect/>
                    </a:stretch>
                  </pic:blipFill>
                  <pic:spPr bwMode="auto">
                    <a:xfrm>
                      <a:off x="0" y="0"/>
                      <a:ext cx="2987445" cy="2243910"/>
                    </a:xfrm>
                    <a:prstGeom prst="rect">
                      <a:avLst/>
                    </a:prstGeom>
                    <a:noFill/>
                    <a:ln w="9525">
                      <a:noFill/>
                      <a:miter lim="800000"/>
                      <a:headEnd/>
                      <a:tailEnd/>
                    </a:ln>
                  </pic:spPr>
                </pic:pic>
              </a:graphicData>
            </a:graphic>
          </wp:inline>
        </w:drawing>
      </w:r>
    </w:p>
    <w:p w:rsidR="008704FF" w:rsidRPr="005E7C68" w:rsidRDefault="008704FF" w:rsidP="00487B5F">
      <w:pPr>
        <w:tabs>
          <w:tab w:val="left" w:pos="0"/>
          <w:tab w:val="left" w:pos="916"/>
          <w:tab w:val="left" w:pos="1832"/>
          <w:tab w:val="left" w:pos="2748"/>
          <w:tab w:val="left" w:pos="3664"/>
          <w:tab w:val="left" w:pos="4580"/>
          <w:tab w:val="left" w:pos="5496"/>
          <w:tab w:val="left" w:pos="6412"/>
          <w:tab w:val="left" w:pos="7328"/>
          <w:tab w:val="left" w:pos="8244"/>
          <w:tab w:val="right" w:pos="9355"/>
        </w:tabs>
        <w:jc w:val="both"/>
        <w:rPr>
          <w:b/>
          <w:sz w:val="24"/>
          <w:szCs w:val="24"/>
          <w:lang w:val="kk-KZ"/>
        </w:rPr>
      </w:pPr>
    </w:p>
    <w:p w:rsidR="008704FF" w:rsidRPr="00FA4A62" w:rsidRDefault="00396E5E" w:rsidP="00487B5F">
      <w:pPr>
        <w:tabs>
          <w:tab w:val="left" w:pos="0"/>
          <w:tab w:val="left" w:pos="916"/>
          <w:tab w:val="left" w:pos="1832"/>
          <w:tab w:val="left" w:pos="2748"/>
          <w:tab w:val="left" w:pos="3664"/>
          <w:tab w:val="left" w:pos="4580"/>
          <w:tab w:val="left" w:pos="5496"/>
          <w:tab w:val="left" w:pos="6412"/>
          <w:tab w:val="left" w:pos="7328"/>
          <w:tab w:val="left" w:pos="8244"/>
          <w:tab w:val="right" w:pos="9355"/>
        </w:tabs>
        <w:jc w:val="both"/>
        <w:rPr>
          <w:sz w:val="28"/>
          <w:szCs w:val="28"/>
          <w:lang w:val="kk-KZ"/>
        </w:rPr>
      </w:pPr>
      <w:r w:rsidRPr="005E7C68">
        <w:rPr>
          <w:sz w:val="24"/>
          <w:szCs w:val="24"/>
          <w:lang w:val="en-US"/>
        </w:rPr>
        <w:tab/>
      </w:r>
      <w:r w:rsidR="008704FF" w:rsidRPr="00FA4A62">
        <w:rPr>
          <w:sz w:val="28"/>
          <w:szCs w:val="28"/>
        </w:rPr>
        <w:t>При подсчете экономии в натуральной форме рекомендуется использовать следующие формулы: при снижении расхода материалов (в т, л и т. п.) при снижении трудоемкости (число высвобождаемых: работников) В практике конкретных расчетов экономической эффективности для определенных видов стандартов формулы преобразовывают с учетом тех элементов себестоимости и капитальных вложений, которые изменяются под влиянием внедрения стандартизации. При сопоставлении положения до и после стандартизации или при сравнении эффективности различных вариантов стандартизации лучшим считается тот стандарт, который обеспечивает наименьший срок окупаемости капитальных вложений. Величина, обратная сроку окупаемости, представляет собой коэффициент эффективности капиталовложений Е, который должен быть не ниже, чем отраслевой нормативный коэффициент ЕH равный 0,12.</w:t>
      </w:r>
    </w:p>
    <w:p w:rsidR="001D4771" w:rsidRPr="00DB5480" w:rsidRDefault="001D4771" w:rsidP="001D4771">
      <w:pPr>
        <w:tabs>
          <w:tab w:val="left" w:pos="567"/>
        </w:tabs>
        <w:ind w:firstLine="567"/>
        <w:jc w:val="both"/>
        <w:rPr>
          <w:b/>
          <w:sz w:val="28"/>
          <w:szCs w:val="28"/>
        </w:rPr>
      </w:pPr>
      <w:r w:rsidRPr="00DB5480">
        <w:rPr>
          <w:b/>
          <w:sz w:val="28"/>
          <w:szCs w:val="28"/>
        </w:rPr>
        <w:t>Рекомендации студентам по подготовке к занятиям:</w:t>
      </w:r>
    </w:p>
    <w:p w:rsidR="001D4771" w:rsidRPr="00DB5480" w:rsidRDefault="001D4771" w:rsidP="001D4771">
      <w:pPr>
        <w:shd w:val="clear" w:color="auto" w:fill="FFFFFF"/>
        <w:tabs>
          <w:tab w:val="left" w:pos="567"/>
        </w:tabs>
        <w:ind w:firstLine="567"/>
        <w:jc w:val="both"/>
        <w:rPr>
          <w:sz w:val="28"/>
          <w:szCs w:val="28"/>
        </w:rPr>
      </w:pPr>
      <w:r w:rsidRPr="00DB5480">
        <w:rPr>
          <w:sz w:val="28"/>
          <w:szCs w:val="28"/>
        </w:rPr>
        <w:t>Студент должен быть подготовлен</w:t>
      </w:r>
      <w:r w:rsidRPr="00DB5480">
        <w:t xml:space="preserve"> </w:t>
      </w:r>
      <w:r w:rsidRPr="00DB5480">
        <w:rPr>
          <w:sz w:val="28"/>
          <w:szCs w:val="28"/>
        </w:rPr>
        <w:t>к практическому занятию. Подготовка заключается в изучении материала практического занятия по конспектам лекций,  учебникам и учебным пособиям.</w:t>
      </w:r>
    </w:p>
    <w:p w:rsidR="001D4771" w:rsidRPr="00DB5480" w:rsidRDefault="001D4771" w:rsidP="001D4771">
      <w:pPr>
        <w:tabs>
          <w:tab w:val="left" w:pos="0"/>
          <w:tab w:val="left" w:pos="567"/>
          <w:tab w:val="left" w:pos="1832"/>
          <w:tab w:val="left" w:pos="2748"/>
          <w:tab w:val="left" w:pos="3664"/>
          <w:tab w:val="left" w:pos="4580"/>
          <w:tab w:val="left" w:pos="5496"/>
          <w:tab w:val="left" w:pos="6412"/>
          <w:tab w:val="left" w:pos="7328"/>
          <w:tab w:val="left" w:pos="8244"/>
          <w:tab w:val="right" w:pos="9355"/>
        </w:tabs>
        <w:jc w:val="both"/>
        <w:rPr>
          <w:sz w:val="28"/>
          <w:szCs w:val="28"/>
        </w:rPr>
      </w:pPr>
      <w:r w:rsidRPr="00DB5480">
        <w:rPr>
          <w:sz w:val="28"/>
          <w:szCs w:val="28"/>
        </w:rPr>
        <w:t>На практическом занятии студенты изучают</w:t>
      </w:r>
      <w:r w:rsidRPr="00DB5480">
        <w:rPr>
          <w:sz w:val="28"/>
          <w:szCs w:val="28"/>
          <w:lang w:val="kk-KZ"/>
        </w:rPr>
        <w:t xml:space="preserve"> принципы работы </w:t>
      </w:r>
      <w:r w:rsidRPr="009858DA">
        <w:rPr>
          <w:sz w:val="28"/>
          <w:szCs w:val="28"/>
        </w:rPr>
        <w:t xml:space="preserve">расчета </w:t>
      </w:r>
      <w:r w:rsidRPr="00FA4A62">
        <w:rPr>
          <w:sz w:val="28"/>
          <w:szCs w:val="28"/>
        </w:rPr>
        <w:t>фактического экономического эффекта от внедрения стандартов</w:t>
      </w:r>
      <w:r>
        <w:rPr>
          <w:bCs/>
          <w:sz w:val="28"/>
          <w:szCs w:val="28"/>
        </w:rPr>
        <w:t>.</w:t>
      </w:r>
      <w:r w:rsidRPr="00DB5480">
        <w:rPr>
          <w:sz w:val="28"/>
          <w:szCs w:val="28"/>
        </w:rPr>
        <w:t xml:space="preserve"> </w:t>
      </w:r>
    </w:p>
    <w:p w:rsidR="001D4771" w:rsidRPr="00DB5480" w:rsidRDefault="001D4771" w:rsidP="001D4771">
      <w:pPr>
        <w:ind w:firstLine="567"/>
        <w:jc w:val="both"/>
        <w:rPr>
          <w:sz w:val="28"/>
          <w:szCs w:val="28"/>
        </w:rPr>
      </w:pPr>
      <w:r w:rsidRPr="00DB5480">
        <w:rPr>
          <w:sz w:val="28"/>
          <w:szCs w:val="28"/>
        </w:rPr>
        <w:t>Домашние задания выполняют в соответствии с темой практического занятия. Каждое домашнее задание студент сдает преподавателю на следующем практическом занятии.</w:t>
      </w:r>
    </w:p>
    <w:p w:rsidR="001D4771" w:rsidRPr="00DB5480" w:rsidRDefault="001D4771" w:rsidP="001D4771">
      <w:pPr>
        <w:ind w:firstLine="567"/>
        <w:jc w:val="both"/>
        <w:rPr>
          <w:b/>
          <w:sz w:val="28"/>
          <w:szCs w:val="28"/>
        </w:rPr>
      </w:pPr>
      <w:r w:rsidRPr="00DB5480">
        <w:rPr>
          <w:b/>
          <w:sz w:val="28"/>
          <w:szCs w:val="28"/>
          <w:lang w:val="kk-KZ"/>
        </w:rPr>
        <w:t>Задание и порядок выполнения работ в аудитории:</w:t>
      </w:r>
    </w:p>
    <w:p w:rsidR="001D4771" w:rsidRDefault="001D4771" w:rsidP="001D4771">
      <w:pPr>
        <w:tabs>
          <w:tab w:val="left" w:pos="0"/>
          <w:tab w:val="left" w:pos="567"/>
          <w:tab w:val="left" w:pos="1832"/>
          <w:tab w:val="left" w:pos="2748"/>
          <w:tab w:val="left" w:pos="3664"/>
          <w:tab w:val="left" w:pos="4580"/>
          <w:tab w:val="left" w:pos="5496"/>
          <w:tab w:val="left" w:pos="6412"/>
          <w:tab w:val="left" w:pos="7328"/>
          <w:tab w:val="left" w:pos="8244"/>
          <w:tab w:val="right" w:pos="9355"/>
        </w:tabs>
        <w:jc w:val="both"/>
        <w:rPr>
          <w:sz w:val="28"/>
          <w:szCs w:val="28"/>
        </w:rPr>
      </w:pPr>
      <w:r w:rsidRPr="00DB5480">
        <w:rPr>
          <w:sz w:val="28"/>
          <w:szCs w:val="28"/>
        </w:rPr>
        <w:t xml:space="preserve">1.Ознакомиться с требования к работе </w:t>
      </w:r>
      <w:r w:rsidRPr="00682BC0">
        <w:rPr>
          <w:sz w:val="28"/>
          <w:szCs w:val="28"/>
        </w:rPr>
        <w:t xml:space="preserve">расчета </w:t>
      </w:r>
      <w:r w:rsidRPr="00FA4A62">
        <w:rPr>
          <w:sz w:val="28"/>
          <w:szCs w:val="28"/>
        </w:rPr>
        <w:t>фактического экономического эффекта от внедрения стандартов</w:t>
      </w:r>
      <w:r>
        <w:rPr>
          <w:bCs/>
          <w:sz w:val="28"/>
          <w:szCs w:val="28"/>
        </w:rPr>
        <w:t>.</w:t>
      </w:r>
      <w:r w:rsidRPr="00DB5480">
        <w:rPr>
          <w:sz w:val="28"/>
          <w:szCs w:val="28"/>
        </w:rPr>
        <w:t xml:space="preserve"> </w:t>
      </w:r>
    </w:p>
    <w:p w:rsidR="001D4771" w:rsidRPr="00DB5480" w:rsidRDefault="001D4771" w:rsidP="001D4771">
      <w:pPr>
        <w:tabs>
          <w:tab w:val="left" w:pos="0"/>
          <w:tab w:val="left" w:pos="567"/>
          <w:tab w:val="left" w:pos="1832"/>
          <w:tab w:val="left" w:pos="2748"/>
          <w:tab w:val="left" w:pos="3664"/>
          <w:tab w:val="left" w:pos="4580"/>
          <w:tab w:val="left" w:pos="5496"/>
          <w:tab w:val="left" w:pos="6412"/>
          <w:tab w:val="left" w:pos="7328"/>
          <w:tab w:val="left" w:pos="8244"/>
          <w:tab w:val="right" w:pos="9355"/>
        </w:tabs>
        <w:jc w:val="both"/>
        <w:rPr>
          <w:sz w:val="28"/>
          <w:szCs w:val="28"/>
        </w:rPr>
      </w:pPr>
    </w:p>
    <w:p w:rsidR="001D4771" w:rsidRDefault="001D4771" w:rsidP="001D4771">
      <w:pPr>
        <w:ind w:left="567"/>
        <w:jc w:val="both"/>
        <w:rPr>
          <w:b/>
          <w:sz w:val="28"/>
          <w:szCs w:val="28"/>
        </w:rPr>
      </w:pPr>
      <w:r w:rsidRPr="00DB5480">
        <w:rPr>
          <w:b/>
          <w:sz w:val="28"/>
          <w:szCs w:val="28"/>
          <w:lang w:val="kk-KZ"/>
        </w:rPr>
        <w:lastRenderedPageBreak/>
        <w:t>Перечень и виды домашних заданий:</w:t>
      </w:r>
      <w:r w:rsidRPr="00DB5480">
        <w:rPr>
          <w:b/>
          <w:sz w:val="28"/>
          <w:szCs w:val="28"/>
        </w:rPr>
        <w:t xml:space="preserve"> </w:t>
      </w:r>
    </w:p>
    <w:p w:rsidR="001D4771" w:rsidRPr="001D4771" w:rsidRDefault="001D4771" w:rsidP="001D4771">
      <w:pPr>
        <w:tabs>
          <w:tab w:val="left" w:pos="0"/>
          <w:tab w:val="left" w:pos="567"/>
          <w:tab w:val="left" w:pos="1832"/>
          <w:tab w:val="left" w:pos="2748"/>
          <w:tab w:val="left" w:pos="3664"/>
          <w:tab w:val="left" w:pos="4580"/>
          <w:tab w:val="left" w:pos="5496"/>
          <w:tab w:val="left" w:pos="6412"/>
          <w:tab w:val="left" w:pos="7328"/>
          <w:tab w:val="left" w:pos="8244"/>
          <w:tab w:val="right" w:pos="9355"/>
        </w:tabs>
        <w:jc w:val="both"/>
        <w:rPr>
          <w:sz w:val="28"/>
          <w:szCs w:val="28"/>
        </w:rPr>
      </w:pPr>
      <w:r>
        <w:rPr>
          <w:sz w:val="28"/>
          <w:szCs w:val="28"/>
        </w:rPr>
        <w:tab/>
      </w:r>
      <w:r w:rsidRPr="00DB5480">
        <w:rPr>
          <w:sz w:val="28"/>
          <w:szCs w:val="28"/>
        </w:rPr>
        <w:t xml:space="preserve">1. </w:t>
      </w:r>
      <w:r>
        <w:rPr>
          <w:sz w:val="28"/>
          <w:szCs w:val="28"/>
        </w:rPr>
        <w:t xml:space="preserve">Определение </w:t>
      </w:r>
      <w:r w:rsidRPr="00FA4A62">
        <w:rPr>
          <w:sz w:val="28"/>
          <w:szCs w:val="28"/>
        </w:rPr>
        <w:t>фактического экономического эффекта от внедрения стандартов</w:t>
      </w:r>
      <w:r>
        <w:rPr>
          <w:bCs/>
          <w:sz w:val="28"/>
          <w:szCs w:val="28"/>
        </w:rPr>
        <w:t>.</w:t>
      </w:r>
    </w:p>
    <w:p w:rsidR="001D4771" w:rsidRPr="00DB5480" w:rsidRDefault="001D4771" w:rsidP="001D4771">
      <w:pPr>
        <w:ind w:firstLine="567"/>
        <w:jc w:val="both"/>
        <w:rPr>
          <w:b/>
          <w:noProof/>
          <w:sz w:val="28"/>
          <w:szCs w:val="28"/>
        </w:rPr>
      </w:pPr>
      <w:r w:rsidRPr="00DB5480">
        <w:rPr>
          <w:b/>
          <w:sz w:val="28"/>
          <w:szCs w:val="28"/>
          <w:lang w:val="kk-KZ"/>
        </w:rPr>
        <w:t xml:space="preserve">Контрольные  </w:t>
      </w:r>
      <w:r w:rsidRPr="00DB5480">
        <w:rPr>
          <w:b/>
          <w:noProof/>
          <w:sz w:val="28"/>
          <w:szCs w:val="28"/>
        </w:rPr>
        <w:t xml:space="preserve"> вопросы:</w:t>
      </w:r>
    </w:p>
    <w:p w:rsidR="001D4771" w:rsidRPr="00DB5480" w:rsidRDefault="001D4771" w:rsidP="001D4771">
      <w:pPr>
        <w:tabs>
          <w:tab w:val="left" w:pos="0"/>
          <w:tab w:val="left" w:pos="567"/>
          <w:tab w:val="left" w:pos="1832"/>
          <w:tab w:val="left" w:pos="2748"/>
          <w:tab w:val="left" w:pos="3664"/>
          <w:tab w:val="left" w:pos="4580"/>
          <w:tab w:val="left" w:pos="5496"/>
          <w:tab w:val="left" w:pos="6412"/>
          <w:tab w:val="left" w:pos="7328"/>
          <w:tab w:val="left" w:pos="8244"/>
          <w:tab w:val="right" w:pos="9355"/>
        </w:tabs>
        <w:jc w:val="both"/>
        <w:rPr>
          <w:sz w:val="28"/>
          <w:szCs w:val="28"/>
        </w:rPr>
      </w:pPr>
      <w:r>
        <w:rPr>
          <w:sz w:val="28"/>
          <w:szCs w:val="28"/>
        </w:rPr>
        <w:tab/>
        <w:t>1</w:t>
      </w:r>
      <w:r w:rsidRPr="00DB5480">
        <w:rPr>
          <w:sz w:val="28"/>
          <w:szCs w:val="28"/>
        </w:rPr>
        <w:t xml:space="preserve">. Назовите различия </w:t>
      </w:r>
      <w:r w:rsidRPr="00FA4A62">
        <w:rPr>
          <w:sz w:val="28"/>
          <w:szCs w:val="28"/>
        </w:rPr>
        <w:t>фактического экономического эффекта от внедрения стандартов</w:t>
      </w:r>
      <w:r w:rsidRPr="00DB5480">
        <w:rPr>
          <w:sz w:val="28"/>
          <w:szCs w:val="28"/>
        </w:rPr>
        <w:t>?</w:t>
      </w:r>
    </w:p>
    <w:p w:rsidR="001D4771" w:rsidRDefault="001D4771" w:rsidP="001D4771">
      <w:pPr>
        <w:ind w:firstLine="567"/>
        <w:jc w:val="both"/>
        <w:rPr>
          <w:bCs/>
          <w:sz w:val="28"/>
          <w:szCs w:val="28"/>
        </w:rPr>
      </w:pPr>
      <w:r>
        <w:rPr>
          <w:sz w:val="28"/>
          <w:szCs w:val="28"/>
        </w:rPr>
        <w:t>2</w:t>
      </w:r>
      <w:r w:rsidRPr="00DB5480">
        <w:rPr>
          <w:sz w:val="28"/>
          <w:szCs w:val="28"/>
        </w:rPr>
        <w:t>.</w:t>
      </w:r>
      <w:r>
        <w:rPr>
          <w:sz w:val="28"/>
          <w:szCs w:val="28"/>
        </w:rPr>
        <w:t xml:space="preserve"> </w:t>
      </w:r>
      <w:r w:rsidRPr="00DB5480">
        <w:rPr>
          <w:sz w:val="28"/>
          <w:szCs w:val="28"/>
        </w:rPr>
        <w:t xml:space="preserve">Приведите примеры </w:t>
      </w:r>
      <w:r w:rsidRPr="009858DA">
        <w:rPr>
          <w:sz w:val="28"/>
          <w:szCs w:val="28"/>
        </w:rPr>
        <w:t xml:space="preserve">расчета экономической эффективности </w:t>
      </w:r>
      <w:r>
        <w:rPr>
          <w:sz w:val="28"/>
          <w:szCs w:val="28"/>
        </w:rPr>
        <w:t xml:space="preserve">от внедрения </w:t>
      </w:r>
      <w:r w:rsidRPr="009858DA">
        <w:rPr>
          <w:sz w:val="28"/>
          <w:szCs w:val="28"/>
        </w:rPr>
        <w:t>стандарт</w:t>
      </w:r>
      <w:r>
        <w:rPr>
          <w:sz w:val="28"/>
          <w:szCs w:val="28"/>
        </w:rPr>
        <w:t>ов</w:t>
      </w:r>
      <w:r>
        <w:rPr>
          <w:bCs/>
          <w:sz w:val="28"/>
          <w:szCs w:val="28"/>
        </w:rPr>
        <w:t>.</w:t>
      </w:r>
    </w:p>
    <w:p w:rsidR="001D4771" w:rsidRPr="00DB5480" w:rsidRDefault="001D4771" w:rsidP="001D4771">
      <w:pPr>
        <w:shd w:val="clear" w:color="auto" w:fill="FFFFFF"/>
        <w:ind w:firstLine="567"/>
        <w:jc w:val="both"/>
        <w:rPr>
          <w:b/>
          <w:sz w:val="28"/>
          <w:szCs w:val="28"/>
        </w:rPr>
      </w:pPr>
      <w:r>
        <w:rPr>
          <w:b/>
          <w:sz w:val="28"/>
          <w:szCs w:val="28"/>
        </w:rPr>
        <w:t>Задания к СРО</w:t>
      </w:r>
    </w:p>
    <w:p w:rsidR="001D4771" w:rsidRPr="00DB5480" w:rsidRDefault="001D4771" w:rsidP="001D4771">
      <w:pPr>
        <w:shd w:val="clear" w:color="auto" w:fill="FFFFFF"/>
        <w:ind w:firstLine="567"/>
        <w:jc w:val="both"/>
        <w:rPr>
          <w:b/>
          <w:sz w:val="28"/>
          <w:szCs w:val="28"/>
          <w:lang w:val="kk-KZ"/>
        </w:rPr>
      </w:pPr>
      <w:r w:rsidRPr="00DB5480">
        <w:rPr>
          <w:b/>
          <w:sz w:val="28"/>
          <w:szCs w:val="28"/>
          <w:lang w:val="kk-KZ"/>
        </w:rPr>
        <w:t>I. вариант( простой)</w:t>
      </w:r>
    </w:p>
    <w:p w:rsidR="00A242A0" w:rsidRPr="00A242A0" w:rsidRDefault="00A242A0" w:rsidP="00A242A0">
      <w:pPr>
        <w:pStyle w:val="a8"/>
        <w:shd w:val="clear" w:color="auto" w:fill="FFFFFF" w:themeFill="background1"/>
        <w:spacing w:before="0" w:beforeAutospacing="0" w:after="0" w:afterAutospacing="0"/>
        <w:ind w:left="567"/>
        <w:rPr>
          <w:color w:val="000000"/>
          <w:sz w:val="28"/>
          <w:szCs w:val="28"/>
        </w:rPr>
      </w:pPr>
      <w:r w:rsidRPr="00A242A0">
        <w:rPr>
          <w:color w:val="000000"/>
          <w:sz w:val="28"/>
          <w:szCs w:val="28"/>
        </w:rPr>
        <w:t>1</w:t>
      </w:r>
      <w:r>
        <w:rPr>
          <w:color w:val="000000"/>
          <w:sz w:val="28"/>
          <w:szCs w:val="28"/>
        </w:rPr>
        <w:t>)</w:t>
      </w:r>
      <w:r w:rsidRPr="00A242A0">
        <w:rPr>
          <w:color w:val="000000"/>
          <w:sz w:val="28"/>
          <w:szCs w:val="28"/>
        </w:rPr>
        <w:t xml:space="preserve"> Деятельность по разработке нормативных документов</w:t>
      </w:r>
      <w:r>
        <w:rPr>
          <w:color w:val="000000"/>
          <w:sz w:val="28"/>
          <w:szCs w:val="28"/>
        </w:rPr>
        <w:t>.</w:t>
      </w:r>
    </w:p>
    <w:p w:rsidR="00A242A0" w:rsidRPr="00A242A0" w:rsidRDefault="00A242A0" w:rsidP="0030176D">
      <w:pPr>
        <w:pStyle w:val="a8"/>
        <w:shd w:val="clear" w:color="auto" w:fill="FFFFFF" w:themeFill="background1"/>
        <w:spacing w:before="0" w:beforeAutospacing="0" w:after="0" w:afterAutospacing="0"/>
        <w:ind w:firstLine="567"/>
        <w:rPr>
          <w:color w:val="000000"/>
          <w:sz w:val="28"/>
          <w:szCs w:val="28"/>
        </w:rPr>
      </w:pPr>
      <w:r>
        <w:rPr>
          <w:color w:val="000000"/>
          <w:sz w:val="28"/>
          <w:szCs w:val="28"/>
        </w:rPr>
        <w:t>2)</w:t>
      </w:r>
      <w:r w:rsidRPr="00A242A0">
        <w:rPr>
          <w:color w:val="000000"/>
          <w:sz w:val="28"/>
          <w:szCs w:val="28"/>
        </w:rPr>
        <w:t xml:space="preserve"> Правовое регулирование отношений в области установления, применения и использования обязательных требований</w:t>
      </w:r>
      <w:r>
        <w:rPr>
          <w:color w:val="000000"/>
          <w:sz w:val="28"/>
          <w:szCs w:val="28"/>
        </w:rPr>
        <w:t>.</w:t>
      </w:r>
    </w:p>
    <w:p w:rsidR="00A242A0" w:rsidRPr="00A242A0" w:rsidRDefault="00A242A0" w:rsidP="00A242A0">
      <w:pPr>
        <w:pStyle w:val="a8"/>
        <w:shd w:val="clear" w:color="auto" w:fill="FFFFFF" w:themeFill="background1"/>
        <w:spacing w:before="0" w:beforeAutospacing="0" w:after="0" w:afterAutospacing="0"/>
        <w:ind w:left="567"/>
        <w:rPr>
          <w:color w:val="000000"/>
          <w:sz w:val="28"/>
          <w:szCs w:val="28"/>
        </w:rPr>
      </w:pPr>
      <w:r>
        <w:rPr>
          <w:color w:val="000000"/>
          <w:sz w:val="28"/>
          <w:szCs w:val="28"/>
        </w:rPr>
        <w:t>3)</w:t>
      </w:r>
      <w:r w:rsidRPr="00A242A0">
        <w:rPr>
          <w:color w:val="000000"/>
          <w:sz w:val="28"/>
          <w:szCs w:val="28"/>
        </w:rPr>
        <w:t xml:space="preserve"> Деятельность по обеспечению качества продукции</w:t>
      </w:r>
      <w:r>
        <w:rPr>
          <w:color w:val="000000"/>
          <w:sz w:val="28"/>
          <w:szCs w:val="28"/>
        </w:rPr>
        <w:t>.</w:t>
      </w:r>
    </w:p>
    <w:p w:rsidR="00A242A0" w:rsidRPr="00A242A0" w:rsidRDefault="00A242A0" w:rsidP="0030176D">
      <w:pPr>
        <w:pStyle w:val="a8"/>
        <w:shd w:val="clear" w:color="auto" w:fill="FFFFFF" w:themeFill="background1"/>
        <w:spacing w:before="0" w:beforeAutospacing="0" w:after="0" w:afterAutospacing="0"/>
        <w:ind w:firstLine="567"/>
        <w:rPr>
          <w:color w:val="000000"/>
          <w:sz w:val="28"/>
          <w:szCs w:val="28"/>
        </w:rPr>
      </w:pPr>
      <w:r>
        <w:rPr>
          <w:color w:val="000000"/>
          <w:sz w:val="28"/>
          <w:szCs w:val="28"/>
        </w:rPr>
        <w:t>4)</w:t>
      </w:r>
      <w:r w:rsidRPr="00A242A0">
        <w:rPr>
          <w:color w:val="000000"/>
          <w:sz w:val="28"/>
          <w:szCs w:val="28"/>
        </w:rPr>
        <w:t xml:space="preserve"> деятельность по установлению правил и характеристик для добровольного многократного применения</w:t>
      </w:r>
      <w:r>
        <w:rPr>
          <w:color w:val="000000"/>
          <w:sz w:val="28"/>
          <w:szCs w:val="28"/>
        </w:rPr>
        <w:t>.</w:t>
      </w:r>
    </w:p>
    <w:p w:rsidR="00A242A0" w:rsidRPr="00A242A0" w:rsidRDefault="00A242A0" w:rsidP="00A242A0">
      <w:pPr>
        <w:pStyle w:val="a8"/>
        <w:shd w:val="clear" w:color="auto" w:fill="FFFFFF" w:themeFill="background1"/>
        <w:spacing w:before="0" w:beforeAutospacing="0" w:after="0" w:afterAutospacing="0"/>
        <w:ind w:left="567"/>
        <w:rPr>
          <w:color w:val="000000"/>
          <w:sz w:val="28"/>
          <w:szCs w:val="28"/>
        </w:rPr>
      </w:pPr>
      <w:r>
        <w:rPr>
          <w:color w:val="000000"/>
          <w:sz w:val="28"/>
          <w:szCs w:val="28"/>
        </w:rPr>
        <w:t>5)</w:t>
      </w:r>
      <w:r w:rsidRPr="00A242A0">
        <w:rPr>
          <w:color w:val="000000"/>
          <w:sz w:val="28"/>
          <w:szCs w:val="28"/>
        </w:rPr>
        <w:t xml:space="preserve"> Подтверждение соответствия характеристик объектов требованиям.</w:t>
      </w:r>
    </w:p>
    <w:p w:rsidR="001D4771" w:rsidRPr="00DB5480" w:rsidRDefault="001D4771" w:rsidP="001D4771">
      <w:pPr>
        <w:shd w:val="clear" w:color="auto" w:fill="FFFFFF"/>
        <w:ind w:left="567"/>
        <w:rPr>
          <w:b/>
          <w:sz w:val="28"/>
          <w:szCs w:val="28"/>
          <w:lang w:val="kk-KZ"/>
        </w:rPr>
      </w:pPr>
      <w:r w:rsidRPr="00DB5480">
        <w:rPr>
          <w:b/>
          <w:sz w:val="28"/>
          <w:szCs w:val="28"/>
          <w:lang w:val="kk-KZ"/>
        </w:rPr>
        <w:t xml:space="preserve"> II. вариант(средней сложности)</w:t>
      </w:r>
    </w:p>
    <w:p w:rsidR="00DA3767" w:rsidRPr="00E23042" w:rsidRDefault="00A242A0" w:rsidP="00DA3767">
      <w:pPr>
        <w:pStyle w:val="a8"/>
        <w:shd w:val="clear" w:color="auto" w:fill="FFFFFF" w:themeFill="background1"/>
        <w:spacing w:before="0" w:beforeAutospacing="0" w:after="0" w:afterAutospacing="0"/>
        <w:ind w:left="567"/>
        <w:rPr>
          <w:color w:val="000000"/>
          <w:sz w:val="28"/>
          <w:szCs w:val="28"/>
        </w:rPr>
      </w:pPr>
      <w:r>
        <w:rPr>
          <w:color w:val="000000"/>
          <w:sz w:val="28"/>
          <w:szCs w:val="28"/>
        </w:rPr>
        <w:t>6</w:t>
      </w:r>
      <w:r w:rsidR="00DA3767">
        <w:rPr>
          <w:color w:val="000000"/>
          <w:sz w:val="28"/>
          <w:szCs w:val="28"/>
        </w:rPr>
        <w:t>)</w:t>
      </w:r>
      <w:r w:rsidR="00DA3767" w:rsidRPr="00E23042">
        <w:rPr>
          <w:color w:val="000000"/>
          <w:sz w:val="28"/>
          <w:szCs w:val="28"/>
        </w:rPr>
        <w:t xml:space="preserve"> Обеспечение научно-технического прогресса</w:t>
      </w:r>
      <w:r w:rsidR="00DA3767">
        <w:rPr>
          <w:color w:val="000000"/>
          <w:sz w:val="28"/>
          <w:szCs w:val="28"/>
        </w:rPr>
        <w:t>.</w:t>
      </w:r>
    </w:p>
    <w:p w:rsidR="00DA3767" w:rsidRPr="00E23042" w:rsidRDefault="00A242A0" w:rsidP="00DA3767">
      <w:pPr>
        <w:pStyle w:val="a8"/>
        <w:shd w:val="clear" w:color="auto" w:fill="FFFFFF" w:themeFill="background1"/>
        <w:spacing w:before="0" w:beforeAutospacing="0" w:after="0" w:afterAutospacing="0"/>
        <w:ind w:left="567"/>
        <w:rPr>
          <w:color w:val="000000"/>
          <w:sz w:val="28"/>
          <w:szCs w:val="28"/>
        </w:rPr>
      </w:pPr>
      <w:r>
        <w:rPr>
          <w:color w:val="000000"/>
          <w:sz w:val="28"/>
          <w:szCs w:val="28"/>
        </w:rPr>
        <w:t>7</w:t>
      </w:r>
      <w:r w:rsidR="00DA3767">
        <w:rPr>
          <w:color w:val="000000"/>
          <w:sz w:val="28"/>
          <w:szCs w:val="28"/>
        </w:rPr>
        <w:t>)</w:t>
      </w:r>
      <w:r w:rsidR="00DA3767" w:rsidRPr="00E23042">
        <w:rPr>
          <w:color w:val="000000"/>
          <w:sz w:val="28"/>
          <w:szCs w:val="28"/>
        </w:rPr>
        <w:t xml:space="preserve"> Разработка и внедрение бизнес-процессов</w:t>
      </w:r>
      <w:r w:rsidR="00DA3767">
        <w:rPr>
          <w:color w:val="000000"/>
          <w:sz w:val="28"/>
          <w:szCs w:val="28"/>
        </w:rPr>
        <w:t>.</w:t>
      </w:r>
    </w:p>
    <w:p w:rsidR="00DA3767" w:rsidRPr="00E23042" w:rsidRDefault="00A242A0" w:rsidP="00DA3767">
      <w:pPr>
        <w:pStyle w:val="a8"/>
        <w:shd w:val="clear" w:color="auto" w:fill="FFFFFF" w:themeFill="background1"/>
        <w:spacing w:before="0" w:beforeAutospacing="0" w:after="0" w:afterAutospacing="0"/>
        <w:ind w:left="567"/>
        <w:rPr>
          <w:color w:val="000000"/>
          <w:sz w:val="28"/>
          <w:szCs w:val="28"/>
        </w:rPr>
      </w:pPr>
      <w:r>
        <w:rPr>
          <w:color w:val="000000"/>
          <w:sz w:val="28"/>
          <w:szCs w:val="28"/>
        </w:rPr>
        <w:t>8</w:t>
      </w:r>
      <w:r w:rsidR="00DA3767">
        <w:rPr>
          <w:color w:val="000000"/>
          <w:sz w:val="28"/>
          <w:szCs w:val="28"/>
        </w:rPr>
        <w:t>)</w:t>
      </w:r>
      <w:r w:rsidR="00DA3767" w:rsidRPr="00E23042">
        <w:rPr>
          <w:color w:val="000000"/>
          <w:sz w:val="28"/>
          <w:szCs w:val="28"/>
        </w:rPr>
        <w:t xml:space="preserve"> Обеспечение взаимозаменяемости и технической совместимости</w:t>
      </w:r>
      <w:r w:rsidR="00DA3767">
        <w:rPr>
          <w:color w:val="000000"/>
          <w:sz w:val="28"/>
          <w:szCs w:val="28"/>
        </w:rPr>
        <w:t>.</w:t>
      </w:r>
    </w:p>
    <w:p w:rsidR="00DA3767" w:rsidRPr="00E23042" w:rsidRDefault="00A242A0" w:rsidP="00DA3767">
      <w:pPr>
        <w:pStyle w:val="a8"/>
        <w:shd w:val="clear" w:color="auto" w:fill="FFFFFF" w:themeFill="background1"/>
        <w:spacing w:before="0" w:beforeAutospacing="0" w:after="0" w:afterAutospacing="0"/>
        <w:ind w:left="567"/>
        <w:rPr>
          <w:color w:val="000000"/>
          <w:sz w:val="28"/>
          <w:szCs w:val="28"/>
        </w:rPr>
      </w:pPr>
      <w:r>
        <w:rPr>
          <w:color w:val="000000"/>
          <w:sz w:val="28"/>
          <w:szCs w:val="28"/>
        </w:rPr>
        <w:t>9</w:t>
      </w:r>
      <w:r w:rsidR="00DA3767">
        <w:rPr>
          <w:color w:val="000000"/>
          <w:sz w:val="28"/>
          <w:szCs w:val="28"/>
        </w:rPr>
        <w:t>)</w:t>
      </w:r>
      <w:r w:rsidR="00DA3767" w:rsidRPr="00E23042">
        <w:rPr>
          <w:color w:val="000000"/>
          <w:sz w:val="28"/>
          <w:szCs w:val="28"/>
        </w:rPr>
        <w:t xml:space="preserve"> Повышение конкурентоспособности продукции</w:t>
      </w:r>
      <w:r w:rsidR="00DA3767">
        <w:rPr>
          <w:color w:val="000000"/>
          <w:sz w:val="28"/>
          <w:szCs w:val="28"/>
        </w:rPr>
        <w:t>.</w:t>
      </w:r>
    </w:p>
    <w:p w:rsidR="00DA3767" w:rsidRPr="00E23042" w:rsidRDefault="00A242A0" w:rsidP="00DA3767">
      <w:pPr>
        <w:pStyle w:val="a8"/>
        <w:shd w:val="clear" w:color="auto" w:fill="FFFFFF" w:themeFill="background1"/>
        <w:spacing w:before="0" w:beforeAutospacing="0" w:after="0" w:afterAutospacing="0"/>
        <w:ind w:left="567"/>
        <w:rPr>
          <w:color w:val="000000"/>
          <w:sz w:val="28"/>
          <w:szCs w:val="28"/>
        </w:rPr>
      </w:pPr>
      <w:r>
        <w:rPr>
          <w:color w:val="000000"/>
          <w:sz w:val="28"/>
          <w:szCs w:val="28"/>
        </w:rPr>
        <w:t>10</w:t>
      </w:r>
      <w:r w:rsidR="00DA3767">
        <w:rPr>
          <w:color w:val="000000"/>
          <w:sz w:val="28"/>
          <w:szCs w:val="28"/>
        </w:rPr>
        <w:t>)</w:t>
      </w:r>
      <w:r w:rsidR="00DA3767" w:rsidRPr="00E23042">
        <w:rPr>
          <w:color w:val="000000"/>
          <w:sz w:val="28"/>
          <w:szCs w:val="28"/>
        </w:rPr>
        <w:t xml:space="preserve"> Аудит системы качества.</w:t>
      </w:r>
    </w:p>
    <w:p w:rsidR="001D4771" w:rsidRPr="0010342C" w:rsidRDefault="001D4771" w:rsidP="001D4771">
      <w:pPr>
        <w:shd w:val="clear" w:color="auto" w:fill="FFFFFF"/>
        <w:ind w:left="567"/>
        <w:rPr>
          <w:b/>
          <w:sz w:val="28"/>
          <w:szCs w:val="28"/>
          <w:lang w:val="kk-KZ"/>
        </w:rPr>
      </w:pPr>
      <w:r w:rsidRPr="0010342C">
        <w:rPr>
          <w:b/>
          <w:sz w:val="28"/>
          <w:szCs w:val="28"/>
          <w:lang w:val="kk-KZ"/>
        </w:rPr>
        <w:t xml:space="preserve"> III. вариант(сложный)</w:t>
      </w:r>
    </w:p>
    <w:p w:rsidR="001D4771" w:rsidRPr="00E23042" w:rsidRDefault="00A242A0" w:rsidP="00A242A0">
      <w:pPr>
        <w:pStyle w:val="a8"/>
        <w:shd w:val="clear" w:color="auto" w:fill="FFFFFF" w:themeFill="background1"/>
        <w:spacing w:before="0" w:beforeAutospacing="0" w:after="0" w:afterAutospacing="0"/>
        <w:ind w:left="567"/>
        <w:rPr>
          <w:color w:val="000000"/>
          <w:sz w:val="28"/>
          <w:szCs w:val="28"/>
        </w:rPr>
      </w:pPr>
      <w:r>
        <w:rPr>
          <w:color w:val="000000"/>
          <w:sz w:val="28"/>
          <w:szCs w:val="28"/>
        </w:rPr>
        <w:t>11)</w:t>
      </w:r>
      <w:r w:rsidR="001D4771" w:rsidRPr="00E23042">
        <w:rPr>
          <w:color w:val="000000"/>
          <w:sz w:val="28"/>
          <w:szCs w:val="28"/>
        </w:rPr>
        <w:t xml:space="preserve"> Для улучшения качества продукции</w:t>
      </w:r>
    </w:p>
    <w:p w:rsidR="001D4771" w:rsidRPr="00E23042" w:rsidRDefault="00A242A0" w:rsidP="00A242A0">
      <w:pPr>
        <w:pStyle w:val="a8"/>
        <w:shd w:val="clear" w:color="auto" w:fill="FFFFFF" w:themeFill="background1"/>
        <w:spacing w:before="0" w:beforeAutospacing="0" w:after="0" w:afterAutospacing="0"/>
        <w:ind w:left="567"/>
        <w:rPr>
          <w:color w:val="000000"/>
          <w:sz w:val="28"/>
          <w:szCs w:val="28"/>
        </w:rPr>
      </w:pPr>
      <w:r>
        <w:rPr>
          <w:color w:val="000000"/>
          <w:sz w:val="28"/>
          <w:szCs w:val="28"/>
        </w:rPr>
        <w:t>12)</w:t>
      </w:r>
      <w:r w:rsidR="001D4771" w:rsidRPr="00E23042">
        <w:rPr>
          <w:color w:val="000000"/>
          <w:sz w:val="28"/>
          <w:szCs w:val="28"/>
        </w:rPr>
        <w:t xml:space="preserve"> Для идентификации и прослеживаемости объектов</w:t>
      </w:r>
    </w:p>
    <w:p w:rsidR="001D4771" w:rsidRPr="00E23042" w:rsidRDefault="00A242A0" w:rsidP="00A242A0">
      <w:pPr>
        <w:pStyle w:val="a8"/>
        <w:shd w:val="clear" w:color="auto" w:fill="FFFFFF" w:themeFill="background1"/>
        <w:spacing w:before="0" w:beforeAutospacing="0" w:after="0" w:afterAutospacing="0"/>
        <w:ind w:left="567"/>
        <w:rPr>
          <w:color w:val="000000"/>
          <w:sz w:val="28"/>
          <w:szCs w:val="28"/>
        </w:rPr>
      </w:pPr>
      <w:r>
        <w:rPr>
          <w:color w:val="000000"/>
          <w:sz w:val="28"/>
          <w:szCs w:val="28"/>
        </w:rPr>
        <w:t>13)</w:t>
      </w:r>
      <w:r w:rsidR="001D4771" w:rsidRPr="00E23042">
        <w:rPr>
          <w:color w:val="000000"/>
          <w:sz w:val="28"/>
          <w:szCs w:val="28"/>
        </w:rPr>
        <w:t xml:space="preserve"> Для составления технологии изготовления</w:t>
      </w:r>
    </w:p>
    <w:p w:rsidR="001D4771" w:rsidRPr="00E23042" w:rsidRDefault="00A242A0" w:rsidP="00A242A0">
      <w:pPr>
        <w:pStyle w:val="a8"/>
        <w:shd w:val="clear" w:color="auto" w:fill="FFFFFF" w:themeFill="background1"/>
        <w:spacing w:before="0" w:beforeAutospacing="0" w:after="0" w:afterAutospacing="0"/>
        <w:ind w:firstLine="567"/>
        <w:rPr>
          <w:color w:val="000000"/>
          <w:sz w:val="28"/>
          <w:szCs w:val="28"/>
        </w:rPr>
      </w:pPr>
      <w:r>
        <w:rPr>
          <w:color w:val="000000"/>
          <w:sz w:val="28"/>
          <w:szCs w:val="28"/>
        </w:rPr>
        <w:t>14)</w:t>
      </w:r>
      <w:r w:rsidR="001D4771" w:rsidRPr="00E23042">
        <w:rPr>
          <w:color w:val="000000"/>
          <w:sz w:val="28"/>
          <w:szCs w:val="28"/>
        </w:rPr>
        <w:t xml:space="preserve"> Для повышения качес тва конструкторских разработок</w:t>
      </w:r>
    </w:p>
    <w:p w:rsidR="001D4771" w:rsidRPr="00E23042" w:rsidRDefault="0030176D" w:rsidP="0030176D">
      <w:pPr>
        <w:pStyle w:val="a8"/>
        <w:shd w:val="clear" w:color="auto" w:fill="FFFFFF" w:themeFill="background1"/>
        <w:tabs>
          <w:tab w:val="left" w:pos="567"/>
        </w:tabs>
        <w:spacing w:before="0" w:beforeAutospacing="0" w:after="0" w:afterAutospacing="0"/>
        <w:rPr>
          <w:color w:val="000000"/>
          <w:sz w:val="28"/>
          <w:szCs w:val="28"/>
        </w:rPr>
      </w:pPr>
      <w:r>
        <w:rPr>
          <w:color w:val="000000"/>
          <w:sz w:val="28"/>
          <w:szCs w:val="28"/>
        </w:rPr>
        <w:t xml:space="preserve"> </w:t>
      </w:r>
      <w:r>
        <w:rPr>
          <w:color w:val="000000"/>
          <w:sz w:val="28"/>
          <w:szCs w:val="28"/>
        </w:rPr>
        <w:tab/>
        <w:t>15)</w:t>
      </w:r>
      <w:r w:rsidR="001D4771" w:rsidRPr="00E23042">
        <w:rPr>
          <w:color w:val="000000"/>
          <w:sz w:val="28"/>
          <w:szCs w:val="28"/>
        </w:rPr>
        <w:t xml:space="preserve"> Для сокращения и упрощения конструкторской и технологической документации.</w:t>
      </w:r>
    </w:p>
    <w:p w:rsidR="001D4771" w:rsidRPr="00DB5480" w:rsidRDefault="001D4771" w:rsidP="001D4771">
      <w:pPr>
        <w:tabs>
          <w:tab w:val="left" w:pos="720"/>
        </w:tabs>
        <w:ind w:left="567"/>
        <w:rPr>
          <w:b/>
          <w:sz w:val="28"/>
          <w:szCs w:val="28"/>
          <w:lang w:val="kk-KZ"/>
        </w:rPr>
      </w:pPr>
      <w:r w:rsidRPr="00DB5480">
        <w:rPr>
          <w:b/>
          <w:sz w:val="28"/>
          <w:szCs w:val="28"/>
          <w:lang w:val="kk-KZ"/>
        </w:rPr>
        <w:t xml:space="preserve">Рекомендуемая литература: </w:t>
      </w:r>
    </w:p>
    <w:p w:rsidR="001D4771" w:rsidRPr="007B31A0" w:rsidRDefault="001D4771" w:rsidP="001D4771">
      <w:pPr>
        <w:pStyle w:val="2"/>
        <w:spacing w:before="0" w:beforeAutospacing="0" w:after="0" w:afterAutospacing="0"/>
        <w:ind w:firstLine="567"/>
        <w:jc w:val="both"/>
        <w:rPr>
          <w:bCs w:val="0"/>
          <w:sz w:val="28"/>
          <w:szCs w:val="28"/>
        </w:rPr>
      </w:pPr>
      <w:r w:rsidRPr="007B31A0">
        <w:rPr>
          <w:sz w:val="28"/>
          <w:szCs w:val="28"/>
        </w:rPr>
        <w:t>Основная литература</w:t>
      </w:r>
    </w:p>
    <w:p w:rsidR="001D4771" w:rsidRPr="00B11469" w:rsidRDefault="001D4771" w:rsidP="001D4771">
      <w:pPr>
        <w:tabs>
          <w:tab w:val="left" w:pos="567"/>
          <w:tab w:val="left" w:pos="851"/>
        </w:tabs>
        <w:jc w:val="both"/>
        <w:rPr>
          <w:sz w:val="28"/>
          <w:szCs w:val="28"/>
        </w:rPr>
      </w:pPr>
      <w:r>
        <w:rPr>
          <w:sz w:val="28"/>
          <w:szCs w:val="28"/>
          <w:lang w:eastAsia="ko-KR"/>
        </w:rPr>
        <w:tab/>
        <w:t xml:space="preserve">1. </w:t>
      </w:r>
      <w:r w:rsidRPr="00B11469">
        <w:rPr>
          <w:sz w:val="28"/>
          <w:szCs w:val="28"/>
          <w:lang w:eastAsia="ko-KR"/>
        </w:rPr>
        <w:t>Стандартизация и сертификация</w:t>
      </w:r>
      <w:r w:rsidRPr="00B11469">
        <w:rPr>
          <w:caps/>
          <w:sz w:val="28"/>
          <w:szCs w:val="28"/>
          <w:lang w:eastAsia="ko-KR"/>
        </w:rPr>
        <w:t xml:space="preserve">: </w:t>
      </w:r>
      <w:r w:rsidRPr="00B11469">
        <w:rPr>
          <w:sz w:val="28"/>
          <w:szCs w:val="28"/>
          <w:lang w:eastAsia="ko-KR"/>
        </w:rPr>
        <w:t xml:space="preserve">учебное пособие/ </w:t>
      </w:r>
      <w:r w:rsidRPr="00B11469">
        <w:rPr>
          <w:sz w:val="28"/>
          <w:szCs w:val="28"/>
        </w:rPr>
        <w:t xml:space="preserve">Тулекбаева А.К., Сабырханов Д.С., Мыркалыков Б.С., Кенжеханова М.Б. </w:t>
      </w:r>
      <w:r w:rsidRPr="00B11469">
        <w:rPr>
          <w:sz w:val="28"/>
          <w:szCs w:val="28"/>
          <w:lang w:eastAsia="ko-KR"/>
        </w:rPr>
        <w:t xml:space="preserve">– Шымкент: </w:t>
      </w:r>
      <w:r w:rsidRPr="00B11469">
        <w:rPr>
          <w:sz w:val="28"/>
          <w:szCs w:val="28"/>
          <w:lang w:val="kk-KZ"/>
        </w:rPr>
        <w:t>издательство «Нұрлы Бейне»</w:t>
      </w:r>
      <w:r w:rsidRPr="00B11469">
        <w:rPr>
          <w:sz w:val="28"/>
          <w:szCs w:val="28"/>
        </w:rPr>
        <w:t>, 2017.- 268с.</w:t>
      </w:r>
    </w:p>
    <w:p w:rsidR="001D4771" w:rsidRPr="00B11469" w:rsidRDefault="001D4771" w:rsidP="001D4771">
      <w:pPr>
        <w:tabs>
          <w:tab w:val="left" w:pos="567"/>
          <w:tab w:val="left" w:pos="851"/>
        </w:tabs>
        <w:jc w:val="both"/>
        <w:rPr>
          <w:rStyle w:val="itemtitle"/>
          <w:sz w:val="28"/>
          <w:szCs w:val="28"/>
        </w:rPr>
      </w:pPr>
      <w:r>
        <w:rPr>
          <w:sz w:val="28"/>
          <w:szCs w:val="28"/>
        </w:rPr>
        <w:tab/>
        <w:t xml:space="preserve">2. </w:t>
      </w:r>
      <w:r w:rsidRPr="00B11469">
        <w:rPr>
          <w:sz w:val="28"/>
          <w:szCs w:val="28"/>
        </w:rPr>
        <w:t xml:space="preserve">Шаккалиев А.А., Канаев А.Т., Альчиканова А.Т. </w:t>
      </w:r>
      <w:r w:rsidRPr="00B11469">
        <w:rPr>
          <w:rStyle w:val="itemtitle"/>
          <w:sz w:val="28"/>
          <w:szCs w:val="28"/>
        </w:rPr>
        <w:t>Стандартизация</w:t>
      </w:r>
      <w:r w:rsidRPr="00B11469">
        <w:rPr>
          <w:sz w:val="28"/>
          <w:szCs w:val="28"/>
        </w:rPr>
        <w:t xml:space="preserve"> </w:t>
      </w:r>
      <w:r w:rsidRPr="00B11469">
        <w:rPr>
          <w:rStyle w:val="itemtitle"/>
          <w:sz w:val="28"/>
          <w:szCs w:val="28"/>
        </w:rPr>
        <w:t>Учебное пособие, Астана, 2014. -218с</w:t>
      </w:r>
    </w:p>
    <w:p w:rsidR="001D4771" w:rsidRPr="00C73DF5" w:rsidRDefault="001D4771" w:rsidP="001D4771">
      <w:pPr>
        <w:tabs>
          <w:tab w:val="left" w:pos="851"/>
          <w:tab w:val="num" w:pos="927"/>
        </w:tabs>
        <w:ind w:firstLine="567"/>
        <w:jc w:val="both"/>
        <w:rPr>
          <w:sz w:val="28"/>
          <w:szCs w:val="28"/>
        </w:rPr>
      </w:pPr>
      <w:r w:rsidRPr="00C73DF5">
        <w:rPr>
          <w:sz w:val="28"/>
          <w:szCs w:val="28"/>
        </w:rPr>
        <w:t>3. Ткаченко В.В., Медведева А.М Эффективность стандартизации/ Пер. с англ. – М.:Издательство стандартов, 2015, - 144 с.</w:t>
      </w:r>
    </w:p>
    <w:p w:rsidR="001D4771" w:rsidRDefault="001D4771" w:rsidP="001D4771">
      <w:pPr>
        <w:tabs>
          <w:tab w:val="num" w:pos="0"/>
        </w:tabs>
        <w:ind w:firstLine="567"/>
        <w:jc w:val="both"/>
        <w:rPr>
          <w:b/>
          <w:sz w:val="28"/>
          <w:szCs w:val="28"/>
        </w:rPr>
      </w:pPr>
      <w:r w:rsidRPr="001B758B">
        <w:rPr>
          <w:b/>
          <w:sz w:val="28"/>
          <w:szCs w:val="28"/>
        </w:rPr>
        <w:t xml:space="preserve">Дополнительная литература </w:t>
      </w:r>
    </w:p>
    <w:p w:rsidR="0030176D" w:rsidRPr="0030176D" w:rsidRDefault="0030176D" w:rsidP="0030176D">
      <w:pPr>
        <w:tabs>
          <w:tab w:val="left" w:pos="993"/>
        </w:tabs>
        <w:autoSpaceDE w:val="0"/>
        <w:autoSpaceDN w:val="0"/>
        <w:adjustRightInd w:val="0"/>
        <w:ind w:firstLine="567"/>
        <w:jc w:val="both"/>
        <w:rPr>
          <w:sz w:val="28"/>
          <w:szCs w:val="28"/>
        </w:rPr>
      </w:pPr>
      <w:r>
        <w:rPr>
          <w:bCs/>
          <w:sz w:val="28"/>
          <w:szCs w:val="28"/>
        </w:rPr>
        <w:t xml:space="preserve">4. </w:t>
      </w:r>
      <w:r w:rsidRPr="0030176D">
        <w:rPr>
          <w:bCs/>
          <w:sz w:val="28"/>
          <w:szCs w:val="28"/>
        </w:rPr>
        <w:t>Саржанова К.Ш.</w:t>
      </w:r>
      <w:r w:rsidRPr="0030176D">
        <w:rPr>
          <w:sz w:val="28"/>
          <w:szCs w:val="28"/>
        </w:rPr>
        <w:t xml:space="preserve"> Стандарттау негіздері : о</w:t>
      </w:r>
      <w:r w:rsidRPr="0030176D">
        <w:rPr>
          <w:sz w:val="28"/>
          <w:szCs w:val="28"/>
          <w:lang w:val="kk-KZ"/>
        </w:rPr>
        <w:t>қ</w:t>
      </w:r>
      <w:r w:rsidRPr="0030176D">
        <w:rPr>
          <w:sz w:val="28"/>
          <w:szCs w:val="28"/>
        </w:rPr>
        <w:t>улы</w:t>
      </w:r>
      <w:r w:rsidRPr="0030176D">
        <w:rPr>
          <w:sz w:val="28"/>
          <w:szCs w:val="28"/>
          <w:lang w:val="kk-KZ"/>
        </w:rPr>
        <w:t>қ</w:t>
      </w:r>
      <w:r w:rsidRPr="0030176D">
        <w:rPr>
          <w:sz w:val="28"/>
          <w:szCs w:val="28"/>
        </w:rPr>
        <w:t xml:space="preserve"> / К. Ш. Саржанова. - Алматы : "Эверо", 2013. - 166 с Экземпляры: всего:200 - ХР(2), Ч2(2), А1(196).</w:t>
      </w:r>
    </w:p>
    <w:p w:rsidR="0030176D" w:rsidRPr="0030176D" w:rsidRDefault="0030176D" w:rsidP="0030176D">
      <w:pPr>
        <w:tabs>
          <w:tab w:val="left" w:pos="851"/>
          <w:tab w:val="left" w:pos="993"/>
          <w:tab w:val="num" w:pos="1637"/>
        </w:tabs>
        <w:ind w:firstLine="567"/>
        <w:jc w:val="both"/>
        <w:rPr>
          <w:sz w:val="28"/>
          <w:szCs w:val="28"/>
        </w:rPr>
      </w:pPr>
      <w:r>
        <w:rPr>
          <w:sz w:val="28"/>
          <w:szCs w:val="28"/>
        </w:rPr>
        <w:t xml:space="preserve">5. </w:t>
      </w:r>
      <w:r w:rsidRPr="0030176D">
        <w:rPr>
          <w:sz w:val="28"/>
          <w:szCs w:val="28"/>
        </w:rPr>
        <w:t>Феллер М.Д., Полторак Ю.Л. Составление текстовых производственных документов. –М.: Изд-во стандартов, 1990.-324с.</w:t>
      </w:r>
    </w:p>
    <w:p w:rsidR="001D4771" w:rsidRPr="00DB5480" w:rsidRDefault="001D4771" w:rsidP="001D4771">
      <w:pPr>
        <w:ind w:firstLine="567"/>
        <w:jc w:val="both"/>
        <w:rPr>
          <w:sz w:val="28"/>
          <w:szCs w:val="28"/>
        </w:rPr>
      </w:pPr>
      <w:r w:rsidRPr="00DB5480">
        <w:rPr>
          <w:b/>
          <w:sz w:val="28"/>
          <w:szCs w:val="28"/>
          <w:lang w:val="kk-KZ"/>
        </w:rPr>
        <w:lastRenderedPageBreak/>
        <w:t xml:space="preserve">Форма отчетности </w:t>
      </w:r>
      <w:r w:rsidRPr="00DB5480">
        <w:rPr>
          <w:sz w:val="28"/>
          <w:szCs w:val="28"/>
        </w:rPr>
        <w:t xml:space="preserve">Согласно выбранного задания </w:t>
      </w:r>
      <w:r>
        <w:rPr>
          <w:sz w:val="28"/>
          <w:szCs w:val="28"/>
        </w:rPr>
        <w:t xml:space="preserve">рассчитать </w:t>
      </w:r>
      <w:r w:rsidR="008D499E" w:rsidRPr="00FA4A62">
        <w:rPr>
          <w:sz w:val="28"/>
          <w:szCs w:val="28"/>
        </w:rPr>
        <w:t>фактическ</w:t>
      </w:r>
      <w:r w:rsidR="008D499E">
        <w:rPr>
          <w:sz w:val="28"/>
          <w:szCs w:val="28"/>
        </w:rPr>
        <w:t>ий</w:t>
      </w:r>
      <w:r w:rsidR="008D499E" w:rsidRPr="00FA4A62">
        <w:rPr>
          <w:sz w:val="28"/>
          <w:szCs w:val="28"/>
        </w:rPr>
        <w:t xml:space="preserve"> экономическ</w:t>
      </w:r>
      <w:r w:rsidR="008D499E">
        <w:rPr>
          <w:sz w:val="28"/>
          <w:szCs w:val="28"/>
        </w:rPr>
        <w:t>ий эффект</w:t>
      </w:r>
      <w:r w:rsidR="008D499E" w:rsidRPr="00FA4A62">
        <w:rPr>
          <w:sz w:val="28"/>
          <w:szCs w:val="28"/>
        </w:rPr>
        <w:t xml:space="preserve"> от внедрения стандартов</w:t>
      </w:r>
      <w:r w:rsidRPr="00DB5480">
        <w:rPr>
          <w:sz w:val="28"/>
          <w:szCs w:val="28"/>
        </w:rPr>
        <w:t>, оформить в виде отчета.</w:t>
      </w:r>
    </w:p>
    <w:p w:rsidR="008704FF" w:rsidRPr="001D4771" w:rsidRDefault="008704FF" w:rsidP="00487B5F">
      <w:pPr>
        <w:tabs>
          <w:tab w:val="left" w:pos="0"/>
          <w:tab w:val="left" w:pos="916"/>
          <w:tab w:val="left" w:pos="1832"/>
          <w:tab w:val="left" w:pos="2748"/>
          <w:tab w:val="left" w:pos="3664"/>
          <w:tab w:val="left" w:pos="4580"/>
          <w:tab w:val="left" w:pos="5496"/>
          <w:tab w:val="left" w:pos="6412"/>
          <w:tab w:val="left" w:pos="7328"/>
          <w:tab w:val="left" w:pos="8244"/>
          <w:tab w:val="right" w:pos="9355"/>
        </w:tabs>
        <w:jc w:val="both"/>
        <w:rPr>
          <w:b/>
          <w:sz w:val="24"/>
          <w:szCs w:val="24"/>
        </w:rPr>
      </w:pPr>
    </w:p>
    <w:p w:rsidR="00F100FE" w:rsidRDefault="00F100FE"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rsidR="002C3DE8" w:rsidRPr="00F100FE" w:rsidRDefault="002C3DE8"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r w:rsidRPr="00F100FE">
        <w:rPr>
          <w:b/>
          <w:sz w:val="28"/>
          <w:szCs w:val="28"/>
        </w:rPr>
        <w:t>Практическое занятие №7</w:t>
      </w:r>
    </w:p>
    <w:p w:rsidR="000A0032" w:rsidRPr="005E7C68" w:rsidRDefault="000A0032" w:rsidP="00487B5F">
      <w:pPr>
        <w:tabs>
          <w:tab w:val="left" w:pos="0"/>
          <w:tab w:val="left" w:pos="916"/>
          <w:tab w:val="left" w:pos="1832"/>
          <w:tab w:val="left" w:pos="2748"/>
          <w:tab w:val="left" w:pos="3664"/>
          <w:tab w:val="left" w:pos="4580"/>
          <w:tab w:val="left" w:pos="5496"/>
          <w:tab w:val="left" w:pos="6412"/>
          <w:tab w:val="left" w:pos="7328"/>
          <w:tab w:val="left" w:pos="8244"/>
          <w:tab w:val="right" w:pos="9355"/>
        </w:tabs>
        <w:jc w:val="both"/>
        <w:rPr>
          <w:b/>
          <w:sz w:val="24"/>
          <w:szCs w:val="24"/>
        </w:rPr>
      </w:pPr>
    </w:p>
    <w:p w:rsidR="00F100FE" w:rsidRPr="00F100FE" w:rsidRDefault="00F100FE" w:rsidP="00F100FE">
      <w:pPr>
        <w:tabs>
          <w:tab w:val="left" w:pos="0"/>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8"/>
          <w:szCs w:val="28"/>
        </w:rPr>
      </w:pPr>
      <w:r w:rsidRPr="00F100FE">
        <w:rPr>
          <w:b/>
          <w:sz w:val="28"/>
          <w:szCs w:val="28"/>
        </w:rPr>
        <w:tab/>
        <w:t>Тема занятия:</w:t>
      </w:r>
      <w:r w:rsidRPr="00F100FE">
        <w:rPr>
          <w:sz w:val="28"/>
          <w:szCs w:val="28"/>
        </w:rPr>
        <w:t xml:space="preserve"> </w:t>
      </w:r>
      <w:r w:rsidRPr="00F100FE">
        <w:rPr>
          <w:b/>
          <w:sz w:val="28"/>
          <w:szCs w:val="28"/>
        </w:rPr>
        <w:t>Оп</w:t>
      </w:r>
      <w:r w:rsidRPr="00F100FE">
        <w:rPr>
          <w:b/>
          <w:sz w:val="28"/>
          <w:szCs w:val="28"/>
          <w:lang w:val="kk-KZ"/>
        </w:rPr>
        <w:t>р</w:t>
      </w:r>
      <w:r w:rsidRPr="00F100FE">
        <w:rPr>
          <w:b/>
          <w:sz w:val="28"/>
          <w:szCs w:val="28"/>
        </w:rPr>
        <w:t>еделение оптимального уровня унификации и стандартизаций изделий</w:t>
      </w:r>
    </w:p>
    <w:p w:rsidR="00F100FE" w:rsidRDefault="00F100FE" w:rsidP="00F100FE">
      <w:pPr>
        <w:tabs>
          <w:tab w:val="left" w:pos="0"/>
          <w:tab w:val="center" w:pos="4677"/>
          <w:tab w:val="left" w:pos="6770"/>
        </w:tabs>
        <w:ind w:firstLine="567"/>
        <w:jc w:val="both"/>
        <w:rPr>
          <w:b/>
          <w:sz w:val="28"/>
          <w:szCs w:val="28"/>
        </w:rPr>
      </w:pPr>
      <w:r w:rsidRPr="00607BE9">
        <w:rPr>
          <w:b/>
          <w:sz w:val="28"/>
          <w:szCs w:val="28"/>
        </w:rPr>
        <w:t>План занятия:</w:t>
      </w:r>
    </w:p>
    <w:p w:rsidR="00B51712" w:rsidRPr="00B51712" w:rsidRDefault="00F100FE" w:rsidP="00F100FE">
      <w:pPr>
        <w:tabs>
          <w:tab w:val="left" w:pos="0"/>
          <w:tab w:val="left" w:pos="567"/>
          <w:tab w:val="left" w:pos="1832"/>
          <w:tab w:val="left" w:pos="2748"/>
          <w:tab w:val="left" w:pos="3664"/>
          <w:tab w:val="left" w:pos="4580"/>
          <w:tab w:val="left" w:pos="5496"/>
          <w:tab w:val="left" w:pos="6412"/>
          <w:tab w:val="left" w:pos="7328"/>
          <w:tab w:val="left" w:pos="8244"/>
          <w:tab w:val="right" w:pos="9355"/>
        </w:tabs>
        <w:jc w:val="both"/>
        <w:rPr>
          <w:sz w:val="28"/>
          <w:szCs w:val="28"/>
          <w:lang w:val="kk-KZ"/>
        </w:rPr>
      </w:pPr>
      <w:r w:rsidRPr="00B51712">
        <w:rPr>
          <w:sz w:val="28"/>
          <w:szCs w:val="28"/>
        </w:rPr>
        <w:tab/>
        <w:t xml:space="preserve">- </w:t>
      </w:r>
      <w:r w:rsidR="00B51712">
        <w:rPr>
          <w:sz w:val="28"/>
          <w:szCs w:val="28"/>
        </w:rPr>
        <w:t>о</w:t>
      </w:r>
      <w:r w:rsidR="00B51712" w:rsidRPr="00B51712">
        <w:rPr>
          <w:sz w:val="28"/>
          <w:szCs w:val="28"/>
        </w:rPr>
        <w:t>п</w:t>
      </w:r>
      <w:r w:rsidR="00B51712" w:rsidRPr="00B51712">
        <w:rPr>
          <w:sz w:val="28"/>
          <w:szCs w:val="28"/>
          <w:lang w:val="kk-KZ"/>
        </w:rPr>
        <w:t>р</w:t>
      </w:r>
      <w:r w:rsidR="00B51712" w:rsidRPr="00B51712">
        <w:rPr>
          <w:sz w:val="28"/>
          <w:szCs w:val="28"/>
        </w:rPr>
        <w:t>еделение оптимального уровня унификации и стандартизаций изделий</w:t>
      </w:r>
      <w:r w:rsidR="00B51712" w:rsidRPr="00B51712">
        <w:rPr>
          <w:sz w:val="28"/>
          <w:szCs w:val="28"/>
          <w:lang w:val="kk-KZ"/>
        </w:rPr>
        <w:t xml:space="preserve"> </w:t>
      </w:r>
    </w:p>
    <w:p w:rsidR="00F100FE" w:rsidRPr="00FA4A62" w:rsidRDefault="00F100FE" w:rsidP="00F100FE">
      <w:pPr>
        <w:tabs>
          <w:tab w:val="left" w:pos="0"/>
          <w:tab w:val="left" w:pos="567"/>
          <w:tab w:val="left" w:pos="1832"/>
          <w:tab w:val="left" w:pos="2748"/>
          <w:tab w:val="left" w:pos="3664"/>
          <w:tab w:val="left" w:pos="4580"/>
          <w:tab w:val="left" w:pos="5496"/>
          <w:tab w:val="left" w:pos="6412"/>
          <w:tab w:val="left" w:pos="7328"/>
          <w:tab w:val="left" w:pos="8244"/>
          <w:tab w:val="right" w:pos="9355"/>
        </w:tabs>
        <w:jc w:val="both"/>
        <w:rPr>
          <w:sz w:val="28"/>
          <w:szCs w:val="28"/>
        </w:rPr>
      </w:pPr>
      <w:r>
        <w:rPr>
          <w:b/>
          <w:sz w:val="28"/>
          <w:szCs w:val="28"/>
          <w:lang w:val="kk-KZ"/>
        </w:rPr>
        <w:t xml:space="preserve">Цель и задачи занятия, умения, навыки и компетенции: </w:t>
      </w:r>
      <w:r w:rsidRPr="0035308C">
        <w:rPr>
          <w:sz w:val="28"/>
          <w:szCs w:val="28"/>
          <w:lang w:val="kk-KZ"/>
        </w:rPr>
        <w:t xml:space="preserve">освоение </w:t>
      </w:r>
      <w:r w:rsidRPr="00DB5480">
        <w:rPr>
          <w:sz w:val="28"/>
          <w:szCs w:val="28"/>
          <w:lang w:val="kk-KZ"/>
        </w:rPr>
        <w:t xml:space="preserve">принципов работы </w:t>
      </w:r>
      <w:r>
        <w:rPr>
          <w:sz w:val="28"/>
          <w:szCs w:val="28"/>
          <w:lang w:val="kk-KZ"/>
        </w:rPr>
        <w:t xml:space="preserve">расчета </w:t>
      </w:r>
      <w:r w:rsidR="00F15D95" w:rsidRPr="00B51712">
        <w:rPr>
          <w:sz w:val="28"/>
          <w:szCs w:val="28"/>
        </w:rPr>
        <w:t>оптимального уровня унификации и стандартизаций изделий</w:t>
      </w:r>
    </w:p>
    <w:p w:rsidR="00F100FE" w:rsidRPr="00FA4A62" w:rsidRDefault="00F100FE" w:rsidP="00F100FE">
      <w:pPr>
        <w:tabs>
          <w:tab w:val="left" w:pos="0"/>
          <w:tab w:val="left" w:pos="567"/>
          <w:tab w:val="left" w:pos="1832"/>
          <w:tab w:val="left" w:pos="2748"/>
          <w:tab w:val="left" w:pos="3664"/>
          <w:tab w:val="left" w:pos="4580"/>
          <w:tab w:val="left" w:pos="5496"/>
          <w:tab w:val="left" w:pos="6412"/>
          <w:tab w:val="left" w:pos="7328"/>
          <w:tab w:val="left" w:pos="8244"/>
          <w:tab w:val="right" w:pos="9355"/>
        </w:tabs>
        <w:jc w:val="both"/>
        <w:rPr>
          <w:sz w:val="28"/>
          <w:szCs w:val="28"/>
        </w:rPr>
      </w:pPr>
      <w:r>
        <w:rPr>
          <w:b/>
          <w:sz w:val="28"/>
          <w:szCs w:val="28"/>
        </w:rPr>
        <w:t xml:space="preserve">Форма проведения занятия: </w:t>
      </w:r>
      <w:r w:rsidRPr="001C5854">
        <w:rPr>
          <w:sz w:val="28"/>
          <w:szCs w:val="28"/>
        </w:rPr>
        <w:t xml:space="preserve">решение практических </w:t>
      </w:r>
      <w:r>
        <w:rPr>
          <w:sz w:val="28"/>
          <w:szCs w:val="28"/>
        </w:rPr>
        <w:t xml:space="preserve">задач по работе </w:t>
      </w:r>
      <w:r w:rsidRPr="00DB5480">
        <w:rPr>
          <w:bCs/>
          <w:sz w:val="28"/>
          <w:szCs w:val="28"/>
        </w:rPr>
        <w:t xml:space="preserve"> </w:t>
      </w:r>
      <w:r w:rsidRPr="00682BC0">
        <w:rPr>
          <w:sz w:val="28"/>
          <w:szCs w:val="28"/>
        </w:rPr>
        <w:t xml:space="preserve">расчета </w:t>
      </w:r>
      <w:r w:rsidR="00F15D95" w:rsidRPr="00B51712">
        <w:rPr>
          <w:sz w:val="28"/>
          <w:szCs w:val="28"/>
        </w:rPr>
        <w:t>оптимального уровня унификации и стандартизаций изделий</w:t>
      </w:r>
      <w:r>
        <w:rPr>
          <w:sz w:val="28"/>
          <w:szCs w:val="28"/>
        </w:rPr>
        <w:t>.</w:t>
      </w:r>
    </w:p>
    <w:p w:rsidR="00F100FE" w:rsidRPr="00D1024F" w:rsidRDefault="00F100FE" w:rsidP="00F100FE">
      <w:pPr>
        <w:shd w:val="clear" w:color="auto" w:fill="FFFFFF"/>
        <w:tabs>
          <w:tab w:val="left" w:pos="698"/>
        </w:tabs>
        <w:ind w:right="207" w:firstLine="567"/>
        <w:jc w:val="both"/>
        <w:rPr>
          <w:b/>
          <w:sz w:val="28"/>
          <w:szCs w:val="28"/>
          <w:lang w:val="kk-KZ"/>
        </w:rPr>
      </w:pPr>
      <w:r w:rsidRPr="00D1024F">
        <w:rPr>
          <w:b/>
          <w:sz w:val="28"/>
          <w:szCs w:val="28"/>
          <w:lang w:val="kk-KZ"/>
        </w:rPr>
        <w:t>Краткие теоретические сведения.</w:t>
      </w:r>
    </w:p>
    <w:p w:rsidR="0002312F" w:rsidRPr="007574D8" w:rsidRDefault="007574D8" w:rsidP="007574D8">
      <w:pPr>
        <w:tabs>
          <w:tab w:val="left" w:pos="0"/>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Pr>
          <w:sz w:val="24"/>
          <w:szCs w:val="24"/>
          <w:lang w:val="kk-KZ"/>
        </w:rPr>
        <w:tab/>
      </w:r>
      <w:r w:rsidR="0002312F" w:rsidRPr="007574D8">
        <w:rPr>
          <w:sz w:val="28"/>
          <w:szCs w:val="28"/>
          <w:lang w:val="kk-KZ"/>
        </w:rPr>
        <w:t xml:space="preserve">Комплексная стандартизация (КС). По определению, данному Постоянной Комиссией СЭВ по стандартизации, — это стандартизация, при которой осуществляется целенаправленное и планомерное установление и применение спстемы взаимоувязанных требований как к самому объегсту КС в целом и его основным элементам, так и к материальным и нематериальным факторам, влияющим на объект, в целях обеспечения оптимального решения конкретней проблемы. Следовательно, сущность КС следует понимать как систематизацию, оптимизацию и увязку всех взаимодействующих факторов, обеспечивающих экономически оптимальный уровень качества продукции в требуемые сроки. К осиовн лм факторам, определяющим качество машин и других изделий, эффективность их производства и эксплуатации, относятся совершенство конструкций и методов проектирования и расчета машин (их составных частей н деталей) на прочность, надежность и точность качество применяемого сырья, материалов, полуфабрикатов, покупных и получаемых по кооперации изделий степень унификации, агрегатирования и стандартизации уровень технологии и средств производства, контроля и испытаний уровень взаимозаменяемости, организации производства и эксплуатации машин квалификация рабочих и качество их работы. Для обеспечения высокого качества машин необходима оптимизация указанных факторов и строгая взаимная согласованность требований к качеству как при проектировании, так и на этапах производства и эксплуатации. Решение этой задачи усложняется широкой межотраслевой кооперацией заводов. Например, для производства автомобилей используют около 4000 наименований покупных и кооперируемых изделий и материалов, тысячи видов технологического оборудования, инструмента и средств контроля, изготовляемых заводами многих отраслей промышленности. КС позволяет организовать разработку комплекса взаимоувязанных стандартов и технических условий, координировать действия большого числа организаций-исполнителей. Задачами разработки и выполнения программ КС являются 1) обеспечение всемерного повышения эффективности общественного производства, технического уровня и качества продукции, усиление режима экономии всех видов ресурсов в народном </w:t>
      </w:r>
      <w:r w:rsidR="0002312F" w:rsidRPr="007574D8">
        <w:rPr>
          <w:sz w:val="28"/>
          <w:szCs w:val="28"/>
          <w:lang w:val="kk-KZ"/>
        </w:rPr>
        <w:lastRenderedPageBreak/>
        <w:t>хозяйстве 2) повышение научно-технического уровня стандартов и их организующей роли в ускорении научно-технического прогресса на основе широкого использования результатов научно-исследовательских, опытно-конструкторских работ</w:t>
      </w:r>
      <w:r w:rsidR="0002312F" w:rsidRPr="007574D8">
        <w:rPr>
          <w:sz w:val="28"/>
          <w:szCs w:val="28"/>
        </w:rPr>
        <w:t>.</w:t>
      </w:r>
    </w:p>
    <w:p w:rsidR="00BC22E1" w:rsidRPr="007574D8" w:rsidRDefault="00BC22E1" w:rsidP="007574D8">
      <w:pPr>
        <w:pStyle w:val="a8"/>
        <w:spacing w:before="0" w:beforeAutospacing="0" w:after="0" w:afterAutospacing="0"/>
        <w:jc w:val="both"/>
        <w:rPr>
          <w:sz w:val="28"/>
          <w:szCs w:val="28"/>
        </w:rPr>
      </w:pPr>
      <w:r w:rsidRPr="007574D8">
        <w:rPr>
          <w:sz w:val="28"/>
          <w:szCs w:val="28"/>
        </w:rPr>
        <w:t xml:space="preserve">Изготовителям выгодно иметь более разреженный ряд изделий, что позволяет уменьшить затраты на осво-ение производства, сократить номенклатуру оснастки. Для потребителей более выгоден густой ряд, позво-ляющий оптимально расходовать собственные ресурсы (площади, энергию, расходные материалы и т.д.)). </w:t>
      </w:r>
    </w:p>
    <w:p w:rsidR="00BC22E1" w:rsidRPr="007574D8" w:rsidRDefault="00BC22E1" w:rsidP="007574D8">
      <w:pPr>
        <w:pStyle w:val="a8"/>
        <w:spacing w:before="0" w:beforeAutospacing="0" w:after="0" w:afterAutospacing="0"/>
        <w:jc w:val="both"/>
        <w:rPr>
          <w:sz w:val="28"/>
          <w:szCs w:val="28"/>
        </w:rPr>
      </w:pPr>
      <w:r w:rsidRPr="007574D8">
        <w:rPr>
          <w:sz w:val="28"/>
          <w:szCs w:val="28"/>
        </w:rPr>
        <w:t xml:space="preserve">Критерием для выбора сравниваемых рядов является минимум затрат на изготовление и эксплуатацию изделия. Комплексная стандартизация позволяет обеспечить технико-экономическую эффективность группы объектов в целом, и зависит от решения задачи ее оптимального ограничения. Недостаточный охват нормативно-технической документацией элементов комплексной стандартизации и их показателей не приведет к желаемому результату. Слишком глубокий охват экономически невыгоден, так как, начиная с некоторого максимума, дальнейшее расширение границ стандартизации резко повышает стоимость работ по стандартизации, но мало отражается на уровне качества объектов стандартизации. </w:t>
      </w:r>
    </w:p>
    <w:p w:rsidR="00BC22E1" w:rsidRPr="007574D8" w:rsidRDefault="00BC22E1" w:rsidP="007574D8">
      <w:pPr>
        <w:pStyle w:val="a8"/>
        <w:spacing w:before="0" w:beforeAutospacing="0" w:after="0" w:afterAutospacing="0"/>
        <w:jc w:val="both"/>
        <w:rPr>
          <w:sz w:val="28"/>
          <w:szCs w:val="28"/>
        </w:rPr>
      </w:pPr>
      <w:r w:rsidRPr="007574D8">
        <w:rPr>
          <w:sz w:val="28"/>
          <w:szCs w:val="28"/>
        </w:rPr>
        <w:t xml:space="preserve">Вопрос оптимального ограничения должен решаться в каждом конкретном случае. </w:t>
      </w:r>
    </w:p>
    <w:p w:rsidR="0002312F" w:rsidRPr="007574D8" w:rsidRDefault="0002312F" w:rsidP="007574D8">
      <w:pPr>
        <w:pStyle w:val="a8"/>
        <w:spacing w:before="0" w:beforeAutospacing="0" w:after="0" w:afterAutospacing="0"/>
        <w:jc w:val="both"/>
        <w:rPr>
          <w:sz w:val="28"/>
          <w:szCs w:val="28"/>
        </w:rPr>
      </w:pPr>
      <w:r w:rsidRPr="007574D8">
        <w:rPr>
          <w:b/>
          <w:sz w:val="28"/>
          <w:szCs w:val="28"/>
          <w:lang w:val="kk-KZ"/>
        </w:rPr>
        <w:t xml:space="preserve"> </w:t>
      </w:r>
      <w:r w:rsidR="00487B5F" w:rsidRPr="007574D8">
        <w:rPr>
          <w:b/>
          <w:sz w:val="28"/>
          <w:szCs w:val="28"/>
        </w:rPr>
        <w:tab/>
      </w:r>
      <w:r w:rsidRPr="007574D8">
        <w:rPr>
          <w:sz w:val="28"/>
          <w:szCs w:val="28"/>
        </w:rPr>
        <w:t>Как известно, система, изолированная от внешнего воздействия, стремится к своему наиболее вероятному состоянию. Наиболее вероятным состоянием неуправляемой системы является хаос. (Это что-то вроде пятого следствия из закона Мэрфи: "Если какая-нибудь неприятность может случиться, она случается". А пятое следствие: "Предоставленные самим себе события имеют тенденцию развиваться от плохого к худшему").</w:t>
      </w:r>
    </w:p>
    <w:p w:rsidR="0002312F" w:rsidRPr="007574D8" w:rsidRDefault="0002312F" w:rsidP="007574D8">
      <w:pPr>
        <w:ind w:firstLine="708"/>
        <w:jc w:val="both"/>
        <w:rPr>
          <w:sz w:val="28"/>
          <w:szCs w:val="28"/>
        </w:rPr>
      </w:pPr>
      <w:r w:rsidRPr="007574D8">
        <w:rPr>
          <w:sz w:val="28"/>
          <w:szCs w:val="28"/>
        </w:rPr>
        <w:t>Конструкторский коллектив, не стесненный никакими управляющими воздействиями стандартов или требований экономики, скорее всего создаст объект (изделие), состоящий только из оригинальных деталей. О неэффективности такого решения мы уже говорили.</w:t>
      </w:r>
    </w:p>
    <w:p w:rsidR="0002312F" w:rsidRPr="007574D8" w:rsidRDefault="0002312F" w:rsidP="007574D8">
      <w:pPr>
        <w:jc w:val="both"/>
        <w:rPr>
          <w:sz w:val="28"/>
          <w:szCs w:val="28"/>
        </w:rPr>
      </w:pPr>
      <w:r w:rsidRPr="007574D8">
        <w:rPr>
          <w:sz w:val="28"/>
          <w:szCs w:val="28"/>
        </w:rPr>
        <w:t>Каков же оптимальный уровень унификации и стандартизации изделий?</w:t>
      </w:r>
    </w:p>
    <w:p w:rsidR="0002312F" w:rsidRPr="007574D8" w:rsidRDefault="0002312F" w:rsidP="007574D8">
      <w:pPr>
        <w:jc w:val="both"/>
        <w:rPr>
          <w:sz w:val="28"/>
          <w:szCs w:val="28"/>
        </w:rPr>
      </w:pPr>
      <w:r w:rsidRPr="007574D8">
        <w:rPr>
          <w:sz w:val="28"/>
          <w:szCs w:val="28"/>
        </w:rPr>
        <w:t xml:space="preserve">В качестве критерия при оценке уровня внутримашинной унификации изделий используется </w:t>
      </w:r>
      <w:r w:rsidRPr="007574D8">
        <w:rPr>
          <w:b/>
          <w:bCs/>
          <w:sz w:val="28"/>
          <w:szCs w:val="28"/>
        </w:rPr>
        <w:t>коэффициент унификации</w:t>
      </w:r>
      <w:r w:rsidRPr="007574D8">
        <w:rPr>
          <w:sz w:val="28"/>
          <w:szCs w:val="28"/>
        </w:rPr>
        <w:t>, %:</w:t>
      </w:r>
    </w:p>
    <w:p w:rsidR="0002312F" w:rsidRPr="005E7C68" w:rsidRDefault="00487B5F" w:rsidP="00487B5F">
      <w:pPr>
        <w:tabs>
          <w:tab w:val="left" w:pos="1230"/>
        </w:tabs>
        <w:rPr>
          <w:sz w:val="24"/>
          <w:szCs w:val="24"/>
        </w:rPr>
      </w:pPr>
      <w:r w:rsidRPr="005E7C68">
        <w:rPr>
          <w:sz w:val="24"/>
          <w:szCs w:val="24"/>
        </w:rPr>
        <w:tab/>
      </w:r>
    </w:p>
    <w:p w:rsidR="0002312F" w:rsidRPr="005E7C68" w:rsidRDefault="0002312F" w:rsidP="00487B5F">
      <w:pPr>
        <w:jc w:val="center"/>
        <w:rPr>
          <w:sz w:val="24"/>
          <w:szCs w:val="24"/>
        </w:rPr>
      </w:pPr>
      <w:r w:rsidRPr="005E7C68">
        <w:rPr>
          <w:noProof/>
          <w:sz w:val="24"/>
          <w:szCs w:val="24"/>
        </w:rPr>
        <w:drawing>
          <wp:inline distT="0" distB="0" distL="0" distR="0">
            <wp:extent cx="1433195" cy="464185"/>
            <wp:effectExtent l="19050" t="0" r="0" b="0"/>
            <wp:docPr id="29" name="Рисунок 12" descr="http://de.ifmo.ru/bk_netra/image.php?img=Imageper4.gif&amp;bn=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de.ifmo.ru/bk_netra/image.php?img=Imageper4.gif&amp;bn=18"/>
                    <pic:cNvPicPr>
                      <a:picLocks noChangeAspect="1" noChangeArrowheads="1"/>
                    </pic:cNvPicPr>
                  </pic:nvPicPr>
                  <pic:blipFill>
                    <a:blip r:embed="rId76"/>
                    <a:srcRect/>
                    <a:stretch>
                      <a:fillRect/>
                    </a:stretch>
                  </pic:blipFill>
                  <pic:spPr bwMode="auto">
                    <a:xfrm>
                      <a:off x="0" y="0"/>
                      <a:ext cx="1433195" cy="464185"/>
                    </a:xfrm>
                    <a:prstGeom prst="rect">
                      <a:avLst/>
                    </a:prstGeom>
                    <a:noFill/>
                    <a:ln w="9525">
                      <a:noFill/>
                      <a:miter lim="800000"/>
                      <a:headEnd/>
                      <a:tailEnd/>
                    </a:ln>
                  </pic:spPr>
                </pic:pic>
              </a:graphicData>
            </a:graphic>
          </wp:inline>
        </w:drawing>
      </w:r>
      <w:r w:rsidRPr="005E7C68">
        <w:rPr>
          <w:sz w:val="24"/>
          <w:szCs w:val="24"/>
        </w:rPr>
        <w:t xml:space="preserve">или </w:t>
      </w:r>
      <w:r w:rsidRPr="005E7C68">
        <w:rPr>
          <w:noProof/>
          <w:sz w:val="24"/>
          <w:szCs w:val="24"/>
        </w:rPr>
        <w:drawing>
          <wp:inline distT="0" distB="0" distL="0" distR="0">
            <wp:extent cx="1692275" cy="464185"/>
            <wp:effectExtent l="19050" t="0" r="3175" b="0"/>
            <wp:docPr id="28" name="Рисунок 13" descr="http://de.ifmo.ru/bk_netra/image.php?img=Imageper5.gif&amp;bn=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de.ifmo.ru/bk_netra/image.php?img=Imageper5.gif&amp;bn=18"/>
                    <pic:cNvPicPr>
                      <a:picLocks noChangeAspect="1" noChangeArrowheads="1"/>
                    </pic:cNvPicPr>
                  </pic:nvPicPr>
                  <pic:blipFill>
                    <a:blip r:embed="rId77"/>
                    <a:srcRect/>
                    <a:stretch>
                      <a:fillRect/>
                    </a:stretch>
                  </pic:blipFill>
                  <pic:spPr bwMode="auto">
                    <a:xfrm>
                      <a:off x="0" y="0"/>
                      <a:ext cx="1692275" cy="464185"/>
                    </a:xfrm>
                    <a:prstGeom prst="rect">
                      <a:avLst/>
                    </a:prstGeom>
                    <a:noFill/>
                    <a:ln w="9525">
                      <a:noFill/>
                      <a:miter lim="800000"/>
                      <a:headEnd/>
                      <a:tailEnd/>
                    </a:ln>
                  </pic:spPr>
                </pic:pic>
              </a:graphicData>
            </a:graphic>
          </wp:inline>
        </w:drawing>
      </w:r>
      <w:r w:rsidRPr="005E7C68">
        <w:rPr>
          <w:sz w:val="24"/>
          <w:szCs w:val="24"/>
        </w:rPr>
        <w:t>, (4.1)</w:t>
      </w:r>
    </w:p>
    <w:p w:rsidR="0002312F" w:rsidRPr="007574D8" w:rsidRDefault="0002312F" w:rsidP="00487B5F">
      <w:pPr>
        <w:rPr>
          <w:sz w:val="28"/>
          <w:szCs w:val="28"/>
        </w:rPr>
      </w:pPr>
    </w:p>
    <w:p w:rsidR="0002312F" w:rsidRPr="007574D8" w:rsidRDefault="0002312F" w:rsidP="006452EA">
      <w:pPr>
        <w:ind w:firstLine="708"/>
        <w:rPr>
          <w:sz w:val="28"/>
          <w:szCs w:val="28"/>
        </w:rPr>
      </w:pPr>
      <w:r w:rsidRPr="007574D8">
        <w:rPr>
          <w:sz w:val="28"/>
          <w:szCs w:val="28"/>
        </w:rPr>
        <w:t xml:space="preserve"> </w:t>
      </w:r>
      <w:r w:rsidRPr="007574D8">
        <w:rPr>
          <w:i/>
          <w:iCs/>
          <w:sz w:val="28"/>
          <w:szCs w:val="28"/>
        </w:rPr>
        <w:t>Д</w:t>
      </w:r>
      <w:r w:rsidRPr="007574D8">
        <w:rPr>
          <w:sz w:val="28"/>
          <w:szCs w:val="28"/>
        </w:rPr>
        <w:t xml:space="preserve"> - общее количество деталей, узлов в изделии, шт.; </w:t>
      </w:r>
      <w:r w:rsidRPr="007574D8">
        <w:rPr>
          <w:i/>
          <w:iCs/>
          <w:sz w:val="28"/>
          <w:szCs w:val="28"/>
        </w:rPr>
        <w:t>Н</w:t>
      </w:r>
      <w:r w:rsidRPr="007574D8">
        <w:rPr>
          <w:sz w:val="28"/>
          <w:szCs w:val="28"/>
        </w:rPr>
        <w:t xml:space="preserve"> = </w:t>
      </w:r>
      <w:r w:rsidRPr="007574D8">
        <w:rPr>
          <w:i/>
          <w:iCs/>
          <w:sz w:val="28"/>
          <w:szCs w:val="28"/>
        </w:rPr>
        <w:t>Д</w:t>
      </w:r>
      <w:r w:rsidRPr="007574D8">
        <w:rPr>
          <w:sz w:val="28"/>
          <w:szCs w:val="28"/>
        </w:rPr>
        <w:t xml:space="preserve"> количество наименований типоразмеров деталей, узлов в изделии, шт.</w:t>
      </w:r>
    </w:p>
    <w:p w:rsidR="0002312F" w:rsidRPr="007574D8" w:rsidRDefault="0002312F" w:rsidP="006452EA">
      <w:pPr>
        <w:ind w:firstLine="708"/>
        <w:rPr>
          <w:sz w:val="28"/>
          <w:szCs w:val="28"/>
        </w:rPr>
      </w:pPr>
      <w:r w:rsidRPr="007574D8">
        <w:rPr>
          <w:sz w:val="28"/>
          <w:szCs w:val="28"/>
        </w:rPr>
        <w:t>Рассмотрим различные случаи.</w:t>
      </w:r>
    </w:p>
    <w:p w:rsidR="0002312F" w:rsidRPr="007574D8" w:rsidRDefault="0002312F" w:rsidP="00487B5F">
      <w:pPr>
        <w:rPr>
          <w:sz w:val="28"/>
          <w:szCs w:val="28"/>
        </w:rPr>
      </w:pPr>
      <w:r w:rsidRPr="007574D8">
        <w:rPr>
          <w:sz w:val="28"/>
          <w:szCs w:val="28"/>
        </w:rPr>
        <w:t xml:space="preserve">а) При отсутствии унификации число наименований типоразмеров деталей, узлов равно их общему количеству в изделии, т.е. </w:t>
      </w:r>
      <w:r w:rsidRPr="007574D8">
        <w:rPr>
          <w:i/>
          <w:iCs/>
          <w:sz w:val="28"/>
          <w:szCs w:val="28"/>
        </w:rPr>
        <w:t>Н</w:t>
      </w:r>
      <w:r w:rsidRPr="007574D8">
        <w:rPr>
          <w:sz w:val="28"/>
          <w:szCs w:val="28"/>
        </w:rPr>
        <w:t xml:space="preserve"> = </w:t>
      </w:r>
      <w:r w:rsidRPr="007574D8">
        <w:rPr>
          <w:i/>
          <w:iCs/>
          <w:sz w:val="28"/>
          <w:szCs w:val="28"/>
        </w:rPr>
        <w:t>Д</w:t>
      </w:r>
      <w:r w:rsidRPr="007574D8">
        <w:rPr>
          <w:sz w:val="28"/>
          <w:szCs w:val="28"/>
        </w:rPr>
        <w:t xml:space="preserve"> и тогда по формуле (4.1):</w:t>
      </w:r>
    </w:p>
    <w:p w:rsidR="0002312F" w:rsidRPr="005E7C68" w:rsidRDefault="0002312F" w:rsidP="00487B5F">
      <w:pPr>
        <w:jc w:val="center"/>
        <w:rPr>
          <w:sz w:val="24"/>
          <w:szCs w:val="24"/>
        </w:rPr>
      </w:pPr>
      <w:r w:rsidRPr="005E7C68">
        <w:rPr>
          <w:noProof/>
          <w:sz w:val="24"/>
          <w:szCs w:val="24"/>
        </w:rPr>
        <w:drawing>
          <wp:inline distT="0" distB="0" distL="0" distR="0">
            <wp:extent cx="1896745" cy="464185"/>
            <wp:effectExtent l="19050" t="0" r="8255" b="0"/>
            <wp:docPr id="27" name="Рисунок 14" descr="http://de.ifmo.ru/bk_netra/image.php?img=Imageper6.gif&amp;bn=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de.ifmo.ru/bk_netra/image.php?img=Imageper6.gif&amp;bn=18"/>
                    <pic:cNvPicPr>
                      <a:picLocks noChangeAspect="1" noChangeArrowheads="1"/>
                    </pic:cNvPicPr>
                  </pic:nvPicPr>
                  <pic:blipFill>
                    <a:blip r:embed="rId78"/>
                    <a:srcRect/>
                    <a:stretch>
                      <a:fillRect/>
                    </a:stretch>
                  </pic:blipFill>
                  <pic:spPr bwMode="auto">
                    <a:xfrm>
                      <a:off x="0" y="0"/>
                      <a:ext cx="1896745" cy="464185"/>
                    </a:xfrm>
                    <a:prstGeom prst="rect">
                      <a:avLst/>
                    </a:prstGeom>
                    <a:noFill/>
                    <a:ln w="9525">
                      <a:noFill/>
                      <a:miter lim="800000"/>
                      <a:headEnd/>
                      <a:tailEnd/>
                    </a:ln>
                  </pic:spPr>
                </pic:pic>
              </a:graphicData>
            </a:graphic>
          </wp:inline>
        </w:drawing>
      </w:r>
      <w:r w:rsidRPr="005E7C68">
        <w:rPr>
          <w:sz w:val="24"/>
          <w:szCs w:val="24"/>
        </w:rPr>
        <w:t>.</w:t>
      </w:r>
    </w:p>
    <w:p w:rsidR="0002312F" w:rsidRPr="007574D8" w:rsidRDefault="0002312F" w:rsidP="00487B5F">
      <w:pPr>
        <w:rPr>
          <w:sz w:val="28"/>
          <w:szCs w:val="28"/>
        </w:rPr>
      </w:pPr>
      <w:r w:rsidRPr="007574D8">
        <w:rPr>
          <w:sz w:val="28"/>
          <w:szCs w:val="28"/>
        </w:rPr>
        <w:lastRenderedPageBreak/>
        <w:t xml:space="preserve">б) При полной унификации число наименований типоразмеров деталей, узлов </w:t>
      </w:r>
      <w:r w:rsidRPr="007574D8">
        <w:rPr>
          <w:i/>
          <w:iCs/>
          <w:sz w:val="28"/>
          <w:szCs w:val="28"/>
        </w:rPr>
        <w:t>Н</w:t>
      </w:r>
      <w:r w:rsidRPr="007574D8">
        <w:rPr>
          <w:sz w:val="28"/>
          <w:szCs w:val="28"/>
        </w:rPr>
        <w:t xml:space="preserve"> = 1, т.е. все детали, узлы унифицированы. По формуле (4.1):</w:t>
      </w:r>
    </w:p>
    <w:p w:rsidR="0002312F" w:rsidRPr="005E7C68" w:rsidRDefault="0002312F" w:rsidP="00487B5F">
      <w:pPr>
        <w:jc w:val="center"/>
        <w:rPr>
          <w:sz w:val="24"/>
          <w:szCs w:val="24"/>
        </w:rPr>
      </w:pPr>
      <w:r w:rsidRPr="005E7C68">
        <w:rPr>
          <w:noProof/>
          <w:sz w:val="24"/>
          <w:szCs w:val="24"/>
        </w:rPr>
        <w:drawing>
          <wp:inline distT="0" distB="0" distL="0" distR="0">
            <wp:extent cx="3657600" cy="464185"/>
            <wp:effectExtent l="19050" t="0" r="0" b="0"/>
            <wp:docPr id="26" name="Рисунок 15" descr="http://de.ifmo.ru/bk_netra/image.php?img=Imageper7.gif&amp;bn=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de.ifmo.ru/bk_netra/image.php?img=Imageper7.gif&amp;bn=18"/>
                    <pic:cNvPicPr>
                      <a:picLocks noChangeAspect="1" noChangeArrowheads="1"/>
                    </pic:cNvPicPr>
                  </pic:nvPicPr>
                  <pic:blipFill>
                    <a:blip r:embed="rId79"/>
                    <a:srcRect/>
                    <a:stretch>
                      <a:fillRect/>
                    </a:stretch>
                  </pic:blipFill>
                  <pic:spPr bwMode="auto">
                    <a:xfrm>
                      <a:off x="0" y="0"/>
                      <a:ext cx="3657600" cy="464185"/>
                    </a:xfrm>
                    <a:prstGeom prst="rect">
                      <a:avLst/>
                    </a:prstGeom>
                    <a:noFill/>
                    <a:ln w="9525">
                      <a:noFill/>
                      <a:miter lim="800000"/>
                      <a:headEnd/>
                      <a:tailEnd/>
                    </a:ln>
                  </pic:spPr>
                </pic:pic>
              </a:graphicData>
            </a:graphic>
          </wp:inline>
        </w:drawing>
      </w:r>
      <w:r w:rsidRPr="005E7C68">
        <w:rPr>
          <w:sz w:val="24"/>
          <w:szCs w:val="24"/>
        </w:rPr>
        <w:t>.</w:t>
      </w:r>
    </w:p>
    <w:p w:rsidR="0002312F" w:rsidRPr="007574D8" w:rsidRDefault="0002312F" w:rsidP="00487B5F">
      <w:pPr>
        <w:rPr>
          <w:sz w:val="28"/>
          <w:szCs w:val="28"/>
        </w:rPr>
      </w:pPr>
      <w:r w:rsidRPr="007574D8">
        <w:rPr>
          <w:sz w:val="28"/>
          <w:szCs w:val="28"/>
        </w:rPr>
        <w:t xml:space="preserve">в) Во всех промежуточных случаях </w:t>
      </w:r>
      <w:r w:rsidRPr="007574D8">
        <w:rPr>
          <w:i/>
          <w:iCs/>
          <w:sz w:val="28"/>
          <w:szCs w:val="28"/>
        </w:rPr>
        <w:t>0 &lt; Ку &lt; 100 %</w:t>
      </w:r>
      <w:r w:rsidRPr="007574D8">
        <w:rPr>
          <w:sz w:val="28"/>
          <w:szCs w:val="28"/>
        </w:rPr>
        <w:t>.</w:t>
      </w:r>
    </w:p>
    <w:p w:rsidR="0002312F" w:rsidRPr="007574D8" w:rsidRDefault="0002312F" w:rsidP="006452EA">
      <w:pPr>
        <w:ind w:firstLine="708"/>
        <w:rPr>
          <w:sz w:val="28"/>
          <w:szCs w:val="28"/>
        </w:rPr>
      </w:pPr>
      <w:r w:rsidRPr="007574D8">
        <w:rPr>
          <w:sz w:val="28"/>
          <w:szCs w:val="28"/>
        </w:rPr>
        <w:t>Отношение</w:t>
      </w:r>
      <w:r w:rsidRPr="007574D8">
        <w:rPr>
          <w:i/>
          <w:iCs/>
          <w:sz w:val="28"/>
          <w:szCs w:val="28"/>
        </w:rPr>
        <w:t xml:space="preserve"> Н/Д</w:t>
      </w:r>
      <w:r w:rsidRPr="007574D8">
        <w:rPr>
          <w:sz w:val="28"/>
          <w:szCs w:val="28"/>
        </w:rPr>
        <w:t xml:space="preserve"> в формуле (4.1) заменим отношением соответствующих стоимостей деталей, узлов. Тогда формула (4.1) примет вид:</w:t>
      </w:r>
    </w:p>
    <w:p w:rsidR="0002312F" w:rsidRPr="005E7C68" w:rsidRDefault="0002312F" w:rsidP="00487B5F">
      <w:pPr>
        <w:rPr>
          <w:sz w:val="24"/>
          <w:szCs w:val="24"/>
        </w:rPr>
      </w:pPr>
    </w:p>
    <w:p w:rsidR="0002312F" w:rsidRPr="005E7C68" w:rsidRDefault="0002312F" w:rsidP="00487B5F">
      <w:pPr>
        <w:jc w:val="center"/>
        <w:rPr>
          <w:sz w:val="24"/>
          <w:szCs w:val="24"/>
        </w:rPr>
      </w:pPr>
      <w:r w:rsidRPr="005E7C68">
        <w:rPr>
          <w:noProof/>
          <w:sz w:val="24"/>
          <w:szCs w:val="24"/>
        </w:rPr>
        <w:drawing>
          <wp:inline distT="0" distB="0" distL="0" distR="0">
            <wp:extent cx="1965325" cy="464185"/>
            <wp:effectExtent l="19050" t="0" r="0" b="0"/>
            <wp:docPr id="25" name="Рисунок 16" descr="http://de.ifmo.ru/bk_netra/image.php?img=Imageper8.gif&amp;bn=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de.ifmo.ru/bk_netra/image.php?img=Imageper8.gif&amp;bn=18"/>
                    <pic:cNvPicPr>
                      <a:picLocks noChangeAspect="1" noChangeArrowheads="1"/>
                    </pic:cNvPicPr>
                  </pic:nvPicPr>
                  <pic:blipFill>
                    <a:blip r:embed="rId80"/>
                    <a:srcRect/>
                    <a:stretch>
                      <a:fillRect/>
                    </a:stretch>
                  </pic:blipFill>
                  <pic:spPr bwMode="auto">
                    <a:xfrm>
                      <a:off x="0" y="0"/>
                      <a:ext cx="1965325" cy="464185"/>
                    </a:xfrm>
                    <a:prstGeom prst="rect">
                      <a:avLst/>
                    </a:prstGeom>
                    <a:noFill/>
                    <a:ln w="9525">
                      <a:noFill/>
                      <a:miter lim="800000"/>
                      <a:headEnd/>
                      <a:tailEnd/>
                    </a:ln>
                  </pic:spPr>
                </pic:pic>
              </a:graphicData>
            </a:graphic>
          </wp:inline>
        </w:drawing>
      </w:r>
      <w:r w:rsidRPr="005E7C68">
        <w:rPr>
          <w:sz w:val="24"/>
          <w:szCs w:val="24"/>
        </w:rPr>
        <w:t>(4.2)</w:t>
      </w:r>
    </w:p>
    <w:p w:rsidR="0002312F" w:rsidRPr="007574D8" w:rsidRDefault="0002312F" w:rsidP="00487B5F">
      <w:pPr>
        <w:rPr>
          <w:sz w:val="28"/>
          <w:szCs w:val="28"/>
        </w:rPr>
      </w:pPr>
      <w:r w:rsidRPr="007574D8">
        <w:rPr>
          <w:sz w:val="28"/>
          <w:szCs w:val="28"/>
        </w:rPr>
        <w:t xml:space="preserve">где </w:t>
      </w:r>
      <w:r w:rsidRPr="007574D8">
        <w:rPr>
          <w:i/>
          <w:iCs/>
          <w:sz w:val="28"/>
          <w:szCs w:val="28"/>
        </w:rPr>
        <w:t>Qi</w:t>
      </w:r>
      <w:r w:rsidRPr="007574D8">
        <w:rPr>
          <w:sz w:val="28"/>
          <w:szCs w:val="28"/>
        </w:rPr>
        <w:t xml:space="preserve"> - доля стоимости одной детали (узла) </w:t>
      </w:r>
      <w:r w:rsidRPr="007574D8">
        <w:rPr>
          <w:i/>
          <w:iCs/>
          <w:sz w:val="28"/>
          <w:szCs w:val="28"/>
        </w:rPr>
        <w:t>i</w:t>
      </w:r>
      <w:r w:rsidRPr="007574D8">
        <w:rPr>
          <w:sz w:val="28"/>
          <w:szCs w:val="28"/>
        </w:rPr>
        <w:t>-го наименования по отношению к стоимости изделия.</w:t>
      </w:r>
    </w:p>
    <w:p w:rsidR="0002312F" w:rsidRPr="007574D8" w:rsidRDefault="0002312F" w:rsidP="006452EA">
      <w:pPr>
        <w:ind w:firstLine="708"/>
        <w:rPr>
          <w:sz w:val="28"/>
          <w:szCs w:val="28"/>
        </w:rPr>
      </w:pPr>
      <w:r w:rsidRPr="007574D8">
        <w:rPr>
          <w:sz w:val="28"/>
          <w:szCs w:val="28"/>
        </w:rPr>
        <w:t>Формула (4.2), учитывая стоимости наименований типоразмеров, сохраняет свойства а), б), в) формулы (4.1).</w:t>
      </w:r>
    </w:p>
    <w:p w:rsidR="0002312F" w:rsidRPr="007574D8" w:rsidRDefault="006452EA" w:rsidP="00487B5F">
      <w:pPr>
        <w:tabs>
          <w:tab w:val="left" w:pos="1590"/>
        </w:tabs>
        <w:rPr>
          <w:sz w:val="28"/>
          <w:szCs w:val="28"/>
        </w:rPr>
      </w:pPr>
      <w:r w:rsidRPr="007574D8">
        <w:rPr>
          <w:b/>
          <w:bCs/>
          <w:sz w:val="28"/>
          <w:szCs w:val="28"/>
        </w:rPr>
        <w:tab/>
      </w:r>
      <w:r w:rsidR="0002312F" w:rsidRPr="007574D8">
        <w:rPr>
          <w:b/>
          <w:bCs/>
          <w:sz w:val="28"/>
          <w:szCs w:val="28"/>
        </w:rPr>
        <w:t>Пример</w:t>
      </w:r>
      <w:r w:rsidR="0002312F" w:rsidRPr="007574D8">
        <w:rPr>
          <w:sz w:val="28"/>
          <w:szCs w:val="28"/>
        </w:rPr>
        <w:t xml:space="preserve">. </w:t>
      </w:r>
      <w:r w:rsidR="0002312F" w:rsidRPr="007574D8">
        <w:rPr>
          <w:i/>
          <w:iCs/>
          <w:sz w:val="28"/>
          <w:szCs w:val="28"/>
        </w:rPr>
        <w:t>Д</w:t>
      </w:r>
      <w:r w:rsidR="0002312F" w:rsidRPr="007574D8">
        <w:rPr>
          <w:sz w:val="28"/>
          <w:szCs w:val="28"/>
        </w:rPr>
        <w:t xml:space="preserve"> = 10 деталей, узлов, число их наименований </w:t>
      </w:r>
      <w:r w:rsidR="0002312F" w:rsidRPr="007574D8">
        <w:rPr>
          <w:i/>
          <w:iCs/>
          <w:sz w:val="28"/>
          <w:szCs w:val="28"/>
        </w:rPr>
        <w:t>Н</w:t>
      </w:r>
      <w:r w:rsidR="0002312F" w:rsidRPr="007574D8">
        <w:rPr>
          <w:sz w:val="28"/>
          <w:szCs w:val="28"/>
        </w:rPr>
        <w:t xml:space="preserve"> = 5.</w:t>
      </w:r>
    </w:p>
    <w:p w:rsidR="0002312F" w:rsidRPr="007574D8" w:rsidRDefault="0002312F" w:rsidP="00487B5F">
      <w:pPr>
        <w:rPr>
          <w:sz w:val="28"/>
          <w:szCs w:val="28"/>
        </w:rPr>
      </w:pPr>
      <w:r w:rsidRPr="007574D8">
        <w:rPr>
          <w:sz w:val="28"/>
          <w:szCs w:val="28"/>
        </w:rPr>
        <w:t>По формуле (4.1) без учета стоимости деталей, узлов запишем :</w:t>
      </w:r>
    </w:p>
    <w:p w:rsidR="0002312F" w:rsidRPr="005E7C68" w:rsidRDefault="0002312F" w:rsidP="00487B5F">
      <w:pPr>
        <w:rPr>
          <w:sz w:val="24"/>
          <w:szCs w:val="24"/>
        </w:rPr>
      </w:pPr>
    </w:p>
    <w:p w:rsidR="0002312F" w:rsidRPr="005E7C68" w:rsidRDefault="0002312F" w:rsidP="00487B5F">
      <w:pPr>
        <w:jc w:val="center"/>
        <w:rPr>
          <w:sz w:val="24"/>
          <w:szCs w:val="24"/>
        </w:rPr>
      </w:pPr>
      <w:r w:rsidRPr="005E7C68">
        <w:rPr>
          <w:sz w:val="24"/>
          <w:szCs w:val="24"/>
        </w:rPr>
        <w:t>Ку = 10 / ( 10 - 1 ) * ( 1 - 5 / 10 ) * 100 =55.6%</w:t>
      </w:r>
    </w:p>
    <w:p w:rsidR="0002312F" w:rsidRPr="005E7C68" w:rsidRDefault="0002312F" w:rsidP="00487B5F">
      <w:pPr>
        <w:rPr>
          <w:sz w:val="24"/>
          <w:szCs w:val="24"/>
        </w:rPr>
      </w:pPr>
    </w:p>
    <w:p w:rsidR="0002312F" w:rsidRPr="007574D8" w:rsidRDefault="0002312F" w:rsidP="00487B5F">
      <w:pPr>
        <w:rPr>
          <w:sz w:val="28"/>
          <w:szCs w:val="28"/>
        </w:rPr>
      </w:pPr>
      <w:r w:rsidRPr="007574D8">
        <w:rPr>
          <w:sz w:val="28"/>
          <w:szCs w:val="28"/>
        </w:rPr>
        <w:t xml:space="preserve">Для расчета </w:t>
      </w:r>
      <w:r w:rsidRPr="007574D8">
        <w:rPr>
          <w:i/>
          <w:iCs/>
          <w:sz w:val="28"/>
          <w:szCs w:val="28"/>
        </w:rPr>
        <w:t>Ку</w:t>
      </w:r>
      <w:r w:rsidRPr="007574D8">
        <w:rPr>
          <w:sz w:val="28"/>
          <w:szCs w:val="28"/>
        </w:rPr>
        <w:t xml:space="preserve"> по формуле (4.2) с учетом стоимости деталей, узлов возьмем два случая, представленные в таблице :</w:t>
      </w:r>
    </w:p>
    <w:tbl>
      <w:tblPr>
        <w:tblW w:w="8565" w:type="dxa"/>
        <w:tblCellSpacing w:w="7"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4A0"/>
      </w:tblPr>
      <w:tblGrid>
        <w:gridCol w:w="3490"/>
        <w:gridCol w:w="2002"/>
        <w:gridCol w:w="1533"/>
        <w:gridCol w:w="1540"/>
      </w:tblGrid>
      <w:tr w:rsidR="0002312F" w:rsidRPr="005E7C68" w:rsidTr="0002312F">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2312F" w:rsidRPr="005E7C68" w:rsidRDefault="006452EA" w:rsidP="00487B5F">
            <w:pPr>
              <w:jc w:val="center"/>
              <w:rPr>
                <w:sz w:val="24"/>
                <w:szCs w:val="24"/>
              </w:rPr>
            </w:pPr>
            <w:r w:rsidRPr="005E7C68">
              <w:rPr>
                <w:sz w:val="24"/>
                <w:szCs w:val="24"/>
              </w:rPr>
              <w:tab/>
            </w:r>
            <w:r w:rsidR="0002312F" w:rsidRPr="005E7C68">
              <w:rPr>
                <w:sz w:val="24"/>
                <w:szCs w:val="24"/>
              </w:rPr>
              <w:t>Наименование</w:t>
            </w:r>
          </w:p>
        </w:tc>
        <w:tc>
          <w:tcPr>
            <w:tcW w:w="0" w:type="auto"/>
            <w:tcBorders>
              <w:top w:val="outset" w:sz="6" w:space="0" w:color="auto"/>
              <w:left w:val="outset" w:sz="6" w:space="0" w:color="auto"/>
              <w:bottom w:val="outset" w:sz="6" w:space="0" w:color="auto"/>
              <w:right w:val="outset" w:sz="6" w:space="0" w:color="auto"/>
            </w:tcBorders>
            <w:vAlign w:val="center"/>
            <w:hideMark/>
          </w:tcPr>
          <w:p w:rsidR="0002312F" w:rsidRPr="005E7C68" w:rsidRDefault="0002312F" w:rsidP="00487B5F">
            <w:pPr>
              <w:jc w:val="center"/>
              <w:rPr>
                <w:sz w:val="24"/>
                <w:szCs w:val="24"/>
              </w:rPr>
            </w:pPr>
            <w:r w:rsidRPr="005E7C68">
              <w:rPr>
                <w:sz w:val="24"/>
                <w:szCs w:val="24"/>
              </w:rPr>
              <w:t>Количество</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02312F" w:rsidRPr="005E7C68" w:rsidRDefault="0002312F" w:rsidP="00487B5F">
            <w:pPr>
              <w:jc w:val="center"/>
              <w:rPr>
                <w:sz w:val="24"/>
                <w:szCs w:val="24"/>
              </w:rPr>
            </w:pPr>
            <w:r w:rsidRPr="005E7C68">
              <w:rPr>
                <w:i/>
                <w:iCs/>
                <w:sz w:val="24"/>
                <w:szCs w:val="24"/>
              </w:rPr>
              <w:t>Qi</w:t>
            </w:r>
          </w:p>
        </w:tc>
      </w:tr>
      <w:tr w:rsidR="0002312F" w:rsidRPr="005E7C68" w:rsidTr="0002312F">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2312F" w:rsidRPr="005E7C68" w:rsidRDefault="0002312F" w:rsidP="00487B5F">
            <w:pPr>
              <w:jc w:val="center"/>
              <w:rPr>
                <w:sz w:val="24"/>
                <w:szCs w:val="24"/>
              </w:rPr>
            </w:pPr>
            <w:r w:rsidRPr="005E7C68">
              <w:rPr>
                <w:sz w:val="24"/>
                <w:szCs w:val="24"/>
              </w:rPr>
              <w:t>деталей</w:t>
            </w:r>
          </w:p>
        </w:tc>
        <w:tc>
          <w:tcPr>
            <w:tcW w:w="0" w:type="auto"/>
            <w:tcBorders>
              <w:top w:val="outset" w:sz="6" w:space="0" w:color="auto"/>
              <w:left w:val="outset" w:sz="6" w:space="0" w:color="auto"/>
              <w:bottom w:val="outset" w:sz="6" w:space="0" w:color="auto"/>
              <w:right w:val="outset" w:sz="6" w:space="0" w:color="auto"/>
            </w:tcBorders>
            <w:vAlign w:val="center"/>
            <w:hideMark/>
          </w:tcPr>
          <w:p w:rsidR="0002312F" w:rsidRPr="005E7C68" w:rsidRDefault="0002312F" w:rsidP="00487B5F">
            <w:pPr>
              <w:jc w:val="center"/>
              <w:rPr>
                <w:sz w:val="24"/>
                <w:szCs w:val="24"/>
              </w:rPr>
            </w:pPr>
            <w:r w:rsidRPr="005E7C68">
              <w:rPr>
                <w:sz w:val="24"/>
                <w:szCs w:val="24"/>
              </w:rPr>
              <w:t>деталей</w:t>
            </w:r>
          </w:p>
        </w:tc>
        <w:tc>
          <w:tcPr>
            <w:tcW w:w="0" w:type="auto"/>
            <w:tcBorders>
              <w:top w:val="outset" w:sz="6" w:space="0" w:color="auto"/>
              <w:left w:val="outset" w:sz="6" w:space="0" w:color="auto"/>
              <w:bottom w:val="outset" w:sz="6" w:space="0" w:color="auto"/>
              <w:right w:val="outset" w:sz="6" w:space="0" w:color="auto"/>
            </w:tcBorders>
            <w:vAlign w:val="center"/>
            <w:hideMark/>
          </w:tcPr>
          <w:p w:rsidR="0002312F" w:rsidRPr="005E7C68" w:rsidRDefault="0002312F" w:rsidP="00487B5F">
            <w:pPr>
              <w:jc w:val="center"/>
              <w:rPr>
                <w:sz w:val="24"/>
                <w:szCs w:val="24"/>
              </w:rPr>
            </w:pPr>
            <w:r w:rsidRPr="005E7C68">
              <w:rPr>
                <w:sz w:val="24"/>
                <w:szCs w:val="24"/>
              </w:rPr>
              <w:t>1 случай</w:t>
            </w:r>
          </w:p>
        </w:tc>
        <w:tc>
          <w:tcPr>
            <w:tcW w:w="0" w:type="auto"/>
            <w:tcBorders>
              <w:top w:val="outset" w:sz="6" w:space="0" w:color="auto"/>
              <w:left w:val="outset" w:sz="6" w:space="0" w:color="auto"/>
              <w:bottom w:val="outset" w:sz="6" w:space="0" w:color="auto"/>
              <w:right w:val="outset" w:sz="6" w:space="0" w:color="auto"/>
            </w:tcBorders>
            <w:vAlign w:val="center"/>
            <w:hideMark/>
          </w:tcPr>
          <w:p w:rsidR="0002312F" w:rsidRPr="005E7C68" w:rsidRDefault="0002312F" w:rsidP="00487B5F">
            <w:pPr>
              <w:jc w:val="center"/>
              <w:rPr>
                <w:sz w:val="24"/>
                <w:szCs w:val="24"/>
              </w:rPr>
            </w:pPr>
            <w:r w:rsidRPr="005E7C68">
              <w:rPr>
                <w:sz w:val="24"/>
                <w:szCs w:val="24"/>
              </w:rPr>
              <w:t>2 случай</w:t>
            </w:r>
          </w:p>
        </w:tc>
      </w:tr>
      <w:tr w:rsidR="0002312F" w:rsidRPr="005E7C68" w:rsidTr="0002312F">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2312F" w:rsidRPr="005E7C68" w:rsidRDefault="0002312F" w:rsidP="00487B5F">
            <w:pPr>
              <w:jc w:val="center"/>
              <w:rPr>
                <w:sz w:val="24"/>
                <w:szCs w:val="24"/>
              </w:rPr>
            </w:pPr>
            <w:r w:rsidRPr="005E7C68">
              <w:rPr>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2312F" w:rsidRPr="005E7C68" w:rsidRDefault="0002312F" w:rsidP="00487B5F">
            <w:pPr>
              <w:jc w:val="center"/>
              <w:rPr>
                <w:sz w:val="24"/>
                <w:szCs w:val="24"/>
              </w:rPr>
            </w:pPr>
            <w:r w:rsidRPr="005E7C68">
              <w:rPr>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02312F" w:rsidRPr="005E7C68" w:rsidRDefault="0002312F" w:rsidP="00487B5F">
            <w:pPr>
              <w:jc w:val="center"/>
              <w:rPr>
                <w:sz w:val="24"/>
                <w:szCs w:val="24"/>
              </w:rPr>
            </w:pPr>
            <w:r w:rsidRPr="005E7C68">
              <w:rPr>
                <w:sz w:val="24"/>
                <w:szCs w:val="24"/>
              </w:rPr>
              <w:t>0.01</w:t>
            </w:r>
          </w:p>
        </w:tc>
        <w:tc>
          <w:tcPr>
            <w:tcW w:w="0" w:type="auto"/>
            <w:tcBorders>
              <w:top w:val="outset" w:sz="6" w:space="0" w:color="auto"/>
              <w:left w:val="outset" w:sz="6" w:space="0" w:color="auto"/>
              <w:bottom w:val="outset" w:sz="6" w:space="0" w:color="auto"/>
              <w:right w:val="outset" w:sz="6" w:space="0" w:color="auto"/>
            </w:tcBorders>
            <w:vAlign w:val="center"/>
            <w:hideMark/>
          </w:tcPr>
          <w:p w:rsidR="0002312F" w:rsidRPr="005E7C68" w:rsidRDefault="0002312F" w:rsidP="00487B5F">
            <w:pPr>
              <w:jc w:val="center"/>
              <w:rPr>
                <w:sz w:val="24"/>
                <w:szCs w:val="24"/>
              </w:rPr>
            </w:pPr>
            <w:r w:rsidRPr="005E7C68">
              <w:rPr>
                <w:sz w:val="24"/>
                <w:szCs w:val="24"/>
              </w:rPr>
              <w:t>0.20</w:t>
            </w:r>
          </w:p>
        </w:tc>
      </w:tr>
      <w:tr w:rsidR="0002312F" w:rsidRPr="005E7C68" w:rsidTr="0002312F">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2312F" w:rsidRPr="005E7C68" w:rsidRDefault="0002312F" w:rsidP="00487B5F">
            <w:pPr>
              <w:jc w:val="center"/>
              <w:rPr>
                <w:sz w:val="24"/>
                <w:szCs w:val="24"/>
              </w:rPr>
            </w:pPr>
            <w:r w:rsidRPr="005E7C68">
              <w:rPr>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2312F" w:rsidRPr="005E7C68" w:rsidRDefault="0002312F" w:rsidP="00487B5F">
            <w:pPr>
              <w:jc w:val="center"/>
              <w:rPr>
                <w:sz w:val="24"/>
                <w:szCs w:val="24"/>
              </w:rPr>
            </w:pPr>
            <w:r w:rsidRPr="005E7C68">
              <w:rPr>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2312F" w:rsidRPr="005E7C68" w:rsidRDefault="0002312F" w:rsidP="00487B5F">
            <w:pPr>
              <w:jc w:val="center"/>
              <w:rPr>
                <w:sz w:val="24"/>
                <w:szCs w:val="24"/>
              </w:rPr>
            </w:pPr>
            <w:r w:rsidRPr="005E7C68">
              <w:rPr>
                <w:sz w:val="24"/>
                <w:szCs w:val="24"/>
              </w:rPr>
              <w:t>0.05</w:t>
            </w:r>
          </w:p>
        </w:tc>
        <w:tc>
          <w:tcPr>
            <w:tcW w:w="0" w:type="auto"/>
            <w:tcBorders>
              <w:top w:val="outset" w:sz="6" w:space="0" w:color="auto"/>
              <w:left w:val="outset" w:sz="6" w:space="0" w:color="auto"/>
              <w:bottom w:val="outset" w:sz="6" w:space="0" w:color="auto"/>
              <w:right w:val="outset" w:sz="6" w:space="0" w:color="auto"/>
            </w:tcBorders>
            <w:vAlign w:val="center"/>
            <w:hideMark/>
          </w:tcPr>
          <w:p w:rsidR="0002312F" w:rsidRPr="005E7C68" w:rsidRDefault="0002312F" w:rsidP="00487B5F">
            <w:pPr>
              <w:jc w:val="center"/>
              <w:rPr>
                <w:sz w:val="24"/>
                <w:szCs w:val="24"/>
              </w:rPr>
            </w:pPr>
            <w:r w:rsidRPr="005E7C68">
              <w:rPr>
                <w:sz w:val="24"/>
                <w:szCs w:val="24"/>
              </w:rPr>
              <w:t>0.01</w:t>
            </w:r>
          </w:p>
        </w:tc>
      </w:tr>
      <w:tr w:rsidR="0002312F" w:rsidRPr="005E7C68" w:rsidTr="0002312F">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2312F" w:rsidRPr="005E7C68" w:rsidRDefault="0002312F" w:rsidP="00487B5F">
            <w:pPr>
              <w:jc w:val="center"/>
              <w:rPr>
                <w:sz w:val="24"/>
                <w:szCs w:val="24"/>
              </w:rPr>
            </w:pPr>
            <w:r w:rsidRPr="005E7C68">
              <w:rPr>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02312F" w:rsidRPr="005E7C68" w:rsidRDefault="0002312F" w:rsidP="00487B5F">
            <w:pPr>
              <w:jc w:val="center"/>
              <w:rPr>
                <w:sz w:val="24"/>
                <w:szCs w:val="24"/>
              </w:rPr>
            </w:pPr>
            <w:r w:rsidRPr="005E7C68">
              <w:rPr>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02312F" w:rsidRPr="005E7C68" w:rsidRDefault="0002312F" w:rsidP="00487B5F">
            <w:pPr>
              <w:jc w:val="center"/>
              <w:rPr>
                <w:sz w:val="24"/>
                <w:szCs w:val="24"/>
              </w:rPr>
            </w:pPr>
            <w:r w:rsidRPr="005E7C68">
              <w:rPr>
                <w:sz w:val="24"/>
                <w:szCs w:val="24"/>
              </w:rPr>
              <w:t>0.02</w:t>
            </w:r>
          </w:p>
        </w:tc>
        <w:tc>
          <w:tcPr>
            <w:tcW w:w="0" w:type="auto"/>
            <w:tcBorders>
              <w:top w:val="outset" w:sz="6" w:space="0" w:color="auto"/>
              <w:left w:val="outset" w:sz="6" w:space="0" w:color="auto"/>
              <w:bottom w:val="outset" w:sz="6" w:space="0" w:color="auto"/>
              <w:right w:val="outset" w:sz="6" w:space="0" w:color="auto"/>
            </w:tcBorders>
            <w:vAlign w:val="center"/>
            <w:hideMark/>
          </w:tcPr>
          <w:p w:rsidR="0002312F" w:rsidRPr="005E7C68" w:rsidRDefault="0002312F" w:rsidP="00487B5F">
            <w:pPr>
              <w:jc w:val="center"/>
              <w:rPr>
                <w:sz w:val="24"/>
                <w:szCs w:val="24"/>
              </w:rPr>
            </w:pPr>
            <w:r w:rsidRPr="005E7C68">
              <w:rPr>
                <w:sz w:val="24"/>
                <w:szCs w:val="24"/>
              </w:rPr>
              <w:t>0.11</w:t>
            </w:r>
          </w:p>
        </w:tc>
      </w:tr>
      <w:tr w:rsidR="0002312F" w:rsidRPr="005E7C68" w:rsidTr="0002312F">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2312F" w:rsidRPr="005E7C68" w:rsidRDefault="0002312F" w:rsidP="00487B5F">
            <w:pPr>
              <w:jc w:val="center"/>
              <w:rPr>
                <w:sz w:val="24"/>
                <w:szCs w:val="24"/>
              </w:rPr>
            </w:pPr>
            <w:r w:rsidRPr="005E7C68">
              <w:rPr>
                <w:sz w:val="24"/>
                <w:szCs w:val="24"/>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02312F" w:rsidRPr="005E7C68" w:rsidRDefault="0002312F" w:rsidP="00487B5F">
            <w:pPr>
              <w:jc w:val="center"/>
              <w:rPr>
                <w:sz w:val="24"/>
                <w:szCs w:val="24"/>
              </w:rPr>
            </w:pPr>
            <w:r w:rsidRPr="005E7C68">
              <w:rPr>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2312F" w:rsidRPr="005E7C68" w:rsidRDefault="0002312F" w:rsidP="00487B5F">
            <w:pPr>
              <w:jc w:val="center"/>
              <w:rPr>
                <w:sz w:val="24"/>
                <w:szCs w:val="24"/>
              </w:rPr>
            </w:pPr>
            <w:r w:rsidRPr="005E7C68">
              <w:rPr>
                <w:sz w:val="24"/>
                <w:szCs w:val="24"/>
              </w:rPr>
              <w:t>0.31</w:t>
            </w:r>
          </w:p>
        </w:tc>
        <w:tc>
          <w:tcPr>
            <w:tcW w:w="0" w:type="auto"/>
            <w:tcBorders>
              <w:top w:val="outset" w:sz="6" w:space="0" w:color="auto"/>
              <w:left w:val="outset" w:sz="6" w:space="0" w:color="auto"/>
              <w:bottom w:val="outset" w:sz="6" w:space="0" w:color="auto"/>
              <w:right w:val="outset" w:sz="6" w:space="0" w:color="auto"/>
            </w:tcBorders>
            <w:vAlign w:val="center"/>
            <w:hideMark/>
          </w:tcPr>
          <w:p w:rsidR="0002312F" w:rsidRPr="005E7C68" w:rsidRDefault="0002312F" w:rsidP="00487B5F">
            <w:pPr>
              <w:jc w:val="center"/>
              <w:rPr>
                <w:sz w:val="24"/>
                <w:szCs w:val="24"/>
              </w:rPr>
            </w:pPr>
            <w:r w:rsidRPr="005E7C68">
              <w:rPr>
                <w:sz w:val="24"/>
                <w:szCs w:val="24"/>
              </w:rPr>
              <w:t>0.01</w:t>
            </w:r>
          </w:p>
        </w:tc>
      </w:tr>
      <w:tr w:rsidR="0002312F" w:rsidRPr="005E7C68" w:rsidTr="0002312F">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2312F" w:rsidRPr="005E7C68" w:rsidRDefault="0002312F" w:rsidP="00487B5F">
            <w:pPr>
              <w:jc w:val="center"/>
              <w:rPr>
                <w:sz w:val="24"/>
                <w:szCs w:val="24"/>
              </w:rPr>
            </w:pPr>
            <w:r w:rsidRPr="005E7C68">
              <w:rPr>
                <w:sz w:val="24"/>
                <w:szCs w:val="24"/>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02312F" w:rsidRPr="005E7C68" w:rsidRDefault="0002312F" w:rsidP="00487B5F">
            <w:pPr>
              <w:jc w:val="center"/>
              <w:rPr>
                <w:sz w:val="24"/>
                <w:szCs w:val="24"/>
              </w:rPr>
            </w:pPr>
            <w:r w:rsidRPr="005E7C68">
              <w:rPr>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2312F" w:rsidRPr="005E7C68" w:rsidRDefault="0002312F" w:rsidP="00487B5F">
            <w:pPr>
              <w:jc w:val="center"/>
              <w:rPr>
                <w:sz w:val="24"/>
                <w:szCs w:val="24"/>
              </w:rPr>
            </w:pPr>
            <w:r w:rsidRPr="005E7C68">
              <w:rPr>
                <w:sz w:val="24"/>
                <w:szCs w:val="24"/>
              </w:rPr>
              <w:t>0.50</w:t>
            </w:r>
          </w:p>
        </w:tc>
        <w:tc>
          <w:tcPr>
            <w:tcW w:w="0" w:type="auto"/>
            <w:tcBorders>
              <w:top w:val="outset" w:sz="6" w:space="0" w:color="auto"/>
              <w:left w:val="outset" w:sz="6" w:space="0" w:color="auto"/>
              <w:bottom w:val="outset" w:sz="6" w:space="0" w:color="auto"/>
              <w:right w:val="outset" w:sz="6" w:space="0" w:color="auto"/>
            </w:tcBorders>
            <w:vAlign w:val="center"/>
            <w:hideMark/>
          </w:tcPr>
          <w:p w:rsidR="0002312F" w:rsidRPr="005E7C68" w:rsidRDefault="0002312F" w:rsidP="00487B5F">
            <w:pPr>
              <w:jc w:val="center"/>
              <w:rPr>
                <w:sz w:val="24"/>
                <w:szCs w:val="24"/>
              </w:rPr>
            </w:pPr>
            <w:r w:rsidRPr="005E7C68">
              <w:rPr>
                <w:sz w:val="24"/>
                <w:szCs w:val="24"/>
              </w:rPr>
              <w:t>0.04</w:t>
            </w:r>
          </w:p>
        </w:tc>
      </w:tr>
    </w:tbl>
    <w:p w:rsidR="0002312F" w:rsidRPr="007574D8" w:rsidRDefault="0002312F" w:rsidP="00487B5F">
      <w:pPr>
        <w:rPr>
          <w:sz w:val="28"/>
          <w:szCs w:val="28"/>
        </w:rPr>
      </w:pPr>
      <w:r w:rsidRPr="007574D8">
        <w:rPr>
          <w:sz w:val="28"/>
          <w:szCs w:val="28"/>
        </w:rPr>
        <w:t>Тогда для первого случая :</w:t>
      </w:r>
      <w:r w:rsidRPr="007574D8">
        <w:rPr>
          <w:noProof/>
          <w:sz w:val="28"/>
          <w:szCs w:val="28"/>
        </w:rPr>
        <w:drawing>
          <wp:inline distT="0" distB="0" distL="0" distR="0">
            <wp:extent cx="5281930" cy="477520"/>
            <wp:effectExtent l="19050" t="0" r="0" b="0"/>
            <wp:docPr id="24" name="Рисунок 17" descr="http://de.ifmo.ru/bk_netra/image.php?img=21.gif&amp;bn=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de.ifmo.ru/bk_netra/image.php?img=21.gif&amp;bn=18"/>
                    <pic:cNvPicPr>
                      <a:picLocks noChangeAspect="1" noChangeArrowheads="1"/>
                    </pic:cNvPicPr>
                  </pic:nvPicPr>
                  <pic:blipFill>
                    <a:blip r:embed="rId81"/>
                    <a:srcRect/>
                    <a:stretch>
                      <a:fillRect/>
                    </a:stretch>
                  </pic:blipFill>
                  <pic:spPr bwMode="auto">
                    <a:xfrm>
                      <a:off x="0" y="0"/>
                      <a:ext cx="5281930" cy="477520"/>
                    </a:xfrm>
                    <a:prstGeom prst="rect">
                      <a:avLst/>
                    </a:prstGeom>
                    <a:noFill/>
                    <a:ln w="9525">
                      <a:noFill/>
                      <a:miter lim="800000"/>
                      <a:headEnd/>
                      <a:tailEnd/>
                    </a:ln>
                  </pic:spPr>
                </pic:pic>
              </a:graphicData>
            </a:graphic>
          </wp:inline>
        </w:drawing>
      </w:r>
    </w:p>
    <w:p w:rsidR="0002312F" w:rsidRPr="007574D8" w:rsidRDefault="0002312F" w:rsidP="00487B5F">
      <w:pPr>
        <w:jc w:val="center"/>
        <w:rPr>
          <w:sz w:val="28"/>
          <w:szCs w:val="28"/>
        </w:rPr>
      </w:pPr>
      <w:r w:rsidRPr="007574D8">
        <w:rPr>
          <w:i/>
          <w:iCs/>
          <w:sz w:val="28"/>
          <w:szCs w:val="28"/>
        </w:rPr>
        <w:t>Ку = 10 / ( 10 - 1 ) * ( 1 - 0.89 ) * 100 = 12.2.</w:t>
      </w:r>
    </w:p>
    <w:p w:rsidR="0002312F" w:rsidRPr="007574D8" w:rsidRDefault="0002312F" w:rsidP="00487B5F">
      <w:pPr>
        <w:rPr>
          <w:sz w:val="28"/>
          <w:szCs w:val="28"/>
        </w:rPr>
      </w:pPr>
      <w:r w:rsidRPr="007574D8">
        <w:rPr>
          <w:sz w:val="28"/>
          <w:szCs w:val="28"/>
        </w:rPr>
        <w:t>Для второго случая :</w:t>
      </w:r>
    </w:p>
    <w:p w:rsidR="00487B5F" w:rsidRPr="007574D8" w:rsidRDefault="0002312F" w:rsidP="00487B5F">
      <w:pPr>
        <w:rPr>
          <w:i/>
          <w:iCs/>
          <w:sz w:val="28"/>
          <w:szCs w:val="28"/>
          <w:lang w:val="en-US"/>
        </w:rPr>
      </w:pPr>
      <w:r w:rsidRPr="007574D8">
        <w:rPr>
          <w:noProof/>
          <w:sz w:val="28"/>
          <w:szCs w:val="28"/>
        </w:rPr>
        <w:drawing>
          <wp:inline distT="0" distB="0" distL="0" distR="0">
            <wp:extent cx="5281930" cy="477520"/>
            <wp:effectExtent l="19050" t="0" r="0" b="0"/>
            <wp:docPr id="23" name="Рисунок 18" descr="http://de.ifmo.ru/bk_netra/image.php?img=20.gif&amp;bn=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de.ifmo.ru/bk_netra/image.php?img=20.gif&amp;bn=18"/>
                    <pic:cNvPicPr>
                      <a:picLocks noChangeAspect="1" noChangeArrowheads="1"/>
                    </pic:cNvPicPr>
                  </pic:nvPicPr>
                  <pic:blipFill>
                    <a:blip r:embed="rId82"/>
                    <a:srcRect/>
                    <a:stretch>
                      <a:fillRect/>
                    </a:stretch>
                  </pic:blipFill>
                  <pic:spPr bwMode="auto">
                    <a:xfrm>
                      <a:off x="0" y="0"/>
                      <a:ext cx="5281930" cy="477520"/>
                    </a:xfrm>
                    <a:prstGeom prst="rect">
                      <a:avLst/>
                    </a:prstGeom>
                    <a:noFill/>
                    <a:ln w="9525">
                      <a:noFill/>
                      <a:miter lim="800000"/>
                      <a:headEnd/>
                      <a:tailEnd/>
                    </a:ln>
                  </pic:spPr>
                </pic:pic>
              </a:graphicData>
            </a:graphic>
          </wp:inline>
        </w:drawing>
      </w:r>
    </w:p>
    <w:p w:rsidR="0002312F" w:rsidRPr="007574D8" w:rsidRDefault="0002312F" w:rsidP="00487B5F">
      <w:pPr>
        <w:rPr>
          <w:sz w:val="28"/>
          <w:szCs w:val="28"/>
        </w:rPr>
      </w:pPr>
      <w:r w:rsidRPr="007574D8">
        <w:rPr>
          <w:i/>
          <w:iCs/>
          <w:sz w:val="28"/>
          <w:szCs w:val="28"/>
        </w:rPr>
        <w:t>Ky = 10 / (10 - 1) * ( 1 - 0.37 ) * 100 = 70 %</w:t>
      </w:r>
      <w:r w:rsidRPr="007574D8">
        <w:rPr>
          <w:sz w:val="28"/>
          <w:szCs w:val="28"/>
        </w:rPr>
        <w:t>.</w:t>
      </w:r>
    </w:p>
    <w:p w:rsidR="0002312F" w:rsidRPr="007574D8" w:rsidRDefault="0002312F" w:rsidP="006452EA">
      <w:pPr>
        <w:ind w:firstLine="708"/>
        <w:jc w:val="both"/>
        <w:rPr>
          <w:sz w:val="28"/>
          <w:szCs w:val="28"/>
        </w:rPr>
      </w:pPr>
      <w:r w:rsidRPr="007574D8">
        <w:rPr>
          <w:sz w:val="28"/>
          <w:szCs w:val="28"/>
        </w:rPr>
        <w:t xml:space="preserve">Такое отличие коэффициентов унификации объясняется тем, что, несмотря на одинаковое количество унифицированных деталей, узлов каждого наименования для обоих случаев ( 3 - с удельной стоимостью </w:t>
      </w:r>
      <w:r w:rsidRPr="007574D8">
        <w:rPr>
          <w:i/>
          <w:iCs/>
          <w:sz w:val="28"/>
          <w:szCs w:val="28"/>
        </w:rPr>
        <w:t>Q1</w:t>
      </w:r>
      <w:r w:rsidRPr="007574D8">
        <w:rPr>
          <w:sz w:val="28"/>
          <w:szCs w:val="28"/>
        </w:rPr>
        <w:t xml:space="preserve">; 2 - c </w:t>
      </w:r>
      <w:r w:rsidRPr="007574D8">
        <w:rPr>
          <w:i/>
          <w:iCs/>
          <w:sz w:val="28"/>
          <w:szCs w:val="28"/>
        </w:rPr>
        <w:t>Q2</w:t>
      </w:r>
      <w:r w:rsidRPr="007574D8">
        <w:rPr>
          <w:sz w:val="28"/>
          <w:szCs w:val="28"/>
        </w:rPr>
        <w:t xml:space="preserve">; 3 - c </w:t>
      </w:r>
      <w:r w:rsidRPr="007574D8">
        <w:rPr>
          <w:i/>
          <w:iCs/>
          <w:sz w:val="28"/>
          <w:szCs w:val="28"/>
        </w:rPr>
        <w:t>Q3</w:t>
      </w:r>
      <w:r w:rsidRPr="007574D8">
        <w:rPr>
          <w:sz w:val="28"/>
          <w:szCs w:val="28"/>
        </w:rPr>
        <w:t xml:space="preserve">; 1 - c </w:t>
      </w:r>
      <w:r w:rsidRPr="007574D8">
        <w:rPr>
          <w:i/>
          <w:iCs/>
          <w:sz w:val="28"/>
          <w:szCs w:val="28"/>
        </w:rPr>
        <w:t>Q4</w:t>
      </w:r>
      <w:r w:rsidRPr="007574D8">
        <w:rPr>
          <w:sz w:val="28"/>
          <w:szCs w:val="28"/>
        </w:rPr>
        <w:t xml:space="preserve">; 1 - c </w:t>
      </w:r>
      <w:r w:rsidRPr="007574D8">
        <w:rPr>
          <w:i/>
          <w:iCs/>
          <w:sz w:val="28"/>
          <w:szCs w:val="28"/>
        </w:rPr>
        <w:t>Q5</w:t>
      </w:r>
      <w:r w:rsidRPr="007574D8">
        <w:rPr>
          <w:sz w:val="28"/>
          <w:szCs w:val="28"/>
        </w:rPr>
        <w:t>. Это можно записать как 1 = 3</w:t>
      </w:r>
      <w:r w:rsidRPr="007574D8">
        <w:rPr>
          <w:i/>
          <w:iCs/>
          <w:sz w:val="28"/>
          <w:szCs w:val="28"/>
        </w:rPr>
        <w:t>Q1</w:t>
      </w:r>
      <w:r w:rsidRPr="007574D8">
        <w:rPr>
          <w:sz w:val="28"/>
          <w:szCs w:val="28"/>
        </w:rPr>
        <w:t xml:space="preserve"> + 2</w:t>
      </w:r>
      <w:r w:rsidRPr="007574D8">
        <w:rPr>
          <w:i/>
          <w:iCs/>
          <w:sz w:val="28"/>
          <w:szCs w:val="28"/>
        </w:rPr>
        <w:t>Q2</w:t>
      </w:r>
      <w:r w:rsidRPr="007574D8">
        <w:rPr>
          <w:sz w:val="28"/>
          <w:szCs w:val="28"/>
        </w:rPr>
        <w:t xml:space="preserve"> + 3</w:t>
      </w:r>
      <w:r w:rsidRPr="007574D8">
        <w:rPr>
          <w:i/>
          <w:iCs/>
          <w:sz w:val="28"/>
          <w:szCs w:val="28"/>
        </w:rPr>
        <w:t>Q3</w:t>
      </w:r>
      <w:r w:rsidRPr="007574D8">
        <w:rPr>
          <w:sz w:val="28"/>
          <w:szCs w:val="28"/>
        </w:rPr>
        <w:t xml:space="preserve"> + </w:t>
      </w:r>
      <w:r w:rsidRPr="007574D8">
        <w:rPr>
          <w:i/>
          <w:iCs/>
          <w:sz w:val="28"/>
          <w:szCs w:val="28"/>
        </w:rPr>
        <w:t>Q4</w:t>
      </w:r>
      <w:r w:rsidRPr="007574D8">
        <w:rPr>
          <w:sz w:val="28"/>
          <w:szCs w:val="28"/>
        </w:rPr>
        <w:t xml:space="preserve"> + </w:t>
      </w:r>
      <w:r w:rsidRPr="007574D8">
        <w:rPr>
          <w:i/>
          <w:iCs/>
          <w:sz w:val="28"/>
          <w:szCs w:val="28"/>
        </w:rPr>
        <w:t>Q5</w:t>
      </w:r>
      <w:r w:rsidRPr="007574D8">
        <w:rPr>
          <w:sz w:val="28"/>
          <w:szCs w:val="28"/>
        </w:rPr>
        <w:t xml:space="preserve"> ) в первом случае унифицированы относительно дешевые детали, узлы (3 - с </w:t>
      </w:r>
      <w:r w:rsidRPr="007574D8">
        <w:rPr>
          <w:i/>
          <w:iCs/>
          <w:sz w:val="28"/>
          <w:szCs w:val="28"/>
        </w:rPr>
        <w:t>Q1</w:t>
      </w:r>
      <w:r w:rsidRPr="007574D8">
        <w:rPr>
          <w:sz w:val="28"/>
          <w:szCs w:val="28"/>
        </w:rPr>
        <w:t xml:space="preserve"> = </w:t>
      </w:r>
      <w:r w:rsidRPr="007574D8">
        <w:rPr>
          <w:sz w:val="28"/>
          <w:szCs w:val="28"/>
        </w:rPr>
        <w:lastRenderedPageBreak/>
        <w:t xml:space="preserve">0.01; 3 - c </w:t>
      </w:r>
      <w:r w:rsidRPr="007574D8">
        <w:rPr>
          <w:i/>
          <w:iCs/>
          <w:sz w:val="28"/>
          <w:szCs w:val="28"/>
        </w:rPr>
        <w:t>Q3</w:t>
      </w:r>
      <w:r w:rsidRPr="007574D8">
        <w:rPr>
          <w:sz w:val="28"/>
          <w:szCs w:val="28"/>
        </w:rPr>
        <w:t xml:space="preserve"> = 0.02; 2 - c </w:t>
      </w:r>
      <w:r w:rsidRPr="007574D8">
        <w:rPr>
          <w:i/>
          <w:iCs/>
          <w:sz w:val="28"/>
          <w:szCs w:val="28"/>
        </w:rPr>
        <w:t>Q2</w:t>
      </w:r>
      <w:r w:rsidRPr="007574D8">
        <w:rPr>
          <w:sz w:val="28"/>
          <w:szCs w:val="28"/>
        </w:rPr>
        <w:t xml:space="preserve"> = 0.05 ), а во втором случае - в основном дорогостоящие детали, узлы ( 3 - с </w:t>
      </w:r>
      <w:r w:rsidRPr="007574D8">
        <w:rPr>
          <w:i/>
          <w:iCs/>
          <w:sz w:val="28"/>
          <w:szCs w:val="28"/>
        </w:rPr>
        <w:t>Q1</w:t>
      </w:r>
      <w:r w:rsidRPr="007574D8">
        <w:rPr>
          <w:sz w:val="28"/>
          <w:szCs w:val="28"/>
        </w:rPr>
        <w:t xml:space="preserve"> = 0.20; 3 - c </w:t>
      </w:r>
      <w:r w:rsidRPr="007574D8">
        <w:rPr>
          <w:i/>
          <w:iCs/>
          <w:sz w:val="28"/>
          <w:szCs w:val="28"/>
        </w:rPr>
        <w:t>Q3</w:t>
      </w:r>
      <w:r w:rsidRPr="007574D8">
        <w:rPr>
          <w:sz w:val="28"/>
          <w:szCs w:val="28"/>
        </w:rPr>
        <w:t xml:space="preserve"> = 0.11 ) и остальные - дешевые с </w:t>
      </w:r>
      <w:r w:rsidRPr="007574D8">
        <w:rPr>
          <w:i/>
          <w:iCs/>
          <w:sz w:val="28"/>
          <w:szCs w:val="28"/>
        </w:rPr>
        <w:t>Q</w:t>
      </w:r>
      <w:r w:rsidRPr="007574D8">
        <w:rPr>
          <w:sz w:val="28"/>
          <w:szCs w:val="28"/>
        </w:rPr>
        <w:t xml:space="preserve"> = 0.01 и 0.04.</w:t>
      </w:r>
    </w:p>
    <w:p w:rsidR="0002312F" w:rsidRPr="007574D8" w:rsidRDefault="0002312F" w:rsidP="006452EA">
      <w:pPr>
        <w:ind w:firstLine="708"/>
        <w:jc w:val="both"/>
        <w:rPr>
          <w:sz w:val="28"/>
          <w:szCs w:val="28"/>
        </w:rPr>
      </w:pPr>
      <w:r w:rsidRPr="007574D8">
        <w:rPr>
          <w:sz w:val="28"/>
          <w:szCs w:val="28"/>
        </w:rPr>
        <w:t xml:space="preserve">Итак, можно сделать вывод, что с ростом относительной стоимости унифицированных деталей, узлов увеличивается </w:t>
      </w:r>
      <w:r w:rsidRPr="007574D8">
        <w:rPr>
          <w:i/>
          <w:iCs/>
          <w:sz w:val="28"/>
          <w:szCs w:val="28"/>
        </w:rPr>
        <w:t>Ky</w:t>
      </w:r>
      <w:r w:rsidRPr="007574D8">
        <w:rPr>
          <w:sz w:val="28"/>
          <w:szCs w:val="28"/>
        </w:rPr>
        <w:t xml:space="preserve">, рассчитанный по формуле (4.2), при одном и том же </w:t>
      </w:r>
      <w:r w:rsidRPr="007574D8">
        <w:rPr>
          <w:i/>
          <w:iCs/>
          <w:sz w:val="28"/>
          <w:szCs w:val="28"/>
        </w:rPr>
        <w:t>Ky</w:t>
      </w:r>
      <w:r w:rsidRPr="007574D8">
        <w:rPr>
          <w:sz w:val="28"/>
          <w:szCs w:val="28"/>
        </w:rPr>
        <w:t>, определенном по формуле (4.1).</w:t>
      </w:r>
    </w:p>
    <w:p w:rsidR="0002312F" w:rsidRPr="007574D8" w:rsidRDefault="0002312F" w:rsidP="006452EA">
      <w:pPr>
        <w:ind w:firstLine="708"/>
        <w:jc w:val="both"/>
        <w:rPr>
          <w:sz w:val="28"/>
          <w:szCs w:val="28"/>
        </w:rPr>
      </w:pPr>
      <w:r w:rsidRPr="007574D8">
        <w:rPr>
          <w:sz w:val="28"/>
          <w:szCs w:val="28"/>
        </w:rPr>
        <w:t>Повышать уровень унификации и стандартизации до 100 %, как правило, нецелесообразно, так как при достижении оптимального предела дальнейшее его повышение будет оказывать отрицательное влияние на технико-экономические показатели производства.</w:t>
      </w:r>
    </w:p>
    <w:p w:rsidR="0002312F" w:rsidRPr="007574D8" w:rsidRDefault="0002312F" w:rsidP="006452EA">
      <w:pPr>
        <w:ind w:firstLine="708"/>
        <w:jc w:val="both"/>
        <w:rPr>
          <w:sz w:val="28"/>
          <w:szCs w:val="28"/>
        </w:rPr>
      </w:pPr>
      <w:r w:rsidRPr="007574D8">
        <w:rPr>
          <w:sz w:val="28"/>
          <w:szCs w:val="28"/>
        </w:rPr>
        <w:t>Если в качестве технико-экономических показателей производства взяты удельные капитальные затраты К, то оптимальный уровень унификации и стандартизации равен примерно 67 % (рис.4.1). При дальнейшем повышении этого уровня увеличиваются удельные капитальные затраты, которые, как правило, не окупаются.</w:t>
      </w:r>
    </w:p>
    <w:p w:rsidR="0002312F" w:rsidRPr="007574D8" w:rsidRDefault="0002312F" w:rsidP="00487B5F">
      <w:pPr>
        <w:rPr>
          <w:sz w:val="28"/>
          <w:szCs w:val="28"/>
        </w:rPr>
      </w:pPr>
      <w:r w:rsidRPr="007574D8">
        <w:rPr>
          <w:noProof/>
          <w:sz w:val="28"/>
          <w:szCs w:val="28"/>
        </w:rPr>
        <w:drawing>
          <wp:anchor distT="0" distB="0" distL="114300" distR="114300" simplePos="0" relativeHeight="251662336" behindDoc="0" locked="0" layoutInCell="1" allowOverlap="1">
            <wp:simplePos x="0" y="0"/>
            <wp:positionH relativeFrom="column">
              <wp:posOffset>22860</wp:posOffset>
            </wp:positionH>
            <wp:positionV relativeFrom="paragraph">
              <wp:posOffset>1905</wp:posOffset>
            </wp:positionV>
            <wp:extent cx="2990850" cy="2200275"/>
            <wp:effectExtent l="19050" t="0" r="0" b="0"/>
            <wp:wrapSquare wrapText="bothSides"/>
            <wp:docPr id="22" name="Рисунок 19" descr="http://de.ifmo.ru/bk_netra/image.php?img=Imageper11.gif&amp;bn=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de.ifmo.ru/bk_netra/image.php?img=Imageper11.gif&amp;bn=18"/>
                    <pic:cNvPicPr>
                      <a:picLocks noChangeAspect="1" noChangeArrowheads="1"/>
                    </pic:cNvPicPr>
                  </pic:nvPicPr>
                  <pic:blipFill>
                    <a:blip r:embed="rId83"/>
                    <a:srcRect/>
                    <a:stretch>
                      <a:fillRect/>
                    </a:stretch>
                  </pic:blipFill>
                  <pic:spPr bwMode="auto">
                    <a:xfrm>
                      <a:off x="0" y="0"/>
                      <a:ext cx="2990850" cy="2200275"/>
                    </a:xfrm>
                    <a:prstGeom prst="rect">
                      <a:avLst/>
                    </a:prstGeom>
                    <a:noFill/>
                    <a:ln w="9525">
                      <a:noFill/>
                      <a:miter lim="800000"/>
                      <a:headEnd/>
                      <a:tailEnd/>
                    </a:ln>
                  </pic:spPr>
                </pic:pic>
              </a:graphicData>
            </a:graphic>
          </wp:anchor>
        </w:drawing>
      </w:r>
      <w:r w:rsidRPr="007574D8">
        <w:rPr>
          <w:sz w:val="28"/>
          <w:szCs w:val="28"/>
        </w:rPr>
        <w:t>Рис.4.1. К=f(Ку)</w:t>
      </w:r>
    </w:p>
    <w:p w:rsidR="0002312F" w:rsidRPr="005E7C68" w:rsidRDefault="0002312F" w:rsidP="00487B5F">
      <w:pPr>
        <w:rPr>
          <w:sz w:val="24"/>
          <w:szCs w:val="24"/>
        </w:rPr>
      </w:pPr>
      <w:r w:rsidRPr="005E7C68">
        <w:rPr>
          <w:noProof/>
          <w:sz w:val="24"/>
          <w:szCs w:val="24"/>
        </w:rPr>
        <w:drawing>
          <wp:inline distT="0" distB="0" distL="0" distR="0">
            <wp:extent cx="2988945" cy="2197100"/>
            <wp:effectExtent l="19050" t="0" r="0" b="0"/>
            <wp:docPr id="21" name="Рисунок 20" descr="http://de.ifmo.ru/bk_netra/image.php?img=Imageper12.gif&amp;bn=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de.ifmo.ru/bk_netra/image.php?img=Imageper12.gif&amp;bn=18"/>
                    <pic:cNvPicPr>
                      <a:picLocks noChangeAspect="1" noChangeArrowheads="1"/>
                    </pic:cNvPicPr>
                  </pic:nvPicPr>
                  <pic:blipFill>
                    <a:blip r:embed="rId84"/>
                    <a:srcRect/>
                    <a:stretch>
                      <a:fillRect/>
                    </a:stretch>
                  </pic:blipFill>
                  <pic:spPr bwMode="auto">
                    <a:xfrm>
                      <a:off x="0" y="0"/>
                      <a:ext cx="2988945" cy="2197100"/>
                    </a:xfrm>
                    <a:prstGeom prst="rect">
                      <a:avLst/>
                    </a:prstGeom>
                    <a:noFill/>
                    <a:ln w="9525">
                      <a:noFill/>
                      <a:miter lim="800000"/>
                      <a:headEnd/>
                      <a:tailEnd/>
                    </a:ln>
                  </pic:spPr>
                </pic:pic>
              </a:graphicData>
            </a:graphic>
          </wp:inline>
        </w:drawing>
      </w:r>
    </w:p>
    <w:p w:rsidR="0002312F" w:rsidRPr="007574D8" w:rsidRDefault="0002312F" w:rsidP="00487B5F">
      <w:pPr>
        <w:rPr>
          <w:sz w:val="28"/>
          <w:szCs w:val="28"/>
        </w:rPr>
      </w:pPr>
      <w:r w:rsidRPr="007574D8">
        <w:rPr>
          <w:sz w:val="28"/>
          <w:szCs w:val="28"/>
        </w:rPr>
        <w:t>Рис.4.2. Э=f(Ку)</w:t>
      </w:r>
    </w:p>
    <w:p w:rsidR="0002312F" w:rsidRPr="007574D8" w:rsidRDefault="0002312F" w:rsidP="006452EA">
      <w:pPr>
        <w:ind w:firstLine="708"/>
        <w:rPr>
          <w:sz w:val="28"/>
          <w:szCs w:val="28"/>
        </w:rPr>
      </w:pPr>
      <w:r w:rsidRPr="007574D8">
        <w:rPr>
          <w:sz w:val="28"/>
          <w:szCs w:val="28"/>
        </w:rPr>
        <w:t xml:space="preserve">Если в качестве ТЭП взята эффективность производства Э, то оптимальный уровень унификации и стандартизации равен = 65 %(рис.4.2). Этот уровень дает максимальную экономию. При дальнейшем его повышении эффективность падает. Следовательно, определенному уровню унификации и стандартизации соответствует определенный уровень технико-экономических показателей производства. </w:t>
      </w:r>
    </w:p>
    <w:p w:rsidR="00BC22E1" w:rsidRPr="007574D8" w:rsidRDefault="00BC22E1" w:rsidP="006452EA">
      <w:pPr>
        <w:pStyle w:val="1"/>
        <w:spacing w:before="0"/>
        <w:ind w:firstLine="708"/>
        <w:rPr>
          <w:rFonts w:ascii="Times New Roman" w:hAnsi="Times New Roman" w:cs="Times New Roman"/>
          <w:color w:val="auto"/>
        </w:rPr>
      </w:pPr>
      <w:r w:rsidRPr="007574D8">
        <w:rPr>
          <w:rFonts w:ascii="Times New Roman" w:hAnsi="Times New Roman" w:cs="Times New Roman"/>
          <w:color w:val="auto"/>
        </w:rPr>
        <w:t>Оценка уровня стандартизации и унификации</w:t>
      </w:r>
    </w:p>
    <w:p w:rsidR="00BC22E1" w:rsidRPr="007574D8" w:rsidRDefault="00BC22E1" w:rsidP="006452EA">
      <w:pPr>
        <w:ind w:firstLine="708"/>
        <w:jc w:val="both"/>
        <w:rPr>
          <w:sz w:val="28"/>
          <w:szCs w:val="28"/>
        </w:rPr>
      </w:pPr>
      <w:r w:rsidRPr="007574D8">
        <w:rPr>
          <w:sz w:val="28"/>
          <w:szCs w:val="28"/>
        </w:rPr>
        <w:t>Для оценки уровня стандартизации и унификации изделия используют следующие характеристики:</w:t>
      </w:r>
    </w:p>
    <w:p w:rsidR="00BC22E1" w:rsidRPr="007574D8" w:rsidRDefault="00BC22E1" w:rsidP="00487B5F">
      <w:pPr>
        <w:numPr>
          <w:ilvl w:val="0"/>
          <w:numId w:val="2"/>
        </w:numPr>
        <w:tabs>
          <w:tab w:val="clear" w:pos="1509"/>
        </w:tabs>
        <w:ind w:left="0" w:firstLine="0"/>
        <w:jc w:val="both"/>
        <w:rPr>
          <w:sz w:val="28"/>
          <w:szCs w:val="28"/>
        </w:rPr>
      </w:pPr>
      <w:r w:rsidRPr="007574D8">
        <w:rPr>
          <w:sz w:val="28"/>
          <w:szCs w:val="28"/>
        </w:rPr>
        <w:t>коэффициент межпроектной унификации;</w:t>
      </w:r>
    </w:p>
    <w:p w:rsidR="00BC22E1" w:rsidRPr="007574D8" w:rsidRDefault="00BC22E1" w:rsidP="00487B5F">
      <w:pPr>
        <w:numPr>
          <w:ilvl w:val="0"/>
          <w:numId w:val="2"/>
        </w:numPr>
        <w:tabs>
          <w:tab w:val="clear" w:pos="1509"/>
        </w:tabs>
        <w:ind w:left="0" w:firstLine="0"/>
        <w:jc w:val="both"/>
        <w:rPr>
          <w:sz w:val="28"/>
          <w:szCs w:val="28"/>
        </w:rPr>
      </w:pPr>
      <w:r w:rsidRPr="007574D8">
        <w:rPr>
          <w:sz w:val="28"/>
          <w:szCs w:val="28"/>
        </w:rPr>
        <w:t>коэффициент повторяемости;</w:t>
      </w:r>
    </w:p>
    <w:p w:rsidR="00BC22E1" w:rsidRPr="007574D8" w:rsidRDefault="00BC22E1" w:rsidP="00487B5F">
      <w:pPr>
        <w:numPr>
          <w:ilvl w:val="0"/>
          <w:numId w:val="2"/>
        </w:numPr>
        <w:tabs>
          <w:tab w:val="clear" w:pos="1509"/>
        </w:tabs>
        <w:ind w:left="0" w:firstLine="0"/>
        <w:jc w:val="both"/>
        <w:rPr>
          <w:sz w:val="28"/>
          <w:szCs w:val="28"/>
        </w:rPr>
      </w:pPr>
      <w:r w:rsidRPr="007574D8">
        <w:rPr>
          <w:sz w:val="28"/>
          <w:szCs w:val="28"/>
        </w:rPr>
        <w:t>коэффициент применяемости.</w:t>
      </w:r>
    </w:p>
    <w:p w:rsidR="00BC22E1" w:rsidRPr="007574D8" w:rsidRDefault="00BC22E1" w:rsidP="006452EA">
      <w:pPr>
        <w:ind w:firstLine="708"/>
        <w:jc w:val="both"/>
        <w:rPr>
          <w:sz w:val="28"/>
          <w:szCs w:val="28"/>
        </w:rPr>
      </w:pPr>
      <w:r w:rsidRPr="007574D8">
        <w:rPr>
          <w:sz w:val="28"/>
          <w:szCs w:val="28"/>
        </w:rPr>
        <w:t>Коэффициент межпроектной унификации рассчитывают по формуле:</w:t>
      </w:r>
    </w:p>
    <w:p w:rsidR="00BC22E1" w:rsidRPr="007574D8" w:rsidRDefault="00BC22E1" w:rsidP="006452EA">
      <w:pPr>
        <w:jc w:val="center"/>
        <w:rPr>
          <w:sz w:val="28"/>
          <w:szCs w:val="28"/>
        </w:rPr>
      </w:pPr>
      <w:r w:rsidRPr="007574D8">
        <w:rPr>
          <w:sz w:val="28"/>
          <w:szCs w:val="28"/>
        </w:rPr>
        <w:object w:dxaOrig="2659" w:dyaOrig="1320">
          <v:shape id="_x0000_i1026" type="#_x0000_t75" style="width:133pt;height:66pt" o:ole="" fillcolor="window">
            <v:imagedata r:id="rId85" o:title=""/>
          </v:shape>
          <o:OLEObject Type="Embed" ProgID="Equation.3" ShapeID="_x0000_i1026" DrawAspect="Content" ObjectID="_1667042642" r:id="rId86"/>
        </w:object>
      </w:r>
      <w:r w:rsidRPr="007574D8">
        <w:rPr>
          <w:sz w:val="28"/>
          <w:szCs w:val="28"/>
        </w:rPr>
        <w:t xml:space="preserve"> ;</w:t>
      </w:r>
    </w:p>
    <w:p w:rsidR="00BC22E1" w:rsidRPr="007574D8" w:rsidRDefault="00BC22E1" w:rsidP="006452EA">
      <w:pPr>
        <w:ind w:firstLine="708"/>
        <w:jc w:val="both"/>
        <w:rPr>
          <w:sz w:val="28"/>
          <w:szCs w:val="28"/>
        </w:rPr>
      </w:pPr>
      <w:r w:rsidRPr="007574D8">
        <w:rPr>
          <w:sz w:val="28"/>
          <w:szCs w:val="28"/>
        </w:rPr>
        <w:lastRenderedPageBreak/>
        <w:t>где Н – общее количество рассматриваемых изделий; n</w:t>
      </w:r>
      <w:r w:rsidRPr="007574D8">
        <w:rPr>
          <w:sz w:val="28"/>
          <w:szCs w:val="28"/>
          <w:vertAlign w:val="subscript"/>
        </w:rPr>
        <w:t>i</w:t>
      </w:r>
      <w:r w:rsidRPr="007574D8">
        <w:rPr>
          <w:sz w:val="28"/>
          <w:szCs w:val="28"/>
        </w:rPr>
        <w:t xml:space="preserve"> – количество типоразмеров составных частей в i-м изделии; Q – общее количество типоразмеров составных частей, применяемых в группе из Н изделий; n</w:t>
      </w:r>
      <w:r w:rsidRPr="007574D8">
        <w:rPr>
          <w:sz w:val="28"/>
          <w:szCs w:val="28"/>
          <w:vertAlign w:val="subscript"/>
        </w:rPr>
        <w:t>max</w:t>
      </w:r>
      <w:r w:rsidRPr="007574D8">
        <w:rPr>
          <w:sz w:val="28"/>
          <w:szCs w:val="28"/>
        </w:rPr>
        <w:t xml:space="preserve"> – максимальное количество типоразмеров составных частей одного изделия.</w:t>
      </w:r>
    </w:p>
    <w:p w:rsidR="00BC22E1" w:rsidRPr="007574D8" w:rsidRDefault="00BC22E1" w:rsidP="006452EA">
      <w:pPr>
        <w:ind w:firstLine="708"/>
        <w:jc w:val="both"/>
        <w:rPr>
          <w:sz w:val="28"/>
          <w:szCs w:val="28"/>
        </w:rPr>
      </w:pPr>
      <w:r w:rsidRPr="007574D8">
        <w:rPr>
          <w:sz w:val="28"/>
          <w:szCs w:val="28"/>
        </w:rPr>
        <w:t xml:space="preserve">Под типоразмером понимают значение параметра повторяющегося у изделия определенной конструкции. Число типоразмеров соответствует числу наименований составных частей в спецификации конструкторской документации.  </w:t>
      </w:r>
    </w:p>
    <w:p w:rsidR="00BC22E1" w:rsidRPr="007574D8" w:rsidRDefault="00BC22E1" w:rsidP="006452EA">
      <w:pPr>
        <w:ind w:firstLine="708"/>
        <w:jc w:val="both"/>
        <w:rPr>
          <w:sz w:val="28"/>
          <w:szCs w:val="28"/>
        </w:rPr>
      </w:pPr>
      <w:r w:rsidRPr="007574D8">
        <w:rPr>
          <w:sz w:val="28"/>
          <w:szCs w:val="28"/>
        </w:rPr>
        <w:t>Коэффициент повторяемости определяют как:</w:t>
      </w:r>
    </w:p>
    <w:p w:rsidR="00BC22E1" w:rsidRPr="007574D8" w:rsidRDefault="00BC22E1" w:rsidP="006452EA">
      <w:pPr>
        <w:jc w:val="center"/>
        <w:rPr>
          <w:sz w:val="28"/>
          <w:szCs w:val="28"/>
        </w:rPr>
      </w:pPr>
      <w:r w:rsidRPr="007574D8">
        <w:rPr>
          <w:sz w:val="28"/>
          <w:szCs w:val="28"/>
        </w:rPr>
        <w:object w:dxaOrig="1380" w:dyaOrig="840">
          <v:shape id="_x0000_i1027" type="#_x0000_t75" style="width:70pt;height:42pt" o:ole="" fillcolor="window">
            <v:imagedata r:id="rId87" o:title=""/>
          </v:shape>
          <o:OLEObject Type="Embed" ProgID="Equation.3" ShapeID="_x0000_i1027" DrawAspect="Content" ObjectID="_1667042643" r:id="rId88"/>
        </w:object>
      </w:r>
      <w:r w:rsidRPr="007574D8">
        <w:rPr>
          <w:sz w:val="28"/>
          <w:szCs w:val="28"/>
        </w:rPr>
        <w:t>;</w:t>
      </w:r>
    </w:p>
    <w:p w:rsidR="00BC22E1" w:rsidRPr="007574D8" w:rsidRDefault="00BC22E1" w:rsidP="006452EA">
      <w:pPr>
        <w:ind w:firstLine="708"/>
        <w:jc w:val="both"/>
        <w:rPr>
          <w:sz w:val="28"/>
          <w:szCs w:val="28"/>
        </w:rPr>
      </w:pPr>
      <w:r w:rsidRPr="007574D8">
        <w:rPr>
          <w:sz w:val="28"/>
          <w:szCs w:val="28"/>
        </w:rPr>
        <w:t xml:space="preserve">где </w:t>
      </w:r>
      <w:r w:rsidRPr="007574D8">
        <w:rPr>
          <w:sz w:val="28"/>
          <w:szCs w:val="28"/>
        </w:rPr>
        <w:object w:dxaOrig="720" w:dyaOrig="440">
          <v:shape id="_x0000_i1028" type="#_x0000_t75" style="width:42pt;height:23pt" o:ole="" fillcolor="window">
            <v:imagedata r:id="rId89" o:title=""/>
          </v:shape>
          <o:OLEObject Type="Embed" ProgID="Equation.3" ShapeID="_x0000_i1028" DrawAspect="Content" ObjectID="_1667042644" r:id="rId90"/>
        </w:object>
      </w:r>
      <w:r w:rsidRPr="007574D8">
        <w:rPr>
          <w:sz w:val="28"/>
          <w:szCs w:val="28"/>
        </w:rPr>
        <w:t xml:space="preserve">– общее количество составных частей одного изделия; </w:t>
      </w:r>
      <w:r w:rsidRPr="007574D8">
        <w:rPr>
          <w:sz w:val="28"/>
          <w:szCs w:val="28"/>
        </w:rPr>
        <w:object w:dxaOrig="580" w:dyaOrig="420">
          <v:shape id="_x0000_i1029" type="#_x0000_t75" style="width:30pt;height:21pt" o:ole="" fillcolor="window">
            <v:imagedata r:id="rId91" o:title=""/>
          </v:shape>
          <o:OLEObject Type="Embed" ProgID="Equation.3" ShapeID="_x0000_i1029" DrawAspect="Content" ObjectID="_1667042645" r:id="rId92"/>
        </w:object>
      </w:r>
      <w:r w:rsidRPr="007574D8">
        <w:rPr>
          <w:sz w:val="28"/>
          <w:szCs w:val="28"/>
        </w:rPr>
        <w:t>– общее количество типоразмеров составных частей одного изделия.</w:t>
      </w:r>
    </w:p>
    <w:p w:rsidR="00BC22E1" w:rsidRPr="007574D8" w:rsidRDefault="00BC22E1" w:rsidP="00487B5F">
      <w:pPr>
        <w:jc w:val="both"/>
        <w:rPr>
          <w:sz w:val="28"/>
          <w:szCs w:val="28"/>
        </w:rPr>
      </w:pPr>
      <w:r w:rsidRPr="007574D8">
        <w:rPr>
          <w:sz w:val="28"/>
          <w:szCs w:val="28"/>
        </w:rPr>
        <w:t>Коэффициент применяемости определяют как:</w:t>
      </w:r>
    </w:p>
    <w:p w:rsidR="00BC22E1" w:rsidRPr="007574D8" w:rsidRDefault="00BC22E1" w:rsidP="006452EA">
      <w:pPr>
        <w:jc w:val="center"/>
        <w:rPr>
          <w:sz w:val="28"/>
          <w:szCs w:val="28"/>
        </w:rPr>
      </w:pPr>
      <w:r w:rsidRPr="007574D8">
        <w:rPr>
          <w:sz w:val="28"/>
          <w:szCs w:val="28"/>
        </w:rPr>
        <w:object w:dxaOrig="3019" w:dyaOrig="800">
          <v:shape id="_x0000_i1030" type="#_x0000_t75" style="width:150pt;height:40pt" o:ole="" fillcolor="window">
            <v:imagedata r:id="rId93" o:title=""/>
          </v:shape>
          <o:OLEObject Type="Embed" ProgID="Equation.3" ShapeID="_x0000_i1030" DrawAspect="Content" ObjectID="_1667042646" r:id="rId94"/>
        </w:object>
      </w:r>
      <w:r w:rsidRPr="007574D8">
        <w:rPr>
          <w:sz w:val="28"/>
          <w:szCs w:val="28"/>
        </w:rPr>
        <w:t>,</w:t>
      </w:r>
    </w:p>
    <w:p w:rsidR="00BC22E1" w:rsidRPr="007574D8" w:rsidRDefault="00BC22E1" w:rsidP="006452EA">
      <w:pPr>
        <w:ind w:firstLine="708"/>
        <w:jc w:val="both"/>
        <w:rPr>
          <w:sz w:val="28"/>
          <w:szCs w:val="28"/>
        </w:rPr>
      </w:pPr>
      <w:r w:rsidRPr="007574D8">
        <w:rPr>
          <w:sz w:val="28"/>
          <w:szCs w:val="28"/>
        </w:rPr>
        <w:t xml:space="preserve">где </w:t>
      </w:r>
      <w:r w:rsidRPr="007574D8">
        <w:rPr>
          <w:sz w:val="28"/>
          <w:szCs w:val="28"/>
        </w:rPr>
        <w:object w:dxaOrig="5200" w:dyaOrig="420">
          <v:shape id="_x0000_i1031" type="#_x0000_t75" style="width:261pt;height:21pt" o:ole="" fillcolor="window">
            <v:imagedata r:id="rId95" o:title=""/>
          </v:shape>
          <o:OLEObject Type="Embed" ProgID="Equation.3" ShapeID="_x0000_i1031" DrawAspect="Content" ObjectID="_1667042647" r:id="rId96"/>
        </w:object>
      </w:r>
      <w:r w:rsidRPr="007574D8">
        <w:rPr>
          <w:sz w:val="28"/>
          <w:szCs w:val="28"/>
        </w:rPr>
        <w:t xml:space="preserve"> количество типоразмеров соответственно стандартных, унифицированных, заимствованных, покупных и оригинальных деталей.</w:t>
      </w:r>
    </w:p>
    <w:p w:rsidR="007574D8" w:rsidRPr="00DB5480" w:rsidRDefault="007574D8" w:rsidP="007574D8">
      <w:pPr>
        <w:tabs>
          <w:tab w:val="left" w:pos="567"/>
        </w:tabs>
        <w:ind w:firstLine="567"/>
        <w:jc w:val="both"/>
        <w:rPr>
          <w:b/>
          <w:sz w:val="28"/>
          <w:szCs w:val="28"/>
        </w:rPr>
      </w:pPr>
      <w:r w:rsidRPr="00DB5480">
        <w:rPr>
          <w:b/>
          <w:sz w:val="28"/>
          <w:szCs w:val="28"/>
        </w:rPr>
        <w:t>Рекомендации студентам по подготовке к занятиям:</w:t>
      </w:r>
    </w:p>
    <w:p w:rsidR="007574D8" w:rsidRPr="00DB5480" w:rsidRDefault="007574D8" w:rsidP="007574D8">
      <w:pPr>
        <w:shd w:val="clear" w:color="auto" w:fill="FFFFFF"/>
        <w:tabs>
          <w:tab w:val="left" w:pos="567"/>
        </w:tabs>
        <w:ind w:firstLine="567"/>
        <w:jc w:val="both"/>
        <w:rPr>
          <w:sz w:val="28"/>
          <w:szCs w:val="28"/>
        </w:rPr>
      </w:pPr>
      <w:r w:rsidRPr="00DB5480">
        <w:rPr>
          <w:sz w:val="28"/>
          <w:szCs w:val="28"/>
        </w:rPr>
        <w:t>Студент должен быть подготовлен</w:t>
      </w:r>
      <w:r w:rsidRPr="00DB5480">
        <w:t xml:space="preserve"> </w:t>
      </w:r>
      <w:r w:rsidRPr="00DB5480">
        <w:rPr>
          <w:sz w:val="28"/>
          <w:szCs w:val="28"/>
        </w:rPr>
        <w:t>к практическому занятию. Подготовка заключается в изучении материала практического занятия по конспектам лекций,  учебникам и учебным пособиям.</w:t>
      </w:r>
    </w:p>
    <w:p w:rsidR="007574D8" w:rsidRPr="00DB5480" w:rsidRDefault="007574D8" w:rsidP="007574D8">
      <w:pPr>
        <w:tabs>
          <w:tab w:val="left" w:pos="0"/>
          <w:tab w:val="left" w:pos="567"/>
          <w:tab w:val="left" w:pos="1832"/>
          <w:tab w:val="left" w:pos="2748"/>
          <w:tab w:val="left" w:pos="3664"/>
          <w:tab w:val="left" w:pos="4580"/>
          <w:tab w:val="left" w:pos="5496"/>
          <w:tab w:val="left" w:pos="6412"/>
          <w:tab w:val="left" w:pos="7328"/>
          <w:tab w:val="left" w:pos="8244"/>
          <w:tab w:val="right" w:pos="9355"/>
        </w:tabs>
        <w:jc w:val="both"/>
        <w:rPr>
          <w:sz w:val="28"/>
          <w:szCs w:val="28"/>
        </w:rPr>
      </w:pPr>
      <w:r w:rsidRPr="00DB5480">
        <w:rPr>
          <w:sz w:val="28"/>
          <w:szCs w:val="28"/>
        </w:rPr>
        <w:t>На практическом занятии студенты изучают</w:t>
      </w:r>
      <w:r w:rsidRPr="00DB5480">
        <w:rPr>
          <w:sz w:val="28"/>
          <w:szCs w:val="28"/>
          <w:lang w:val="kk-KZ"/>
        </w:rPr>
        <w:t xml:space="preserve"> принципы работы </w:t>
      </w:r>
      <w:r w:rsidRPr="009858DA">
        <w:rPr>
          <w:sz w:val="28"/>
          <w:szCs w:val="28"/>
        </w:rPr>
        <w:t xml:space="preserve">расчета </w:t>
      </w:r>
      <w:r w:rsidR="002958AE" w:rsidRPr="00B51712">
        <w:rPr>
          <w:sz w:val="28"/>
          <w:szCs w:val="28"/>
        </w:rPr>
        <w:t>оптимального уровня унификации и стандартизаций изделий</w:t>
      </w:r>
      <w:r>
        <w:rPr>
          <w:bCs/>
          <w:sz w:val="28"/>
          <w:szCs w:val="28"/>
        </w:rPr>
        <w:t>.</w:t>
      </w:r>
      <w:r w:rsidRPr="00DB5480">
        <w:rPr>
          <w:sz w:val="28"/>
          <w:szCs w:val="28"/>
        </w:rPr>
        <w:t xml:space="preserve"> </w:t>
      </w:r>
    </w:p>
    <w:p w:rsidR="007574D8" w:rsidRPr="00DB5480" w:rsidRDefault="007574D8" w:rsidP="007574D8">
      <w:pPr>
        <w:ind w:firstLine="567"/>
        <w:jc w:val="both"/>
        <w:rPr>
          <w:sz w:val="28"/>
          <w:szCs w:val="28"/>
        </w:rPr>
      </w:pPr>
      <w:r w:rsidRPr="00DB5480">
        <w:rPr>
          <w:sz w:val="28"/>
          <w:szCs w:val="28"/>
        </w:rPr>
        <w:t>Домашние задания выполняют в соответствии с темой практического занятия. Каждое домашнее задание студент сдает преподавателю на следующем практическом занятии.</w:t>
      </w:r>
    </w:p>
    <w:p w:rsidR="007574D8" w:rsidRPr="00DB5480" w:rsidRDefault="007574D8" w:rsidP="007574D8">
      <w:pPr>
        <w:ind w:firstLine="567"/>
        <w:jc w:val="both"/>
        <w:rPr>
          <w:b/>
          <w:sz w:val="28"/>
          <w:szCs w:val="28"/>
        </w:rPr>
      </w:pPr>
      <w:r w:rsidRPr="00DB5480">
        <w:rPr>
          <w:b/>
          <w:sz w:val="28"/>
          <w:szCs w:val="28"/>
          <w:lang w:val="kk-KZ"/>
        </w:rPr>
        <w:t>Задание и порядок выполнения работ в аудитории:</w:t>
      </w:r>
    </w:p>
    <w:p w:rsidR="007574D8" w:rsidRDefault="007574D8" w:rsidP="007574D8">
      <w:pPr>
        <w:tabs>
          <w:tab w:val="left" w:pos="0"/>
          <w:tab w:val="left" w:pos="567"/>
          <w:tab w:val="left" w:pos="1832"/>
          <w:tab w:val="left" w:pos="2748"/>
          <w:tab w:val="left" w:pos="3664"/>
          <w:tab w:val="left" w:pos="4580"/>
          <w:tab w:val="left" w:pos="5496"/>
          <w:tab w:val="left" w:pos="6412"/>
          <w:tab w:val="left" w:pos="7328"/>
          <w:tab w:val="left" w:pos="8244"/>
          <w:tab w:val="right" w:pos="9355"/>
        </w:tabs>
        <w:jc w:val="both"/>
        <w:rPr>
          <w:sz w:val="28"/>
          <w:szCs w:val="28"/>
        </w:rPr>
      </w:pPr>
      <w:r w:rsidRPr="00DB5480">
        <w:rPr>
          <w:sz w:val="28"/>
          <w:szCs w:val="28"/>
        </w:rPr>
        <w:t xml:space="preserve">1.Ознакомиться с требования к работе </w:t>
      </w:r>
      <w:r w:rsidRPr="00682BC0">
        <w:rPr>
          <w:sz w:val="28"/>
          <w:szCs w:val="28"/>
        </w:rPr>
        <w:t xml:space="preserve">расчета </w:t>
      </w:r>
      <w:r w:rsidR="002958AE" w:rsidRPr="00B51712">
        <w:rPr>
          <w:sz w:val="28"/>
          <w:szCs w:val="28"/>
        </w:rPr>
        <w:t>оптимального уровня унификации и стандартизаций изделий</w:t>
      </w:r>
      <w:r>
        <w:rPr>
          <w:bCs/>
          <w:sz w:val="28"/>
          <w:szCs w:val="28"/>
        </w:rPr>
        <w:t>.</w:t>
      </w:r>
      <w:r w:rsidRPr="00DB5480">
        <w:rPr>
          <w:sz w:val="28"/>
          <w:szCs w:val="28"/>
        </w:rPr>
        <w:t xml:space="preserve"> </w:t>
      </w:r>
    </w:p>
    <w:p w:rsidR="007574D8" w:rsidRDefault="007574D8" w:rsidP="007574D8">
      <w:pPr>
        <w:ind w:left="567"/>
        <w:jc w:val="both"/>
        <w:rPr>
          <w:b/>
          <w:sz w:val="28"/>
          <w:szCs w:val="28"/>
        </w:rPr>
      </w:pPr>
      <w:r w:rsidRPr="00DB5480">
        <w:rPr>
          <w:b/>
          <w:sz w:val="28"/>
          <w:szCs w:val="28"/>
          <w:lang w:val="kk-KZ"/>
        </w:rPr>
        <w:t>Перечень и виды домашних заданий:</w:t>
      </w:r>
      <w:r w:rsidRPr="00DB5480">
        <w:rPr>
          <w:b/>
          <w:sz w:val="28"/>
          <w:szCs w:val="28"/>
        </w:rPr>
        <w:t xml:space="preserve"> </w:t>
      </w:r>
    </w:p>
    <w:p w:rsidR="007574D8" w:rsidRPr="001D4771" w:rsidRDefault="007574D8" w:rsidP="007574D8">
      <w:pPr>
        <w:tabs>
          <w:tab w:val="left" w:pos="0"/>
          <w:tab w:val="left" w:pos="567"/>
          <w:tab w:val="left" w:pos="1832"/>
          <w:tab w:val="left" w:pos="2748"/>
          <w:tab w:val="left" w:pos="3664"/>
          <w:tab w:val="left" w:pos="4580"/>
          <w:tab w:val="left" w:pos="5496"/>
          <w:tab w:val="left" w:pos="6412"/>
          <w:tab w:val="left" w:pos="7328"/>
          <w:tab w:val="left" w:pos="8244"/>
          <w:tab w:val="right" w:pos="9355"/>
        </w:tabs>
        <w:jc w:val="both"/>
        <w:rPr>
          <w:sz w:val="28"/>
          <w:szCs w:val="28"/>
        </w:rPr>
      </w:pPr>
      <w:r>
        <w:rPr>
          <w:sz w:val="28"/>
          <w:szCs w:val="28"/>
        </w:rPr>
        <w:tab/>
      </w:r>
      <w:r w:rsidRPr="00DB5480">
        <w:rPr>
          <w:sz w:val="28"/>
          <w:szCs w:val="28"/>
        </w:rPr>
        <w:t xml:space="preserve">1. </w:t>
      </w:r>
      <w:r>
        <w:rPr>
          <w:sz w:val="28"/>
          <w:szCs w:val="28"/>
        </w:rPr>
        <w:t xml:space="preserve">Определение </w:t>
      </w:r>
      <w:r w:rsidR="002958AE" w:rsidRPr="00B51712">
        <w:rPr>
          <w:sz w:val="28"/>
          <w:szCs w:val="28"/>
        </w:rPr>
        <w:t>оптимального уровня унификации и стандартизаций изделий</w:t>
      </w:r>
      <w:r>
        <w:rPr>
          <w:bCs/>
          <w:sz w:val="28"/>
          <w:szCs w:val="28"/>
        </w:rPr>
        <w:t>.</w:t>
      </w:r>
    </w:p>
    <w:p w:rsidR="007574D8" w:rsidRPr="00DB5480" w:rsidRDefault="007574D8" w:rsidP="007574D8">
      <w:pPr>
        <w:ind w:firstLine="567"/>
        <w:jc w:val="both"/>
        <w:rPr>
          <w:b/>
          <w:noProof/>
          <w:sz w:val="28"/>
          <w:szCs w:val="28"/>
        </w:rPr>
      </w:pPr>
      <w:r w:rsidRPr="00DB5480">
        <w:rPr>
          <w:b/>
          <w:sz w:val="28"/>
          <w:szCs w:val="28"/>
          <w:lang w:val="kk-KZ"/>
        </w:rPr>
        <w:t xml:space="preserve">Контрольные  </w:t>
      </w:r>
      <w:r w:rsidRPr="00DB5480">
        <w:rPr>
          <w:b/>
          <w:noProof/>
          <w:sz w:val="28"/>
          <w:szCs w:val="28"/>
        </w:rPr>
        <w:t xml:space="preserve"> вопросы:</w:t>
      </w:r>
    </w:p>
    <w:p w:rsidR="007574D8" w:rsidRPr="00DB5480" w:rsidRDefault="007574D8" w:rsidP="007574D8">
      <w:pPr>
        <w:tabs>
          <w:tab w:val="left" w:pos="0"/>
          <w:tab w:val="left" w:pos="567"/>
          <w:tab w:val="left" w:pos="1832"/>
          <w:tab w:val="left" w:pos="2748"/>
          <w:tab w:val="left" w:pos="3664"/>
          <w:tab w:val="left" w:pos="4580"/>
          <w:tab w:val="left" w:pos="5496"/>
          <w:tab w:val="left" w:pos="6412"/>
          <w:tab w:val="left" w:pos="7328"/>
          <w:tab w:val="left" w:pos="8244"/>
          <w:tab w:val="right" w:pos="9355"/>
        </w:tabs>
        <w:jc w:val="both"/>
        <w:rPr>
          <w:sz w:val="28"/>
          <w:szCs w:val="28"/>
        </w:rPr>
      </w:pPr>
      <w:r>
        <w:rPr>
          <w:sz w:val="28"/>
          <w:szCs w:val="28"/>
        </w:rPr>
        <w:tab/>
        <w:t>1</w:t>
      </w:r>
      <w:r w:rsidRPr="00DB5480">
        <w:rPr>
          <w:sz w:val="28"/>
          <w:szCs w:val="28"/>
        </w:rPr>
        <w:t xml:space="preserve">. Назовите различия </w:t>
      </w:r>
      <w:r w:rsidR="002958AE" w:rsidRPr="00B51712">
        <w:rPr>
          <w:sz w:val="28"/>
          <w:szCs w:val="28"/>
        </w:rPr>
        <w:t>оптимального уровня унификации и стандартизаций изделий</w:t>
      </w:r>
      <w:r w:rsidRPr="00DB5480">
        <w:rPr>
          <w:sz w:val="28"/>
          <w:szCs w:val="28"/>
        </w:rPr>
        <w:t>?</w:t>
      </w:r>
    </w:p>
    <w:p w:rsidR="007574D8" w:rsidRDefault="007574D8" w:rsidP="007574D8">
      <w:pPr>
        <w:ind w:firstLine="567"/>
        <w:jc w:val="both"/>
        <w:rPr>
          <w:bCs/>
          <w:sz w:val="28"/>
          <w:szCs w:val="28"/>
        </w:rPr>
      </w:pPr>
      <w:r>
        <w:rPr>
          <w:sz w:val="28"/>
          <w:szCs w:val="28"/>
        </w:rPr>
        <w:t>2</w:t>
      </w:r>
      <w:r w:rsidRPr="00DB5480">
        <w:rPr>
          <w:sz w:val="28"/>
          <w:szCs w:val="28"/>
        </w:rPr>
        <w:t>.</w:t>
      </w:r>
      <w:r>
        <w:rPr>
          <w:sz w:val="28"/>
          <w:szCs w:val="28"/>
        </w:rPr>
        <w:t xml:space="preserve"> </w:t>
      </w:r>
      <w:r w:rsidRPr="00DB5480">
        <w:rPr>
          <w:sz w:val="28"/>
          <w:szCs w:val="28"/>
        </w:rPr>
        <w:t xml:space="preserve">Приведите примеры </w:t>
      </w:r>
      <w:r w:rsidRPr="009858DA">
        <w:rPr>
          <w:sz w:val="28"/>
          <w:szCs w:val="28"/>
        </w:rPr>
        <w:t xml:space="preserve">расчета </w:t>
      </w:r>
      <w:r w:rsidR="002958AE" w:rsidRPr="00B51712">
        <w:rPr>
          <w:sz w:val="28"/>
          <w:szCs w:val="28"/>
        </w:rPr>
        <w:t>оптимального уровня унификации и стандартизаций изделий</w:t>
      </w:r>
      <w:r>
        <w:rPr>
          <w:bCs/>
          <w:sz w:val="28"/>
          <w:szCs w:val="28"/>
        </w:rPr>
        <w:t>.</w:t>
      </w:r>
    </w:p>
    <w:p w:rsidR="007574D8" w:rsidRPr="00DB5480" w:rsidRDefault="007574D8" w:rsidP="007574D8">
      <w:pPr>
        <w:shd w:val="clear" w:color="auto" w:fill="FFFFFF"/>
        <w:ind w:firstLine="567"/>
        <w:jc w:val="both"/>
        <w:rPr>
          <w:b/>
          <w:sz w:val="28"/>
          <w:szCs w:val="28"/>
        </w:rPr>
      </w:pPr>
      <w:r>
        <w:rPr>
          <w:b/>
          <w:sz w:val="28"/>
          <w:szCs w:val="28"/>
        </w:rPr>
        <w:t>Задания к СРО</w:t>
      </w:r>
    </w:p>
    <w:p w:rsidR="007574D8" w:rsidRPr="00DB5480" w:rsidRDefault="007574D8" w:rsidP="007574D8">
      <w:pPr>
        <w:shd w:val="clear" w:color="auto" w:fill="FFFFFF"/>
        <w:ind w:firstLine="567"/>
        <w:jc w:val="both"/>
        <w:rPr>
          <w:b/>
          <w:sz w:val="28"/>
          <w:szCs w:val="28"/>
          <w:lang w:val="kk-KZ"/>
        </w:rPr>
      </w:pPr>
      <w:r w:rsidRPr="00DB5480">
        <w:rPr>
          <w:b/>
          <w:sz w:val="28"/>
          <w:szCs w:val="28"/>
          <w:lang w:val="kk-KZ"/>
        </w:rPr>
        <w:t>I. вариант( простой)</w:t>
      </w:r>
    </w:p>
    <w:p w:rsidR="007574D8" w:rsidRPr="00A242A0" w:rsidRDefault="007574D8" w:rsidP="007574D8">
      <w:pPr>
        <w:pStyle w:val="a8"/>
        <w:shd w:val="clear" w:color="auto" w:fill="FFFFFF" w:themeFill="background1"/>
        <w:spacing w:before="0" w:beforeAutospacing="0" w:after="0" w:afterAutospacing="0"/>
        <w:ind w:left="567"/>
        <w:rPr>
          <w:color w:val="000000"/>
          <w:sz w:val="28"/>
          <w:szCs w:val="28"/>
        </w:rPr>
      </w:pPr>
      <w:r w:rsidRPr="00A242A0">
        <w:rPr>
          <w:color w:val="000000"/>
          <w:sz w:val="28"/>
          <w:szCs w:val="28"/>
        </w:rPr>
        <w:t>1</w:t>
      </w:r>
      <w:r>
        <w:rPr>
          <w:color w:val="000000"/>
          <w:sz w:val="28"/>
          <w:szCs w:val="28"/>
        </w:rPr>
        <w:t>)</w:t>
      </w:r>
      <w:r w:rsidRPr="00A242A0">
        <w:rPr>
          <w:color w:val="000000"/>
          <w:sz w:val="28"/>
          <w:szCs w:val="28"/>
        </w:rPr>
        <w:t xml:space="preserve"> Деятельность по разработке нормативных документов</w:t>
      </w:r>
      <w:r>
        <w:rPr>
          <w:color w:val="000000"/>
          <w:sz w:val="28"/>
          <w:szCs w:val="28"/>
        </w:rPr>
        <w:t>.</w:t>
      </w:r>
    </w:p>
    <w:p w:rsidR="007574D8" w:rsidRPr="00A242A0" w:rsidRDefault="007574D8" w:rsidP="007574D8">
      <w:pPr>
        <w:pStyle w:val="a8"/>
        <w:shd w:val="clear" w:color="auto" w:fill="FFFFFF" w:themeFill="background1"/>
        <w:spacing w:before="0" w:beforeAutospacing="0" w:after="0" w:afterAutospacing="0"/>
        <w:ind w:firstLine="567"/>
        <w:rPr>
          <w:color w:val="000000"/>
          <w:sz w:val="28"/>
          <w:szCs w:val="28"/>
        </w:rPr>
      </w:pPr>
      <w:r>
        <w:rPr>
          <w:color w:val="000000"/>
          <w:sz w:val="28"/>
          <w:szCs w:val="28"/>
        </w:rPr>
        <w:t>2)</w:t>
      </w:r>
      <w:r w:rsidRPr="00A242A0">
        <w:rPr>
          <w:color w:val="000000"/>
          <w:sz w:val="28"/>
          <w:szCs w:val="28"/>
        </w:rPr>
        <w:t xml:space="preserve"> Правовое регулирование отношений в области установления, применения и использования обязательных требований</w:t>
      </w:r>
      <w:r>
        <w:rPr>
          <w:color w:val="000000"/>
          <w:sz w:val="28"/>
          <w:szCs w:val="28"/>
        </w:rPr>
        <w:t>.</w:t>
      </w:r>
    </w:p>
    <w:p w:rsidR="007574D8" w:rsidRPr="00A242A0" w:rsidRDefault="007574D8" w:rsidP="007574D8">
      <w:pPr>
        <w:pStyle w:val="a8"/>
        <w:shd w:val="clear" w:color="auto" w:fill="FFFFFF" w:themeFill="background1"/>
        <w:spacing w:before="0" w:beforeAutospacing="0" w:after="0" w:afterAutospacing="0"/>
        <w:ind w:left="567"/>
        <w:rPr>
          <w:color w:val="000000"/>
          <w:sz w:val="28"/>
          <w:szCs w:val="28"/>
        </w:rPr>
      </w:pPr>
      <w:r>
        <w:rPr>
          <w:color w:val="000000"/>
          <w:sz w:val="28"/>
          <w:szCs w:val="28"/>
        </w:rPr>
        <w:lastRenderedPageBreak/>
        <w:t>3)</w:t>
      </w:r>
      <w:r w:rsidRPr="00A242A0">
        <w:rPr>
          <w:color w:val="000000"/>
          <w:sz w:val="28"/>
          <w:szCs w:val="28"/>
        </w:rPr>
        <w:t xml:space="preserve"> Деятельность по обеспечению качества продукции</w:t>
      </w:r>
      <w:r>
        <w:rPr>
          <w:color w:val="000000"/>
          <w:sz w:val="28"/>
          <w:szCs w:val="28"/>
        </w:rPr>
        <w:t>.</w:t>
      </w:r>
    </w:p>
    <w:p w:rsidR="007574D8" w:rsidRPr="00A242A0" w:rsidRDefault="007574D8" w:rsidP="007574D8">
      <w:pPr>
        <w:pStyle w:val="a8"/>
        <w:shd w:val="clear" w:color="auto" w:fill="FFFFFF" w:themeFill="background1"/>
        <w:spacing w:before="0" w:beforeAutospacing="0" w:after="0" w:afterAutospacing="0"/>
        <w:ind w:firstLine="567"/>
        <w:rPr>
          <w:color w:val="000000"/>
          <w:sz w:val="28"/>
          <w:szCs w:val="28"/>
        </w:rPr>
      </w:pPr>
      <w:r>
        <w:rPr>
          <w:color w:val="000000"/>
          <w:sz w:val="28"/>
          <w:szCs w:val="28"/>
        </w:rPr>
        <w:t>4)</w:t>
      </w:r>
      <w:r w:rsidRPr="00A242A0">
        <w:rPr>
          <w:color w:val="000000"/>
          <w:sz w:val="28"/>
          <w:szCs w:val="28"/>
        </w:rPr>
        <w:t xml:space="preserve"> деятельность по установлению правил и характеристик для добровольного многократного применения</w:t>
      </w:r>
      <w:r>
        <w:rPr>
          <w:color w:val="000000"/>
          <w:sz w:val="28"/>
          <w:szCs w:val="28"/>
        </w:rPr>
        <w:t>.</w:t>
      </w:r>
    </w:p>
    <w:p w:rsidR="007574D8" w:rsidRPr="00A242A0" w:rsidRDefault="007574D8" w:rsidP="007574D8">
      <w:pPr>
        <w:pStyle w:val="a8"/>
        <w:shd w:val="clear" w:color="auto" w:fill="FFFFFF" w:themeFill="background1"/>
        <w:spacing w:before="0" w:beforeAutospacing="0" w:after="0" w:afterAutospacing="0"/>
        <w:ind w:left="567"/>
        <w:rPr>
          <w:color w:val="000000"/>
          <w:sz w:val="28"/>
          <w:szCs w:val="28"/>
        </w:rPr>
      </w:pPr>
      <w:r>
        <w:rPr>
          <w:color w:val="000000"/>
          <w:sz w:val="28"/>
          <w:szCs w:val="28"/>
        </w:rPr>
        <w:t>5)</w:t>
      </w:r>
      <w:r w:rsidRPr="00A242A0">
        <w:rPr>
          <w:color w:val="000000"/>
          <w:sz w:val="28"/>
          <w:szCs w:val="28"/>
        </w:rPr>
        <w:t xml:space="preserve"> Подтверждение соответствия характеристик объектов требованиям.</w:t>
      </w:r>
    </w:p>
    <w:p w:rsidR="007574D8" w:rsidRPr="00DB5480" w:rsidRDefault="007574D8" w:rsidP="007574D8">
      <w:pPr>
        <w:shd w:val="clear" w:color="auto" w:fill="FFFFFF"/>
        <w:ind w:left="567"/>
        <w:rPr>
          <w:b/>
          <w:sz w:val="28"/>
          <w:szCs w:val="28"/>
          <w:lang w:val="kk-KZ"/>
        </w:rPr>
      </w:pPr>
      <w:r w:rsidRPr="00DB5480">
        <w:rPr>
          <w:b/>
          <w:sz w:val="28"/>
          <w:szCs w:val="28"/>
          <w:lang w:val="kk-KZ"/>
        </w:rPr>
        <w:t xml:space="preserve"> II. вариант(средней сложности)</w:t>
      </w:r>
    </w:p>
    <w:p w:rsidR="007574D8" w:rsidRPr="00E23042" w:rsidRDefault="007574D8" w:rsidP="007574D8">
      <w:pPr>
        <w:pStyle w:val="a8"/>
        <w:shd w:val="clear" w:color="auto" w:fill="FFFFFF" w:themeFill="background1"/>
        <w:spacing w:before="0" w:beforeAutospacing="0" w:after="0" w:afterAutospacing="0"/>
        <w:ind w:left="567"/>
        <w:rPr>
          <w:color w:val="000000"/>
          <w:sz w:val="28"/>
          <w:szCs w:val="28"/>
        </w:rPr>
      </w:pPr>
      <w:r>
        <w:rPr>
          <w:color w:val="000000"/>
          <w:sz w:val="28"/>
          <w:szCs w:val="28"/>
        </w:rPr>
        <w:t>6)</w:t>
      </w:r>
      <w:r w:rsidRPr="00E23042">
        <w:rPr>
          <w:color w:val="000000"/>
          <w:sz w:val="28"/>
          <w:szCs w:val="28"/>
        </w:rPr>
        <w:t xml:space="preserve"> Обеспечение научно-технического прогресса</w:t>
      </w:r>
      <w:r>
        <w:rPr>
          <w:color w:val="000000"/>
          <w:sz w:val="28"/>
          <w:szCs w:val="28"/>
        </w:rPr>
        <w:t>.</w:t>
      </w:r>
    </w:p>
    <w:p w:rsidR="007574D8" w:rsidRPr="00E23042" w:rsidRDefault="007574D8" w:rsidP="007574D8">
      <w:pPr>
        <w:pStyle w:val="a8"/>
        <w:shd w:val="clear" w:color="auto" w:fill="FFFFFF" w:themeFill="background1"/>
        <w:spacing w:before="0" w:beforeAutospacing="0" w:after="0" w:afterAutospacing="0"/>
        <w:ind w:left="567"/>
        <w:rPr>
          <w:color w:val="000000"/>
          <w:sz w:val="28"/>
          <w:szCs w:val="28"/>
        </w:rPr>
      </w:pPr>
      <w:r>
        <w:rPr>
          <w:color w:val="000000"/>
          <w:sz w:val="28"/>
          <w:szCs w:val="28"/>
        </w:rPr>
        <w:t>7)</w:t>
      </w:r>
      <w:r w:rsidRPr="00E23042">
        <w:rPr>
          <w:color w:val="000000"/>
          <w:sz w:val="28"/>
          <w:szCs w:val="28"/>
        </w:rPr>
        <w:t xml:space="preserve"> Разработка и внедрение бизнес-процессов</w:t>
      </w:r>
      <w:r>
        <w:rPr>
          <w:color w:val="000000"/>
          <w:sz w:val="28"/>
          <w:szCs w:val="28"/>
        </w:rPr>
        <w:t>.</w:t>
      </w:r>
    </w:p>
    <w:p w:rsidR="007574D8" w:rsidRPr="00E23042" w:rsidRDefault="007574D8" w:rsidP="007574D8">
      <w:pPr>
        <w:pStyle w:val="a8"/>
        <w:shd w:val="clear" w:color="auto" w:fill="FFFFFF" w:themeFill="background1"/>
        <w:spacing w:before="0" w:beforeAutospacing="0" w:after="0" w:afterAutospacing="0"/>
        <w:ind w:left="567"/>
        <w:rPr>
          <w:color w:val="000000"/>
          <w:sz w:val="28"/>
          <w:szCs w:val="28"/>
        </w:rPr>
      </w:pPr>
      <w:r>
        <w:rPr>
          <w:color w:val="000000"/>
          <w:sz w:val="28"/>
          <w:szCs w:val="28"/>
        </w:rPr>
        <w:t>8)</w:t>
      </w:r>
      <w:r w:rsidRPr="00E23042">
        <w:rPr>
          <w:color w:val="000000"/>
          <w:sz w:val="28"/>
          <w:szCs w:val="28"/>
        </w:rPr>
        <w:t xml:space="preserve"> Обеспечение взаимозаменяемости и технической совместимости</w:t>
      </w:r>
      <w:r>
        <w:rPr>
          <w:color w:val="000000"/>
          <w:sz w:val="28"/>
          <w:szCs w:val="28"/>
        </w:rPr>
        <w:t>.</w:t>
      </w:r>
    </w:p>
    <w:p w:rsidR="007574D8" w:rsidRPr="00E23042" w:rsidRDefault="007574D8" w:rsidP="007574D8">
      <w:pPr>
        <w:pStyle w:val="a8"/>
        <w:shd w:val="clear" w:color="auto" w:fill="FFFFFF" w:themeFill="background1"/>
        <w:spacing w:before="0" w:beforeAutospacing="0" w:after="0" w:afterAutospacing="0"/>
        <w:ind w:left="567"/>
        <w:rPr>
          <w:color w:val="000000"/>
          <w:sz w:val="28"/>
          <w:szCs w:val="28"/>
        </w:rPr>
      </w:pPr>
      <w:r>
        <w:rPr>
          <w:color w:val="000000"/>
          <w:sz w:val="28"/>
          <w:szCs w:val="28"/>
        </w:rPr>
        <w:t>9)</w:t>
      </w:r>
      <w:r w:rsidRPr="00E23042">
        <w:rPr>
          <w:color w:val="000000"/>
          <w:sz w:val="28"/>
          <w:szCs w:val="28"/>
        </w:rPr>
        <w:t xml:space="preserve"> Повышение конкурентоспособности продукции</w:t>
      </w:r>
      <w:r>
        <w:rPr>
          <w:color w:val="000000"/>
          <w:sz w:val="28"/>
          <w:szCs w:val="28"/>
        </w:rPr>
        <w:t>.</w:t>
      </w:r>
    </w:p>
    <w:p w:rsidR="007574D8" w:rsidRPr="00E23042" w:rsidRDefault="007574D8" w:rsidP="007574D8">
      <w:pPr>
        <w:pStyle w:val="a8"/>
        <w:shd w:val="clear" w:color="auto" w:fill="FFFFFF" w:themeFill="background1"/>
        <w:spacing w:before="0" w:beforeAutospacing="0" w:after="0" w:afterAutospacing="0"/>
        <w:ind w:left="567"/>
        <w:rPr>
          <w:color w:val="000000"/>
          <w:sz w:val="28"/>
          <w:szCs w:val="28"/>
        </w:rPr>
      </w:pPr>
      <w:r>
        <w:rPr>
          <w:color w:val="000000"/>
          <w:sz w:val="28"/>
          <w:szCs w:val="28"/>
        </w:rPr>
        <w:t>10)</w:t>
      </w:r>
      <w:r w:rsidRPr="00E23042">
        <w:rPr>
          <w:color w:val="000000"/>
          <w:sz w:val="28"/>
          <w:szCs w:val="28"/>
        </w:rPr>
        <w:t xml:space="preserve"> Аудит системы качества.</w:t>
      </w:r>
    </w:p>
    <w:p w:rsidR="007574D8" w:rsidRPr="0010342C" w:rsidRDefault="007574D8" w:rsidP="007574D8">
      <w:pPr>
        <w:shd w:val="clear" w:color="auto" w:fill="FFFFFF"/>
        <w:ind w:left="567"/>
        <w:rPr>
          <w:b/>
          <w:sz w:val="28"/>
          <w:szCs w:val="28"/>
          <w:lang w:val="kk-KZ"/>
        </w:rPr>
      </w:pPr>
      <w:r w:rsidRPr="0010342C">
        <w:rPr>
          <w:b/>
          <w:sz w:val="28"/>
          <w:szCs w:val="28"/>
          <w:lang w:val="kk-KZ"/>
        </w:rPr>
        <w:t xml:space="preserve"> III. вариант(сложный)</w:t>
      </w:r>
    </w:p>
    <w:p w:rsidR="007574D8" w:rsidRPr="00E23042" w:rsidRDefault="007574D8" w:rsidP="007574D8">
      <w:pPr>
        <w:pStyle w:val="a8"/>
        <w:shd w:val="clear" w:color="auto" w:fill="FFFFFF" w:themeFill="background1"/>
        <w:spacing w:before="0" w:beforeAutospacing="0" w:after="0" w:afterAutospacing="0"/>
        <w:ind w:left="567"/>
        <w:rPr>
          <w:color w:val="000000"/>
          <w:sz w:val="28"/>
          <w:szCs w:val="28"/>
        </w:rPr>
      </w:pPr>
      <w:r>
        <w:rPr>
          <w:color w:val="000000"/>
          <w:sz w:val="28"/>
          <w:szCs w:val="28"/>
        </w:rPr>
        <w:t>11)</w:t>
      </w:r>
      <w:r w:rsidRPr="00E23042">
        <w:rPr>
          <w:color w:val="000000"/>
          <w:sz w:val="28"/>
          <w:szCs w:val="28"/>
        </w:rPr>
        <w:t xml:space="preserve"> Для улучшения качества продукции</w:t>
      </w:r>
    </w:p>
    <w:p w:rsidR="007574D8" w:rsidRPr="00E23042" w:rsidRDefault="007574D8" w:rsidP="007574D8">
      <w:pPr>
        <w:pStyle w:val="a8"/>
        <w:shd w:val="clear" w:color="auto" w:fill="FFFFFF" w:themeFill="background1"/>
        <w:spacing w:before="0" w:beforeAutospacing="0" w:after="0" w:afterAutospacing="0"/>
        <w:ind w:left="567"/>
        <w:rPr>
          <w:color w:val="000000"/>
          <w:sz w:val="28"/>
          <w:szCs w:val="28"/>
        </w:rPr>
      </w:pPr>
      <w:r>
        <w:rPr>
          <w:color w:val="000000"/>
          <w:sz w:val="28"/>
          <w:szCs w:val="28"/>
        </w:rPr>
        <w:t>12)</w:t>
      </w:r>
      <w:r w:rsidRPr="00E23042">
        <w:rPr>
          <w:color w:val="000000"/>
          <w:sz w:val="28"/>
          <w:szCs w:val="28"/>
        </w:rPr>
        <w:t xml:space="preserve"> Для идентификации и прослеживаемости объектов</w:t>
      </w:r>
    </w:p>
    <w:p w:rsidR="007574D8" w:rsidRPr="00E23042" w:rsidRDefault="007574D8" w:rsidP="007574D8">
      <w:pPr>
        <w:pStyle w:val="a8"/>
        <w:shd w:val="clear" w:color="auto" w:fill="FFFFFF" w:themeFill="background1"/>
        <w:spacing w:before="0" w:beforeAutospacing="0" w:after="0" w:afterAutospacing="0"/>
        <w:ind w:left="567"/>
        <w:rPr>
          <w:color w:val="000000"/>
          <w:sz w:val="28"/>
          <w:szCs w:val="28"/>
        </w:rPr>
      </w:pPr>
      <w:r>
        <w:rPr>
          <w:color w:val="000000"/>
          <w:sz w:val="28"/>
          <w:szCs w:val="28"/>
        </w:rPr>
        <w:t>13)</w:t>
      </w:r>
      <w:r w:rsidRPr="00E23042">
        <w:rPr>
          <w:color w:val="000000"/>
          <w:sz w:val="28"/>
          <w:szCs w:val="28"/>
        </w:rPr>
        <w:t xml:space="preserve"> Для составления технологии изготовления</w:t>
      </w:r>
    </w:p>
    <w:p w:rsidR="007574D8" w:rsidRPr="00E23042" w:rsidRDefault="007574D8" w:rsidP="007574D8">
      <w:pPr>
        <w:pStyle w:val="a8"/>
        <w:shd w:val="clear" w:color="auto" w:fill="FFFFFF" w:themeFill="background1"/>
        <w:spacing w:before="0" w:beforeAutospacing="0" w:after="0" w:afterAutospacing="0"/>
        <w:ind w:firstLine="567"/>
        <w:rPr>
          <w:color w:val="000000"/>
          <w:sz w:val="28"/>
          <w:szCs w:val="28"/>
        </w:rPr>
      </w:pPr>
      <w:r>
        <w:rPr>
          <w:color w:val="000000"/>
          <w:sz w:val="28"/>
          <w:szCs w:val="28"/>
        </w:rPr>
        <w:t>14)</w:t>
      </w:r>
      <w:r w:rsidRPr="00E23042">
        <w:rPr>
          <w:color w:val="000000"/>
          <w:sz w:val="28"/>
          <w:szCs w:val="28"/>
        </w:rPr>
        <w:t xml:space="preserve"> Для повышения качес тва конструкторских разработок</w:t>
      </w:r>
    </w:p>
    <w:p w:rsidR="007574D8" w:rsidRPr="00E23042" w:rsidRDefault="007574D8" w:rsidP="007574D8">
      <w:pPr>
        <w:pStyle w:val="a8"/>
        <w:shd w:val="clear" w:color="auto" w:fill="FFFFFF" w:themeFill="background1"/>
        <w:tabs>
          <w:tab w:val="left" w:pos="567"/>
        </w:tabs>
        <w:spacing w:before="0" w:beforeAutospacing="0" w:after="0" w:afterAutospacing="0"/>
        <w:rPr>
          <w:color w:val="000000"/>
          <w:sz w:val="28"/>
          <w:szCs w:val="28"/>
        </w:rPr>
      </w:pPr>
      <w:r>
        <w:rPr>
          <w:color w:val="000000"/>
          <w:sz w:val="28"/>
          <w:szCs w:val="28"/>
        </w:rPr>
        <w:t xml:space="preserve"> </w:t>
      </w:r>
      <w:r>
        <w:rPr>
          <w:color w:val="000000"/>
          <w:sz w:val="28"/>
          <w:szCs w:val="28"/>
        </w:rPr>
        <w:tab/>
        <w:t>15)</w:t>
      </w:r>
      <w:r w:rsidRPr="00E23042">
        <w:rPr>
          <w:color w:val="000000"/>
          <w:sz w:val="28"/>
          <w:szCs w:val="28"/>
        </w:rPr>
        <w:t xml:space="preserve"> Для сокращения и упрощения конструкторской и технологической документации.</w:t>
      </w:r>
    </w:p>
    <w:p w:rsidR="007574D8" w:rsidRPr="00DB5480" w:rsidRDefault="007574D8" w:rsidP="007574D8">
      <w:pPr>
        <w:tabs>
          <w:tab w:val="left" w:pos="720"/>
        </w:tabs>
        <w:ind w:left="567"/>
        <w:rPr>
          <w:b/>
          <w:sz w:val="28"/>
          <w:szCs w:val="28"/>
          <w:lang w:val="kk-KZ"/>
        </w:rPr>
      </w:pPr>
      <w:r w:rsidRPr="00DB5480">
        <w:rPr>
          <w:b/>
          <w:sz w:val="28"/>
          <w:szCs w:val="28"/>
          <w:lang w:val="kk-KZ"/>
        </w:rPr>
        <w:t xml:space="preserve">Рекомендуемая литература: </w:t>
      </w:r>
    </w:p>
    <w:p w:rsidR="007574D8" w:rsidRPr="007B31A0" w:rsidRDefault="007574D8" w:rsidP="007574D8">
      <w:pPr>
        <w:pStyle w:val="2"/>
        <w:spacing w:before="0" w:beforeAutospacing="0" w:after="0" w:afterAutospacing="0"/>
        <w:ind w:firstLine="567"/>
        <w:jc w:val="both"/>
        <w:rPr>
          <w:bCs w:val="0"/>
          <w:sz w:val="28"/>
          <w:szCs w:val="28"/>
        </w:rPr>
      </w:pPr>
      <w:r w:rsidRPr="007B31A0">
        <w:rPr>
          <w:sz w:val="28"/>
          <w:szCs w:val="28"/>
        </w:rPr>
        <w:t>Основная литература</w:t>
      </w:r>
    </w:p>
    <w:p w:rsidR="007574D8" w:rsidRPr="00B11469" w:rsidRDefault="007574D8" w:rsidP="007574D8">
      <w:pPr>
        <w:tabs>
          <w:tab w:val="left" w:pos="567"/>
          <w:tab w:val="left" w:pos="851"/>
        </w:tabs>
        <w:jc w:val="both"/>
        <w:rPr>
          <w:sz w:val="28"/>
          <w:szCs w:val="28"/>
        </w:rPr>
      </w:pPr>
      <w:r>
        <w:rPr>
          <w:sz w:val="28"/>
          <w:szCs w:val="28"/>
          <w:lang w:eastAsia="ko-KR"/>
        </w:rPr>
        <w:tab/>
        <w:t xml:space="preserve">1. </w:t>
      </w:r>
      <w:r w:rsidRPr="00B11469">
        <w:rPr>
          <w:sz w:val="28"/>
          <w:szCs w:val="28"/>
          <w:lang w:eastAsia="ko-KR"/>
        </w:rPr>
        <w:t>Стандартизация и сертификация</w:t>
      </w:r>
      <w:r w:rsidRPr="00B11469">
        <w:rPr>
          <w:caps/>
          <w:sz w:val="28"/>
          <w:szCs w:val="28"/>
          <w:lang w:eastAsia="ko-KR"/>
        </w:rPr>
        <w:t xml:space="preserve">: </w:t>
      </w:r>
      <w:r w:rsidRPr="00B11469">
        <w:rPr>
          <w:sz w:val="28"/>
          <w:szCs w:val="28"/>
          <w:lang w:eastAsia="ko-KR"/>
        </w:rPr>
        <w:t xml:space="preserve">учебное пособие/ </w:t>
      </w:r>
      <w:r w:rsidRPr="00B11469">
        <w:rPr>
          <w:sz w:val="28"/>
          <w:szCs w:val="28"/>
        </w:rPr>
        <w:t xml:space="preserve">Тулекбаева А.К., Сабырханов Д.С., Мыркалыков Б.С., Кенжеханова М.Б. </w:t>
      </w:r>
      <w:r w:rsidRPr="00B11469">
        <w:rPr>
          <w:sz w:val="28"/>
          <w:szCs w:val="28"/>
          <w:lang w:eastAsia="ko-KR"/>
        </w:rPr>
        <w:t xml:space="preserve">– Шымкент: </w:t>
      </w:r>
      <w:r w:rsidRPr="00B11469">
        <w:rPr>
          <w:sz w:val="28"/>
          <w:szCs w:val="28"/>
          <w:lang w:val="kk-KZ"/>
        </w:rPr>
        <w:t>издательство «Нұрлы Бейне»</w:t>
      </w:r>
      <w:r w:rsidRPr="00B11469">
        <w:rPr>
          <w:sz w:val="28"/>
          <w:szCs w:val="28"/>
        </w:rPr>
        <w:t>, 2017.- 268с.</w:t>
      </w:r>
    </w:p>
    <w:p w:rsidR="007574D8" w:rsidRPr="00B11469" w:rsidRDefault="007574D8" w:rsidP="007574D8">
      <w:pPr>
        <w:tabs>
          <w:tab w:val="left" w:pos="567"/>
          <w:tab w:val="left" w:pos="851"/>
        </w:tabs>
        <w:jc w:val="both"/>
        <w:rPr>
          <w:rStyle w:val="itemtitle"/>
          <w:sz w:val="28"/>
          <w:szCs w:val="28"/>
        </w:rPr>
      </w:pPr>
      <w:r>
        <w:rPr>
          <w:sz w:val="28"/>
          <w:szCs w:val="28"/>
        </w:rPr>
        <w:tab/>
        <w:t xml:space="preserve">2. </w:t>
      </w:r>
      <w:r w:rsidRPr="00B11469">
        <w:rPr>
          <w:sz w:val="28"/>
          <w:szCs w:val="28"/>
        </w:rPr>
        <w:t xml:space="preserve">Шаккалиев А.А., Канаев А.Т., Альчиканова А.Т. </w:t>
      </w:r>
      <w:r w:rsidRPr="00B11469">
        <w:rPr>
          <w:rStyle w:val="itemtitle"/>
          <w:sz w:val="28"/>
          <w:szCs w:val="28"/>
        </w:rPr>
        <w:t>Стандартизация</w:t>
      </w:r>
      <w:r w:rsidRPr="00B11469">
        <w:rPr>
          <w:sz w:val="28"/>
          <w:szCs w:val="28"/>
        </w:rPr>
        <w:t xml:space="preserve"> </w:t>
      </w:r>
      <w:r w:rsidRPr="00B11469">
        <w:rPr>
          <w:rStyle w:val="itemtitle"/>
          <w:sz w:val="28"/>
          <w:szCs w:val="28"/>
        </w:rPr>
        <w:t>Учебное пособие, Астана, 2014. -218с</w:t>
      </w:r>
    </w:p>
    <w:p w:rsidR="007574D8" w:rsidRPr="00C73DF5" w:rsidRDefault="007574D8" w:rsidP="007574D8">
      <w:pPr>
        <w:tabs>
          <w:tab w:val="left" w:pos="851"/>
          <w:tab w:val="num" w:pos="927"/>
        </w:tabs>
        <w:ind w:firstLine="567"/>
        <w:jc w:val="both"/>
        <w:rPr>
          <w:sz w:val="28"/>
          <w:szCs w:val="28"/>
        </w:rPr>
      </w:pPr>
      <w:r w:rsidRPr="00C73DF5">
        <w:rPr>
          <w:sz w:val="28"/>
          <w:szCs w:val="28"/>
        </w:rPr>
        <w:t>3. Ткаченко В.В., Медведева А.М Эффективность стандартизации/ Пер. с англ. – М.:Издательство стандартов, 2015, - 144 с.</w:t>
      </w:r>
    </w:p>
    <w:p w:rsidR="007574D8" w:rsidRDefault="007574D8" w:rsidP="007574D8">
      <w:pPr>
        <w:tabs>
          <w:tab w:val="num" w:pos="0"/>
        </w:tabs>
        <w:ind w:firstLine="567"/>
        <w:jc w:val="both"/>
        <w:rPr>
          <w:b/>
          <w:sz w:val="28"/>
          <w:szCs w:val="28"/>
        </w:rPr>
      </w:pPr>
      <w:r w:rsidRPr="001B758B">
        <w:rPr>
          <w:b/>
          <w:sz w:val="28"/>
          <w:szCs w:val="28"/>
        </w:rPr>
        <w:t xml:space="preserve">Дополнительная литература </w:t>
      </w:r>
    </w:p>
    <w:p w:rsidR="007574D8" w:rsidRPr="0030176D" w:rsidRDefault="007574D8" w:rsidP="007574D8">
      <w:pPr>
        <w:tabs>
          <w:tab w:val="left" w:pos="993"/>
        </w:tabs>
        <w:autoSpaceDE w:val="0"/>
        <w:autoSpaceDN w:val="0"/>
        <w:adjustRightInd w:val="0"/>
        <w:ind w:firstLine="567"/>
        <w:jc w:val="both"/>
        <w:rPr>
          <w:sz w:val="28"/>
          <w:szCs w:val="28"/>
        </w:rPr>
      </w:pPr>
      <w:r>
        <w:rPr>
          <w:bCs/>
          <w:sz w:val="28"/>
          <w:szCs w:val="28"/>
        </w:rPr>
        <w:t xml:space="preserve">4. </w:t>
      </w:r>
      <w:r w:rsidRPr="0030176D">
        <w:rPr>
          <w:bCs/>
          <w:sz w:val="28"/>
          <w:szCs w:val="28"/>
        </w:rPr>
        <w:t>Саржанова К.Ш.</w:t>
      </w:r>
      <w:r w:rsidRPr="0030176D">
        <w:rPr>
          <w:sz w:val="28"/>
          <w:szCs w:val="28"/>
        </w:rPr>
        <w:t xml:space="preserve"> Стандарттау негіздері : о</w:t>
      </w:r>
      <w:r w:rsidRPr="0030176D">
        <w:rPr>
          <w:sz w:val="28"/>
          <w:szCs w:val="28"/>
          <w:lang w:val="kk-KZ"/>
        </w:rPr>
        <w:t>қ</w:t>
      </w:r>
      <w:r w:rsidRPr="0030176D">
        <w:rPr>
          <w:sz w:val="28"/>
          <w:szCs w:val="28"/>
        </w:rPr>
        <w:t>улы</w:t>
      </w:r>
      <w:r w:rsidRPr="0030176D">
        <w:rPr>
          <w:sz w:val="28"/>
          <w:szCs w:val="28"/>
          <w:lang w:val="kk-KZ"/>
        </w:rPr>
        <w:t>қ</w:t>
      </w:r>
      <w:r w:rsidRPr="0030176D">
        <w:rPr>
          <w:sz w:val="28"/>
          <w:szCs w:val="28"/>
        </w:rPr>
        <w:t xml:space="preserve"> / К. Ш. Саржанова. - Алматы : "Эверо", 2013. - 166 с Экземпляры: всего:200 - ХР(2), Ч2(2), А1(196).</w:t>
      </w:r>
    </w:p>
    <w:p w:rsidR="007574D8" w:rsidRPr="0030176D" w:rsidRDefault="007574D8" w:rsidP="007574D8">
      <w:pPr>
        <w:tabs>
          <w:tab w:val="left" w:pos="851"/>
          <w:tab w:val="left" w:pos="993"/>
          <w:tab w:val="num" w:pos="1637"/>
        </w:tabs>
        <w:ind w:firstLine="567"/>
        <w:jc w:val="both"/>
        <w:rPr>
          <w:sz w:val="28"/>
          <w:szCs w:val="28"/>
        </w:rPr>
      </w:pPr>
      <w:r>
        <w:rPr>
          <w:sz w:val="28"/>
          <w:szCs w:val="28"/>
        </w:rPr>
        <w:t xml:space="preserve">5. </w:t>
      </w:r>
      <w:r w:rsidRPr="0030176D">
        <w:rPr>
          <w:sz w:val="28"/>
          <w:szCs w:val="28"/>
        </w:rPr>
        <w:t>Феллер М.Д., Полторак Ю.Л. Составление текстовых производственных документов. –М.: Изд-во стандартов, 1990.-324с.</w:t>
      </w:r>
    </w:p>
    <w:p w:rsidR="007574D8" w:rsidRPr="00DB5480" w:rsidRDefault="007574D8" w:rsidP="007574D8">
      <w:pPr>
        <w:ind w:firstLine="567"/>
        <w:jc w:val="both"/>
        <w:rPr>
          <w:sz w:val="28"/>
          <w:szCs w:val="28"/>
        </w:rPr>
      </w:pPr>
      <w:r w:rsidRPr="00DB5480">
        <w:rPr>
          <w:b/>
          <w:sz w:val="28"/>
          <w:szCs w:val="28"/>
          <w:lang w:val="kk-KZ"/>
        </w:rPr>
        <w:t xml:space="preserve">Форма отчетности </w:t>
      </w:r>
      <w:r w:rsidRPr="00DB5480">
        <w:rPr>
          <w:sz w:val="28"/>
          <w:szCs w:val="28"/>
        </w:rPr>
        <w:t xml:space="preserve">Согласно выбранного задания </w:t>
      </w:r>
      <w:r>
        <w:rPr>
          <w:sz w:val="28"/>
          <w:szCs w:val="28"/>
        </w:rPr>
        <w:t xml:space="preserve">рассчитать </w:t>
      </w:r>
      <w:r w:rsidR="002958AE" w:rsidRPr="00B51712">
        <w:rPr>
          <w:sz w:val="28"/>
          <w:szCs w:val="28"/>
        </w:rPr>
        <w:t>оптимальн</w:t>
      </w:r>
      <w:r w:rsidR="002958AE">
        <w:rPr>
          <w:sz w:val="28"/>
          <w:szCs w:val="28"/>
        </w:rPr>
        <w:t>ый</w:t>
      </w:r>
      <w:r w:rsidR="002958AE" w:rsidRPr="00B51712">
        <w:rPr>
          <w:sz w:val="28"/>
          <w:szCs w:val="28"/>
        </w:rPr>
        <w:t xml:space="preserve"> уров</w:t>
      </w:r>
      <w:r w:rsidR="002958AE">
        <w:rPr>
          <w:sz w:val="28"/>
          <w:szCs w:val="28"/>
        </w:rPr>
        <w:t>ень</w:t>
      </w:r>
      <w:r w:rsidR="002958AE" w:rsidRPr="00B51712">
        <w:rPr>
          <w:sz w:val="28"/>
          <w:szCs w:val="28"/>
        </w:rPr>
        <w:t xml:space="preserve"> унификации и стандартизаций изделий</w:t>
      </w:r>
      <w:r w:rsidRPr="00DB5480">
        <w:rPr>
          <w:sz w:val="28"/>
          <w:szCs w:val="28"/>
        </w:rPr>
        <w:t>, оформить в виде отчета.</w:t>
      </w:r>
    </w:p>
    <w:p w:rsidR="006452EA" w:rsidRPr="005E7C68" w:rsidRDefault="006452EA" w:rsidP="006452EA">
      <w:pPr>
        <w:ind w:firstLine="708"/>
        <w:jc w:val="both"/>
        <w:rPr>
          <w:sz w:val="24"/>
          <w:szCs w:val="24"/>
        </w:rPr>
      </w:pPr>
    </w:p>
    <w:p w:rsidR="006452EA" w:rsidRPr="005E7C68" w:rsidRDefault="006452EA" w:rsidP="006452EA">
      <w:pPr>
        <w:ind w:firstLine="708"/>
        <w:jc w:val="both"/>
        <w:rPr>
          <w:b/>
          <w:sz w:val="24"/>
          <w:szCs w:val="24"/>
        </w:rPr>
      </w:pPr>
    </w:p>
    <w:p w:rsidR="002C3DE8" w:rsidRPr="0025155C" w:rsidRDefault="002C3DE8"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r w:rsidRPr="0025155C">
        <w:rPr>
          <w:b/>
          <w:sz w:val="28"/>
          <w:szCs w:val="28"/>
        </w:rPr>
        <w:t>Практическое занятие №8</w:t>
      </w:r>
    </w:p>
    <w:p w:rsidR="000A0032" w:rsidRPr="0025155C" w:rsidRDefault="000A0032" w:rsidP="00487B5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8"/>
          <w:szCs w:val="28"/>
        </w:rPr>
      </w:pPr>
    </w:p>
    <w:p w:rsidR="0025155C" w:rsidRPr="0025155C" w:rsidRDefault="0025155C" w:rsidP="0025155C">
      <w:pPr>
        <w:ind w:firstLine="708"/>
        <w:jc w:val="both"/>
        <w:rPr>
          <w:rStyle w:val="ad"/>
          <w:sz w:val="28"/>
          <w:szCs w:val="28"/>
        </w:rPr>
      </w:pPr>
      <w:r w:rsidRPr="0025155C">
        <w:rPr>
          <w:b/>
          <w:sz w:val="28"/>
          <w:szCs w:val="28"/>
        </w:rPr>
        <w:t>Тема занятия:</w:t>
      </w:r>
      <w:r w:rsidRPr="0025155C">
        <w:rPr>
          <w:sz w:val="28"/>
          <w:szCs w:val="28"/>
        </w:rPr>
        <w:t xml:space="preserve"> </w:t>
      </w:r>
      <w:r w:rsidRPr="0025155C">
        <w:rPr>
          <w:rStyle w:val="ad"/>
          <w:sz w:val="28"/>
          <w:szCs w:val="28"/>
        </w:rPr>
        <w:t>Методика расчета экономической эффективности внедрения новой техники и технологии</w:t>
      </w:r>
    </w:p>
    <w:p w:rsidR="0025155C" w:rsidRDefault="0025155C" w:rsidP="0025155C">
      <w:pPr>
        <w:tabs>
          <w:tab w:val="left" w:pos="0"/>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8"/>
          <w:szCs w:val="28"/>
        </w:rPr>
      </w:pPr>
      <w:r>
        <w:rPr>
          <w:b/>
          <w:sz w:val="28"/>
          <w:szCs w:val="28"/>
        </w:rPr>
        <w:tab/>
      </w:r>
      <w:r w:rsidRPr="00607BE9">
        <w:rPr>
          <w:b/>
          <w:sz w:val="28"/>
          <w:szCs w:val="28"/>
        </w:rPr>
        <w:t>План занятия:</w:t>
      </w:r>
    </w:p>
    <w:p w:rsidR="004810E1" w:rsidRPr="004810E1" w:rsidRDefault="0025155C" w:rsidP="004810E1">
      <w:pPr>
        <w:ind w:firstLine="567"/>
        <w:jc w:val="both"/>
        <w:rPr>
          <w:rStyle w:val="ad"/>
          <w:b w:val="0"/>
          <w:sz w:val="28"/>
          <w:szCs w:val="28"/>
        </w:rPr>
      </w:pPr>
      <w:r w:rsidRPr="00B51712">
        <w:rPr>
          <w:sz w:val="28"/>
          <w:szCs w:val="28"/>
        </w:rPr>
        <w:t xml:space="preserve">- </w:t>
      </w:r>
      <w:r w:rsidR="004810E1">
        <w:rPr>
          <w:sz w:val="28"/>
          <w:szCs w:val="28"/>
        </w:rPr>
        <w:t>м</w:t>
      </w:r>
      <w:r w:rsidR="004810E1" w:rsidRPr="004810E1">
        <w:rPr>
          <w:rStyle w:val="ad"/>
          <w:b w:val="0"/>
          <w:sz w:val="28"/>
          <w:szCs w:val="28"/>
        </w:rPr>
        <w:t>етодика расчета экономической эффективности внедрения новой техники и технологии</w:t>
      </w:r>
    </w:p>
    <w:p w:rsidR="00153A18" w:rsidRPr="004810E1" w:rsidRDefault="004810E1" w:rsidP="00153A18">
      <w:pPr>
        <w:ind w:firstLine="567"/>
        <w:jc w:val="both"/>
        <w:rPr>
          <w:rStyle w:val="ad"/>
          <w:b w:val="0"/>
          <w:sz w:val="28"/>
          <w:szCs w:val="28"/>
        </w:rPr>
      </w:pPr>
      <w:r>
        <w:rPr>
          <w:b/>
          <w:sz w:val="28"/>
          <w:szCs w:val="28"/>
          <w:lang w:val="kk-KZ"/>
        </w:rPr>
        <w:tab/>
      </w:r>
      <w:r w:rsidR="0025155C">
        <w:rPr>
          <w:b/>
          <w:sz w:val="28"/>
          <w:szCs w:val="28"/>
          <w:lang w:val="kk-KZ"/>
        </w:rPr>
        <w:t xml:space="preserve">Цель и задачи занятия, умения, навыки и компетенции: </w:t>
      </w:r>
      <w:r w:rsidR="0025155C" w:rsidRPr="0035308C">
        <w:rPr>
          <w:sz w:val="28"/>
          <w:szCs w:val="28"/>
          <w:lang w:val="kk-KZ"/>
        </w:rPr>
        <w:t xml:space="preserve">освоение </w:t>
      </w:r>
      <w:r w:rsidR="0025155C" w:rsidRPr="00DB5480">
        <w:rPr>
          <w:sz w:val="28"/>
          <w:szCs w:val="28"/>
          <w:lang w:val="kk-KZ"/>
        </w:rPr>
        <w:t xml:space="preserve">принципов работы </w:t>
      </w:r>
      <w:r w:rsidR="0025155C">
        <w:rPr>
          <w:sz w:val="28"/>
          <w:szCs w:val="28"/>
          <w:lang w:val="kk-KZ"/>
        </w:rPr>
        <w:t xml:space="preserve">расчета </w:t>
      </w:r>
      <w:r w:rsidR="00153A18" w:rsidRPr="004810E1">
        <w:rPr>
          <w:rStyle w:val="ad"/>
          <w:b w:val="0"/>
          <w:sz w:val="28"/>
          <w:szCs w:val="28"/>
        </w:rPr>
        <w:t>экономической эффективности внедрения новой техники и технологии</w:t>
      </w:r>
    </w:p>
    <w:p w:rsidR="0025155C" w:rsidRPr="00153A18" w:rsidRDefault="004810E1" w:rsidP="00153A18">
      <w:pPr>
        <w:ind w:firstLine="567"/>
        <w:jc w:val="both"/>
        <w:rPr>
          <w:bCs/>
          <w:sz w:val="28"/>
          <w:szCs w:val="28"/>
        </w:rPr>
      </w:pPr>
      <w:r>
        <w:rPr>
          <w:b/>
          <w:sz w:val="28"/>
          <w:szCs w:val="28"/>
        </w:rPr>
        <w:lastRenderedPageBreak/>
        <w:tab/>
      </w:r>
      <w:r w:rsidR="0025155C">
        <w:rPr>
          <w:b/>
          <w:sz w:val="28"/>
          <w:szCs w:val="28"/>
        </w:rPr>
        <w:t xml:space="preserve">Форма проведения занятия: </w:t>
      </w:r>
      <w:r w:rsidR="0025155C" w:rsidRPr="001C5854">
        <w:rPr>
          <w:sz w:val="28"/>
          <w:szCs w:val="28"/>
        </w:rPr>
        <w:t xml:space="preserve">решение практических </w:t>
      </w:r>
      <w:r w:rsidR="0025155C">
        <w:rPr>
          <w:sz w:val="28"/>
          <w:szCs w:val="28"/>
        </w:rPr>
        <w:t xml:space="preserve">задач по работе </w:t>
      </w:r>
      <w:r w:rsidR="0025155C" w:rsidRPr="00DB5480">
        <w:rPr>
          <w:bCs/>
          <w:sz w:val="28"/>
          <w:szCs w:val="28"/>
        </w:rPr>
        <w:t xml:space="preserve"> </w:t>
      </w:r>
      <w:r w:rsidR="0025155C" w:rsidRPr="00682BC0">
        <w:rPr>
          <w:sz w:val="28"/>
          <w:szCs w:val="28"/>
        </w:rPr>
        <w:t xml:space="preserve">расчета </w:t>
      </w:r>
      <w:r w:rsidR="00153A18" w:rsidRPr="004810E1">
        <w:rPr>
          <w:rStyle w:val="ad"/>
          <w:b w:val="0"/>
          <w:sz w:val="28"/>
          <w:szCs w:val="28"/>
        </w:rPr>
        <w:t>экономической эффективности внедрения новой техники и технологии</w:t>
      </w:r>
      <w:r w:rsidR="0025155C">
        <w:rPr>
          <w:sz w:val="28"/>
          <w:szCs w:val="28"/>
        </w:rPr>
        <w:t>.</w:t>
      </w:r>
    </w:p>
    <w:p w:rsidR="0025155C" w:rsidRPr="00D1024F" w:rsidRDefault="00153A18" w:rsidP="0025155C">
      <w:pPr>
        <w:shd w:val="clear" w:color="auto" w:fill="FFFFFF"/>
        <w:tabs>
          <w:tab w:val="left" w:pos="698"/>
        </w:tabs>
        <w:ind w:right="207" w:firstLine="567"/>
        <w:jc w:val="both"/>
        <w:rPr>
          <w:b/>
          <w:sz w:val="28"/>
          <w:szCs w:val="28"/>
          <w:lang w:val="kk-KZ"/>
        </w:rPr>
      </w:pPr>
      <w:r>
        <w:rPr>
          <w:b/>
          <w:sz w:val="28"/>
          <w:szCs w:val="28"/>
        </w:rPr>
        <w:tab/>
      </w:r>
      <w:r w:rsidR="0025155C" w:rsidRPr="00D1024F">
        <w:rPr>
          <w:b/>
          <w:sz w:val="28"/>
          <w:szCs w:val="28"/>
          <w:lang w:val="kk-KZ"/>
        </w:rPr>
        <w:t>Краткие теоретические сведения.</w:t>
      </w:r>
    </w:p>
    <w:p w:rsidR="00487B5F" w:rsidRPr="00153A18" w:rsidRDefault="00487B5F" w:rsidP="0082506E">
      <w:pPr>
        <w:pStyle w:val="a8"/>
        <w:spacing w:before="0" w:beforeAutospacing="0" w:after="0" w:afterAutospacing="0"/>
        <w:jc w:val="both"/>
        <w:rPr>
          <w:sz w:val="28"/>
          <w:szCs w:val="28"/>
        </w:rPr>
      </w:pPr>
      <w:r w:rsidRPr="005E7C68">
        <w:t> </w:t>
      </w:r>
      <w:r w:rsidR="0082506E" w:rsidRPr="005E7C68">
        <w:tab/>
      </w:r>
      <w:r w:rsidRPr="00153A18">
        <w:rPr>
          <w:sz w:val="28"/>
          <w:szCs w:val="28"/>
        </w:rPr>
        <w:t>Постоянное совершенствование техники и технологии сопровождается значительными дополнительными капитальными вложениями.</w:t>
      </w:r>
    </w:p>
    <w:p w:rsidR="00487B5F" w:rsidRPr="00153A18" w:rsidRDefault="00487B5F" w:rsidP="0082506E">
      <w:pPr>
        <w:pStyle w:val="a8"/>
        <w:spacing w:before="0" w:beforeAutospacing="0" w:after="0" w:afterAutospacing="0"/>
        <w:jc w:val="both"/>
        <w:rPr>
          <w:sz w:val="28"/>
          <w:szCs w:val="28"/>
        </w:rPr>
      </w:pPr>
      <w:r w:rsidRPr="00153A18">
        <w:rPr>
          <w:sz w:val="28"/>
          <w:szCs w:val="28"/>
        </w:rPr>
        <w:t>Внедрение новой техники и технологии, рационализаторских предложений, оргтехмероприятий будет оправдано лишь тогда, когда оно ведет к снижению себестоимости продукции, повышению производительности труда, улучшению условий труда, повышению качества продукции (экономия у потребителей).</w:t>
      </w:r>
    </w:p>
    <w:p w:rsidR="00487B5F" w:rsidRPr="00153A18" w:rsidRDefault="00487B5F" w:rsidP="0082506E">
      <w:pPr>
        <w:pStyle w:val="a8"/>
        <w:spacing w:before="0" w:beforeAutospacing="0" w:after="0" w:afterAutospacing="0"/>
        <w:jc w:val="both"/>
        <w:rPr>
          <w:sz w:val="28"/>
          <w:szCs w:val="28"/>
        </w:rPr>
      </w:pPr>
      <w:r w:rsidRPr="00153A18">
        <w:rPr>
          <w:sz w:val="28"/>
          <w:szCs w:val="28"/>
        </w:rPr>
        <w:t>Дополнительные капитальные вложения, направленные на повышение совершенствования техники и технологии, должны быть возмещены экономией затрат на производство. За базу сравнения должны приниматься образцы отечественной техники или зарубежной, если на нее имеется документация.</w:t>
      </w:r>
    </w:p>
    <w:p w:rsidR="00487B5F" w:rsidRPr="00153A18" w:rsidRDefault="00487B5F" w:rsidP="0082506E">
      <w:pPr>
        <w:pStyle w:val="a8"/>
        <w:spacing w:before="0" w:beforeAutospacing="0" w:after="0" w:afterAutospacing="0"/>
        <w:jc w:val="both"/>
        <w:rPr>
          <w:sz w:val="28"/>
          <w:szCs w:val="28"/>
        </w:rPr>
      </w:pPr>
      <w:r w:rsidRPr="00153A18">
        <w:rPr>
          <w:sz w:val="28"/>
          <w:szCs w:val="28"/>
        </w:rPr>
        <w:t>На основании данных методических указаний разработаны «Методические рекомендации по комплексной оценке эффективности мероприятий, направленных на ускорение НТПК в нефтяной промышленности».</w:t>
      </w:r>
    </w:p>
    <w:p w:rsidR="00487B5F" w:rsidRPr="00153A18" w:rsidRDefault="00487B5F" w:rsidP="0082506E">
      <w:pPr>
        <w:pStyle w:val="a8"/>
        <w:spacing w:before="0" w:beforeAutospacing="0" w:after="0" w:afterAutospacing="0"/>
        <w:jc w:val="both"/>
        <w:rPr>
          <w:sz w:val="28"/>
          <w:szCs w:val="28"/>
        </w:rPr>
      </w:pPr>
      <w:r w:rsidRPr="00153A18">
        <w:rPr>
          <w:sz w:val="28"/>
          <w:szCs w:val="28"/>
        </w:rPr>
        <w:t>Основными показателями, которыми пользуются при определении экономической эффективности от внедрения новой техники, служат:</w:t>
      </w:r>
    </w:p>
    <w:p w:rsidR="00487B5F" w:rsidRPr="00153A18" w:rsidRDefault="00487B5F" w:rsidP="0082506E">
      <w:pPr>
        <w:pStyle w:val="a8"/>
        <w:spacing w:before="0" w:beforeAutospacing="0" w:after="0" w:afterAutospacing="0"/>
        <w:jc w:val="both"/>
        <w:rPr>
          <w:sz w:val="28"/>
          <w:szCs w:val="28"/>
        </w:rPr>
      </w:pPr>
      <w:r w:rsidRPr="00153A18">
        <w:rPr>
          <w:sz w:val="28"/>
          <w:szCs w:val="28"/>
        </w:rPr>
        <w:t>1)        капитальные вложения, необходимые для внедрения новой техники;</w:t>
      </w:r>
    </w:p>
    <w:p w:rsidR="00487B5F" w:rsidRPr="00153A18" w:rsidRDefault="00487B5F" w:rsidP="0082506E">
      <w:pPr>
        <w:pStyle w:val="a8"/>
        <w:spacing w:before="0" w:beforeAutospacing="0" w:after="0" w:afterAutospacing="0"/>
        <w:jc w:val="both"/>
        <w:rPr>
          <w:sz w:val="28"/>
          <w:szCs w:val="28"/>
        </w:rPr>
      </w:pPr>
      <w:r w:rsidRPr="00153A18">
        <w:rPr>
          <w:sz w:val="28"/>
          <w:szCs w:val="28"/>
        </w:rPr>
        <w:t>2)        себестоимость продукции (затраты на ее производство и реализацию);</w:t>
      </w:r>
    </w:p>
    <w:p w:rsidR="00487B5F" w:rsidRPr="00153A18" w:rsidRDefault="00487B5F" w:rsidP="0082506E">
      <w:pPr>
        <w:pStyle w:val="a8"/>
        <w:spacing w:before="0" w:beforeAutospacing="0" w:after="0" w:afterAutospacing="0"/>
        <w:jc w:val="both"/>
        <w:rPr>
          <w:sz w:val="28"/>
          <w:szCs w:val="28"/>
        </w:rPr>
      </w:pPr>
      <w:r w:rsidRPr="00153A18">
        <w:rPr>
          <w:sz w:val="28"/>
          <w:szCs w:val="28"/>
        </w:rPr>
        <w:t>3)        срок окупаемости дополнительных капитальных вложений и коэффициент их эффективности;</w:t>
      </w:r>
    </w:p>
    <w:p w:rsidR="00487B5F" w:rsidRPr="00153A18" w:rsidRDefault="00487B5F" w:rsidP="0082506E">
      <w:pPr>
        <w:pStyle w:val="a8"/>
        <w:spacing w:before="0" w:beforeAutospacing="0" w:after="0" w:afterAutospacing="0"/>
        <w:jc w:val="both"/>
        <w:rPr>
          <w:sz w:val="28"/>
          <w:szCs w:val="28"/>
        </w:rPr>
      </w:pPr>
      <w:r w:rsidRPr="00153A18">
        <w:rPr>
          <w:sz w:val="28"/>
          <w:szCs w:val="28"/>
        </w:rPr>
        <w:t>4)        приведенные затраты;</w:t>
      </w:r>
    </w:p>
    <w:p w:rsidR="00487B5F" w:rsidRPr="00153A18" w:rsidRDefault="00487B5F" w:rsidP="0082506E">
      <w:pPr>
        <w:pStyle w:val="a8"/>
        <w:spacing w:before="0" w:beforeAutospacing="0" w:after="0" w:afterAutospacing="0"/>
        <w:jc w:val="both"/>
        <w:rPr>
          <w:sz w:val="28"/>
          <w:szCs w:val="28"/>
        </w:rPr>
      </w:pPr>
      <w:r w:rsidRPr="00153A18">
        <w:rPr>
          <w:sz w:val="28"/>
          <w:szCs w:val="28"/>
        </w:rPr>
        <w:t>5)        производительность труда. </w:t>
      </w:r>
    </w:p>
    <w:p w:rsidR="00487B5F" w:rsidRPr="00153A18" w:rsidRDefault="00487B5F" w:rsidP="0082506E">
      <w:pPr>
        <w:pStyle w:val="a8"/>
        <w:spacing w:before="0" w:beforeAutospacing="0" w:after="0" w:afterAutospacing="0"/>
        <w:jc w:val="both"/>
        <w:rPr>
          <w:sz w:val="28"/>
          <w:szCs w:val="28"/>
        </w:rPr>
      </w:pPr>
      <w:r w:rsidRPr="00153A18">
        <w:rPr>
          <w:sz w:val="28"/>
          <w:szCs w:val="28"/>
        </w:rPr>
        <w:t>Помимо основных показателей при выборе экономически наиболее эффективных вариантов внедрения новой техники технологии используются вспомогательные натуральные показатели – удельный расход топлива, энергии, сырья, материалов, количество высвобождаемых рабочих, коэффициент использования оборудования и т.д.</w:t>
      </w:r>
    </w:p>
    <w:p w:rsidR="00487B5F" w:rsidRPr="00153A18" w:rsidRDefault="00487B5F" w:rsidP="0082506E">
      <w:pPr>
        <w:pStyle w:val="a8"/>
        <w:spacing w:before="0" w:beforeAutospacing="0" w:after="0" w:afterAutospacing="0"/>
        <w:jc w:val="both"/>
        <w:rPr>
          <w:sz w:val="28"/>
          <w:szCs w:val="28"/>
        </w:rPr>
      </w:pPr>
      <w:r w:rsidRPr="00153A18">
        <w:rPr>
          <w:sz w:val="28"/>
          <w:szCs w:val="28"/>
        </w:rPr>
        <w:t>Также рассматриваются социально-экономические результаты внедрения новой техники (улучшение условий труда и т.д.).</w:t>
      </w:r>
    </w:p>
    <w:p w:rsidR="00487B5F" w:rsidRPr="00153A18" w:rsidRDefault="00487B5F" w:rsidP="0082506E">
      <w:pPr>
        <w:pStyle w:val="a8"/>
        <w:spacing w:before="0" w:beforeAutospacing="0" w:after="0" w:afterAutospacing="0"/>
        <w:jc w:val="both"/>
        <w:rPr>
          <w:sz w:val="28"/>
          <w:szCs w:val="28"/>
        </w:rPr>
      </w:pPr>
      <w:r w:rsidRPr="00153A18">
        <w:rPr>
          <w:sz w:val="28"/>
          <w:szCs w:val="28"/>
        </w:rPr>
        <w:t>Экономический эффект от мероприятия за условный год:</w:t>
      </w:r>
    </w:p>
    <w:p w:rsidR="00487B5F" w:rsidRPr="00153A18" w:rsidRDefault="00487B5F" w:rsidP="0082506E">
      <w:pPr>
        <w:pStyle w:val="a8"/>
        <w:spacing w:before="0" w:beforeAutospacing="0" w:after="0" w:afterAutospacing="0"/>
        <w:jc w:val="both"/>
        <w:rPr>
          <w:sz w:val="28"/>
          <w:szCs w:val="28"/>
        </w:rPr>
      </w:pPr>
      <w:r w:rsidRPr="00153A18">
        <w:rPr>
          <w:rStyle w:val="aa"/>
          <w:b/>
          <w:bCs/>
          <w:sz w:val="28"/>
          <w:szCs w:val="28"/>
        </w:rPr>
        <w:t>Э</w:t>
      </w:r>
      <w:r w:rsidRPr="00153A18">
        <w:rPr>
          <w:rStyle w:val="aa"/>
          <w:b/>
          <w:bCs/>
          <w:sz w:val="28"/>
          <w:szCs w:val="28"/>
          <w:vertAlign w:val="subscript"/>
        </w:rPr>
        <w:t>t</w:t>
      </w:r>
      <w:r w:rsidRPr="00153A18">
        <w:rPr>
          <w:rStyle w:val="aa"/>
          <w:b/>
          <w:bCs/>
          <w:sz w:val="28"/>
          <w:szCs w:val="28"/>
        </w:rPr>
        <w:t>=Р</w:t>
      </w:r>
      <w:r w:rsidRPr="00153A18">
        <w:rPr>
          <w:rStyle w:val="aa"/>
          <w:b/>
          <w:bCs/>
          <w:sz w:val="28"/>
          <w:szCs w:val="28"/>
          <w:vertAlign w:val="subscript"/>
        </w:rPr>
        <w:t>t</w:t>
      </w:r>
      <w:r w:rsidRPr="00153A18">
        <w:rPr>
          <w:rStyle w:val="aa"/>
          <w:b/>
          <w:bCs/>
          <w:sz w:val="28"/>
          <w:szCs w:val="28"/>
        </w:rPr>
        <w:t xml:space="preserve"> – З</w:t>
      </w:r>
      <w:r w:rsidRPr="00153A18">
        <w:rPr>
          <w:rStyle w:val="aa"/>
          <w:b/>
          <w:bCs/>
          <w:sz w:val="28"/>
          <w:szCs w:val="28"/>
          <w:vertAlign w:val="subscript"/>
        </w:rPr>
        <w:t>t</w:t>
      </w:r>
      <w:r w:rsidRPr="00153A18">
        <w:rPr>
          <w:rStyle w:val="aa"/>
          <w:b/>
          <w:bCs/>
          <w:sz w:val="28"/>
          <w:szCs w:val="28"/>
        </w:rPr>
        <w:t> </w:t>
      </w:r>
    </w:p>
    <w:p w:rsidR="00487B5F" w:rsidRPr="00153A18" w:rsidRDefault="00487B5F" w:rsidP="0082506E">
      <w:pPr>
        <w:pStyle w:val="a8"/>
        <w:spacing w:before="0" w:beforeAutospacing="0" w:after="0" w:afterAutospacing="0"/>
        <w:jc w:val="both"/>
        <w:rPr>
          <w:sz w:val="28"/>
          <w:szCs w:val="28"/>
        </w:rPr>
      </w:pPr>
      <w:r w:rsidRPr="00153A18">
        <w:rPr>
          <w:sz w:val="28"/>
          <w:szCs w:val="28"/>
        </w:rPr>
        <w:t xml:space="preserve">где </w:t>
      </w:r>
      <w:r w:rsidRPr="00153A18">
        <w:rPr>
          <w:rStyle w:val="aa"/>
          <w:b/>
          <w:bCs/>
          <w:sz w:val="28"/>
          <w:szCs w:val="28"/>
        </w:rPr>
        <w:t>Э</w:t>
      </w:r>
      <w:r w:rsidRPr="00153A18">
        <w:rPr>
          <w:rStyle w:val="aa"/>
          <w:b/>
          <w:bCs/>
          <w:sz w:val="28"/>
          <w:szCs w:val="28"/>
          <w:vertAlign w:val="subscript"/>
        </w:rPr>
        <w:t>t</w:t>
      </w:r>
      <w:r w:rsidRPr="00153A18">
        <w:rPr>
          <w:rStyle w:val="aa"/>
          <w:b/>
          <w:bCs/>
          <w:sz w:val="28"/>
          <w:szCs w:val="28"/>
        </w:rPr>
        <w:t xml:space="preserve"> </w:t>
      </w:r>
      <w:r w:rsidRPr="00153A18">
        <w:rPr>
          <w:sz w:val="28"/>
          <w:szCs w:val="28"/>
        </w:rPr>
        <w:t>– экономический эффект за расчетный период;</w:t>
      </w:r>
    </w:p>
    <w:p w:rsidR="00487B5F" w:rsidRPr="00153A18" w:rsidRDefault="00487B5F" w:rsidP="0082506E">
      <w:pPr>
        <w:pStyle w:val="a8"/>
        <w:spacing w:before="0" w:beforeAutospacing="0" w:after="0" w:afterAutospacing="0"/>
        <w:jc w:val="both"/>
        <w:rPr>
          <w:sz w:val="28"/>
          <w:szCs w:val="28"/>
        </w:rPr>
      </w:pPr>
      <w:r w:rsidRPr="00153A18">
        <w:rPr>
          <w:rStyle w:val="aa"/>
          <w:b/>
          <w:bCs/>
          <w:sz w:val="28"/>
          <w:szCs w:val="28"/>
        </w:rPr>
        <w:t>      Р</w:t>
      </w:r>
      <w:r w:rsidRPr="00153A18">
        <w:rPr>
          <w:rStyle w:val="aa"/>
          <w:b/>
          <w:bCs/>
          <w:sz w:val="28"/>
          <w:szCs w:val="28"/>
          <w:vertAlign w:val="subscript"/>
        </w:rPr>
        <w:t>t</w:t>
      </w:r>
      <w:r w:rsidRPr="00153A18">
        <w:rPr>
          <w:sz w:val="28"/>
          <w:szCs w:val="28"/>
        </w:rPr>
        <w:t xml:space="preserve"> – выручка от реализации продукции в году по ценам, установленным в централизованном или договорном порядке;</w:t>
      </w:r>
    </w:p>
    <w:p w:rsidR="00487B5F" w:rsidRPr="00153A18" w:rsidRDefault="00487B5F" w:rsidP="0082506E">
      <w:pPr>
        <w:pStyle w:val="a8"/>
        <w:spacing w:before="0" w:beforeAutospacing="0" w:after="0" w:afterAutospacing="0"/>
        <w:jc w:val="both"/>
        <w:rPr>
          <w:sz w:val="28"/>
          <w:szCs w:val="28"/>
        </w:rPr>
      </w:pPr>
      <w:r w:rsidRPr="00153A18">
        <w:rPr>
          <w:rStyle w:val="aa"/>
          <w:b/>
          <w:bCs/>
          <w:sz w:val="28"/>
          <w:szCs w:val="28"/>
        </w:rPr>
        <w:t>     З</w:t>
      </w:r>
      <w:r w:rsidRPr="00153A18">
        <w:rPr>
          <w:rStyle w:val="aa"/>
          <w:b/>
          <w:bCs/>
          <w:sz w:val="28"/>
          <w:szCs w:val="28"/>
          <w:vertAlign w:val="subscript"/>
        </w:rPr>
        <w:t>t</w:t>
      </w:r>
      <w:r w:rsidRPr="00153A18">
        <w:rPr>
          <w:sz w:val="28"/>
          <w:szCs w:val="28"/>
        </w:rPr>
        <w:t xml:space="preserve"> – стоимостная оценка затрат на осуществление мероприятия за условный год.</w:t>
      </w:r>
    </w:p>
    <w:p w:rsidR="00487B5F" w:rsidRPr="00153A18" w:rsidRDefault="00487B5F" w:rsidP="0082506E">
      <w:pPr>
        <w:pStyle w:val="a8"/>
        <w:spacing w:before="0" w:beforeAutospacing="0" w:after="0" w:afterAutospacing="0"/>
        <w:ind w:firstLine="708"/>
        <w:jc w:val="both"/>
        <w:rPr>
          <w:sz w:val="28"/>
          <w:szCs w:val="28"/>
        </w:rPr>
      </w:pPr>
      <w:r w:rsidRPr="00153A18">
        <w:rPr>
          <w:sz w:val="28"/>
          <w:szCs w:val="28"/>
        </w:rPr>
        <w:t>Понятие «капитальные вложения» подразумевают все единовременные затраты, связанные с приобретением, созданием и ростом производственных фондов предприятия. Величину капитальных вложений можно определить среднегодовой стоимостью производственных фондов, которыми располагает предприятие.</w:t>
      </w:r>
    </w:p>
    <w:p w:rsidR="00487B5F" w:rsidRPr="00153A18" w:rsidRDefault="00487B5F" w:rsidP="0082506E">
      <w:pPr>
        <w:pStyle w:val="a8"/>
        <w:spacing w:before="0" w:beforeAutospacing="0" w:after="0" w:afterAutospacing="0"/>
        <w:ind w:firstLine="708"/>
        <w:jc w:val="both"/>
        <w:rPr>
          <w:sz w:val="28"/>
          <w:szCs w:val="28"/>
        </w:rPr>
      </w:pPr>
      <w:r w:rsidRPr="00153A18">
        <w:rPr>
          <w:rStyle w:val="aa"/>
          <w:sz w:val="28"/>
          <w:szCs w:val="28"/>
        </w:rPr>
        <w:lastRenderedPageBreak/>
        <w:t xml:space="preserve">Основной показатель эффективности внедрения новой техники – годовой экономический эффект, </w:t>
      </w:r>
      <w:r w:rsidRPr="00153A18">
        <w:rPr>
          <w:sz w:val="28"/>
          <w:szCs w:val="28"/>
        </w:rPr>
        <w:t>определение которого основывается на сопоставлении приведенных затрат по заменяемой (базовой) и внедряемой технике.</w:t>
      </w:r>
    </w:p>
    <w:p w:rsidR="00487B5F" w:rsidRPr="00153A18" w:rsidRDefault="00487B5F" w:rsidP="0082506E">
      <w:pPr>
        <w:pStyle w:val="a8"/>
        <w:spacing w:before="0" w:beforeAutospacing="0" w:after="0" w:afterAutospacing="0"/>
        <w:ind w:firstLine="708"/>
        <w:jc w:val="both"/>
        <w:rPr>
          <w:sz w:val="28"/>
          <w:szCs w:val="28"/>
        </w:rPr>
      </w:pPr>
      <w:r w:rsidRPr="00153A18">
        <w:rPr>
          <w:sz w:val="28"/>
          <w:szCs w:val="28"/>
        </w:rPr>
        <w:t>Экономический эффект от внедрения новой техники показывает целесообразность внедрения и определения за условный год, то есть в день со дня внедрения и далее календарный год.</w:t>
      </w:r>
    </w:p>
    <w:p w:rsidR="00487B5F" w:rsidRPr="00153A18" w:rsidRDefault="00487B5F" w:rsidP="0082506E">
      <w:pPr>
        <w:pStyle w:val="a8"/>
        <w:spacing w:before="0" w:beforeAutospacing="0" w:after="0" w:afterAutospacing="0"/>
        <w:jc w:val="both"/>
        <w:rPr>
          <w:sz w:val="28"/>
          <w:szCs w:val="28"/>
        </w:rPr>
      </w:pPr>
      <w:r w:rsidRPr="00153A18">
        <w:rPr>
          <w:sz w:val="28"/>
          <w:szCs w:val="28"/>
        </w:rPr>
        <w:t>   Если в последующем увеличиваются объемы внедрения или внедрение переносится на ряд родственных предприятий, то данная методика разрешает произвести пересчет по вновь достигнутому объему внедрения и, соответственно, получить новый экономический эффект, доплатить авторам за новый объем дохода.</w:t>
      </w:r>
    </w:p>
    <w:p w:rsidR="00487B5F" w:rsidRPr="00153A18" w:rsidRDefault="00487B5F" w:rsidP="0082506E">
      <w:pPr>
        <w:pStyle w:val="a8"/>
        <w:spacing w:before="0" w:beforeAutospacing="0" w:after="0" w:afterAutospacing="0"/>
        <w:jc w:val="both"/>
        <w:rPr>
          <w:sz w:val="28"/>
          <w:szCs w:val="28"/>
        </w:rPr>
      </w:pPr>
      <w:r w:rsidRPr="00153A18">
        <w:rPr>
          <w:sz w:val="28"/>
          <w:szCs w:val="28"/>
        </w:rPr>
        <w:t> </w:t>
      </w:r>
      <w:r w:rsidRPr="00153A18">
        <w:rPr>
          <w:sz w:val="28"/>
          <w:szCs w:val="28"/>
        </w:rPr>
        <w:tab/>
        <w:t>Приведенные затраты представляют собой сумму себестоимости и нормативной прибыли:</w:t>
      </w:r>
    </w:p>
    <w:p w:rsidR="00487B5F" w:rsidRPr="005E7C68" w:rsidRDefault="00487B5F" w:rsidP="0082506E">
      <w:pPr>
        <w:pStyle w:val="a8"/>
        <w:spacing w:before="0" w:beforeAutospacing="0" w:after="0" w:afterAutospacing="0"/>
        <w:jc w:val="both"/>
      </w:pPr>
      <w:r w:rsidRPr="005E7C68">
        <w:rPr>
          <w:rStyle w:val="aa"/>
          <w:b/>
          <w:bCs/>
        </w:rPr>
        <w:t>З = С΄+ Е</w:t>
      </w:r>
      <w:r w:rsidRPr="005E7C68">
        <w:rPr>
          <w:rStyle w:val="aa"/>
          <w:b/>
          <w:bCs/>
          <w:vertAlign w:val="subscript"/>
        </w:rPr>
        <w:t>н</w:t>
      </w:r>
      <w:r w:rsidRPr="005E7C68">
        <w:rPr>
          <w:rStyle w:val="aa"/>
          <w:b/>
          <w:bCs/>
        </w:rPr>
        <w:t>´К,</w:t>
      </w:r>
    </w:p>
    <w:p w:rsidR="00487B5F" w:rsidRPr="00153A18" w:rsidRDefault="00487B5F" w:rsidP="0082506E">
      <w:pPr>
        <w:pStyle w:val="a8"/>
        <w:spacing w:before="0" w:beforeAutospacing="0" w:after="0" w:afterAutospacing="0"/>
        <w:jc w:val="both"/>
        <w:rPr>
          <w:sz w:val="28"/>
          <w:szCs w:val="28"/>
        </w:rPr>
      </w:pPr>
      <w:r w:rsidRPr="00153A18">
        <w:rPr>
          <w:sz w:val="28"/>
          <w:szCs w:val="28"/>
        </w:rPr>
        <w:t xml:space="preserve">где     </w:t>
      </w:r>
      <w:r w:rsidRPr="00153A18">
        <w:rPr>
          <w:rStyle w:val="aa"/>
          <w:sz w:val="28"/>
          <w:szCs w:val="28"/>
        </w:rPr>
        <w:t xml:space="preserve">З </w:t>
      </w:r>
      <w:r w:rsidRPr="00153A18">
        <w:rPr>
          <w:sz w:val="28"/>
          <w:szCs w:val="28"/>
        </w:rPr>
        <w:t>  – приведенные затраты, руб.;</w:t>
      </w:r>
    </w:p>
    <w:p w:rsidR="00487B5F" w:rsidRPr="00153A18" w:rsidRDefault="00487B5F" w:rsidP="0082506E">
      <w:pPr>
        <w:pStyle w:val="a8"/>
        <w:spacing w:before="0" w:beforeAutospacing="0" w:after="0" w:afterAutospacing="0"/>
        <w:jc w:val="both"/>
        <w:rPr>
          <w:sz w:val="28"/>
          <w:szCs w:val="28"/>
        </w:rPr>
      </w:pPr>
      <w:r w:rsidRPr="00153A18">
        <w:rPr>
          <w:rStyle w:val="aa"/>
          <w:sz w:val="28"/>
          <w:szCs w:val="28"/>
        </w:rPr>
        <w:t>С΄</w:t>
      </w:r>
      <w:r w:rsidRPr="00153A18">
        <w:rPr>
          <w:sz w:val="28"/>
          <w:szCs w:val="28"/>
        </w:rPr>
        <w:t xml:space="preserve"> – себестоимость единицы продукции (работ), руб.;</w:t>
      </w:r>
    </w:p>
    <w:p w:rsidR="00487B5F" w:rsidRPr="00153A18" w:rsidRDefault="00487B5F" w:rsidP="0082506E">
      <w:pPr>
        <w:pStyle w:val="a8"/>
        <w:spacing w:before="0" w:beforeAutospacing="0" w:after="0" w:afterAutospacing="0"/>
        <w:jc w:val="both"/>
        <w:rPr>
          <w:sz w:val="28"/>
          <w:szCs w:val="28"/>
        </w:rPr>
      </w:pPr>
      <w:r w:rsidRPr="00153A18">
        <w:rPr>
          <w:rStyle w:val="aa"/>
          <w:sz w:val="28"/>
          <w:szCs w:val="28"/>
        </w:rPr>
        <w:t>Е</w:t>
      </w:r>
      <w:r w:rsidRPr="00153A18">
        <w:rPr>
          <w:rStyle w:val="aa"/>
          <w:sz w:val="28"/>
          <w:szCs w:val="28"/>
          <w:vertAlign w:val="subscript"/>
        </w:rPr>
        <w:t>н</w:t>
      </w:r>
      <w:r w:rsidRPr="00153A18">
        <w:rPr>
          <w:sz w:val="28"/>
          <w:szCs w:val="28"/>
        </w:rPr>
        <w:t xml:space="preserve"> – нормативный коэффициент капитальных вложений, =0.15;</w:t>
      </w:r>
    </w:p>
    <w:p w:rsidR="00487B5F" w:rsidRPr="00153A18" w:rsidRDefault="00487B5F" w:rsidP="0082506E">
      <w:pPr>
        <w:pStyle w:val="a8"/>
        <w:spacing w:before="0" w:beforeAutospacing="0" w:after="0" w:afterAutospacing="0"/>
        <w:jc w:val="both"/>
        <w:rPr>
          <w:sz w:val="28"/>
          <w:szCs w:val="28"/>
        </w:rPr>
      </w:pPr>
      <w:r w:rsidRPr="00153A18">
        <w:rPr>
          <w:rStyle w:val="aa"/>
          <w:sz w:val="28"/>
          <w:szCs w:val="28"/>
        </w:rPr>
        <w:t xml:space="preserve">К </w:t>
      </w:r>
      <w:r w:rsidRPr="00153A18">
        <w:rPr>
          <w:sz w:val="28"/>
          <w:szCs w:val="28"/>
        </w:rPr>
        <w:t>– удельные капитальные вложения в    производственные   фонды.  </w:t>
      </w:r>
    </w:p>
    <w:p w:rsidR="00487B5F" w:rsidRPr="00153A18" w:rsidRDefault="00487B5F" w:rsidP="0082506E">
      <w:pPr>
        <w:pStyle w:val="a8"/>
        <w:spacing w:before="0" w:beforeAutospacing="0" w:after="0" w:afterAutospacing="0"/>
        <w:jc w:val="both"/>
        <w:rPr>
          <w:sz w:val="28"/>
          <w:szCs w:val="28"/>
        </w:rPr>
      </w:pPr>
      <w:r w:rsidRPr="00153A18">
        <w:rPr>
          <w:sz w:val="28"/>
          <w:szCs w:val="28"/>
        </w:rPr>
        <w:t>Экономия (годовой экономический эффект) рассчитывается:</w:t>
      </w:r>
    </w:p>
    <w:p w:rsidR="00487B5F" w:rsidRPr="00153A18" w:rsidRDefault="00487B5F" w:rsidP="0082506E">
      <w:pPr>
        <w:pStyle w:val="a8"/>
        <w:spacing w:before="0" w:beforeAutospacing="0" w:after="0" w:afterAutospacing="0"/>
        <w:jc w:val="both"/>
        <w:rPr>
          <w:b/>
          <w:sz w:val="28"/>
          <w:szCs w:val="28"/>
        </w:rPr>
      </w:pPr>
      <w:r w:rsidRPr="00153A18">
        <w:rPr>
          <w:rStyle w:val="aa"/>
          <w:b/>
          <w:bCs/>
          <w:sz w:val="28"/>
          <w:szCs w:val="28"/>
        </w:rPr>
        <w:t>Э =(З</w:t>
      </w:r>
      <w:r w:rsidRPr="00153A18">
        <w:rPr>
          <w:rStyle w:val="aa"/>
          <w:b/>
          <w:bCs/>
          <w:sz w:val="28"/>
          <w:szCs w:val="28"/>
          <w:vertAlign w:val="subscript"/>
        </w:rPr>
        <w:t>1</w:t>
      </w:r>
      <w:r w:rsidRPr="00153A18">
        <w:rPr>
          <w:rStyle w:val="aa"/>
          <w:b/>
          <w:bCs/>
          <w:sz w:val="28"/>
          <w:szCs w:val="28"/>
          <w:vertAlign w:val="superscript"/>
        </w:rPr>
        <w:t>΄</w:t>
      </w:r>
      <w:r w:rsidRPr="00153A18">
        <w:rPr>
          <w:rStyle w:val="aa"/>
          <w:b/>
          <w:bCs/>
          <w:sz w:val="28"/>
          <w:szCs w:val="28"/>
        </w:rPr>
        <w:t>-З</w:t>
      </w:r>
      <w:r w:rsidRPr="00153A18">
        <w:rPr>
          <w:rStyle w:val="aa"/>
          <w:b/>
          <w:bCs/>
          <w:sz w:val="28"/>
          <w:szCs w:val="28"/>
          <w:vertAlign w:val="subscript"/>
        </w:rPr>
        <w:t>2</w:t>
      </w:r>
      <w:r w:rsidRPr="00153A18">
        <w:rPr>
          <w:rStyle w:val="aa"/>
          <w:b/>
          <w:bCs/>
          <w:sz w:val="28"/>
          <w:szCs w:val="28"/>
          <w:vertAlign w:val="superscript"/>
        </w:rPr>
        <w:t>΄</w:t>
      </w:r>
      <w:r w:rsidRPr="00153A18">
        <w:rPr>
          <w:rStyle w:val="aa"/>
          <w:b/>
          <w:bCs/>
          <w:sz w:val="28"/>
          <w:szCs w:val="28"/>
        </w:rPr>
        <w:t>)´Q</w:t>
      </w:r>
      <w:r w:rsidRPr="00153A18">
        <w:rPr>
          <w:rStyle w:val="aa"/>
          <w:b/>
          <w:bCs/>
          <w:sz w:val="28"/>
          <w:szCs w:val="28"/>
          <w:vertAlign w:val="subscript"/>
        </w:rPr>
        <w:t>2</w:t>
      </w:r>
      <w:r w:rsidRPr="00153A18">
        <w:rPr>
          <w:rStyle w:val="aa"/>
          <w:b/>
          <w:bCs/>
          <w:sz w:val="28"/>
          <w:szCs w:val="28"/>
        </w:rPr>
        <w:t>,</w:t>
      </w:r>
    </w:p>
    <w:p w:rsidR="00487B5F" w:rsidRPr="00153A18" w:rsidRDefault="00487B5F" w:rsidP="0082506E">
      <w:pPr>
        <w:pStyle w:val="a8"/>
        <w:spacing w:before="0" w:beforeAutospacing="0" w:after="0" w:afterAutospacing="0"/>
        <w:jc w:val="both"/>
        <w:rPr>
          <w:b/>
          <w:sz w:val="28"/>
          <w:szCs w:val="28"/>
        </w:rPr>
      </w:pPr>
      <w:r w:rsidRPr="00153A18">
        <w:rPr>
          <w:b/>
          <w:sz w:val="28"/>
          <w:szCs w:val="28"/>
        </w:rPr>
        <w:t xml:space="preserve">где     </w:t>
      </w:r>
      <w:r w:rsidRPr="00153A18">
        <w:rPr>
          <w:rStyle w:val="aa"/>
          <w:b/>
          <w:sz w:val="28"/>
          <w:szCs w:val="28"/>
        </w:rPr>
        <w:t>З</w:t>
      </w:r>
      <w:r w:rsidRPr="00153A18">
        <w:rPr>
          <w:rStyle w:val="aa"/>
          <w:b/>
          <w:sz w:val="28"/>
          <w:szCs w:val="28"/>
          <w:vertAlign w:val="subscript"/>
        </w:rPr>
        <w:t>1</w:t>
      </w:r>
      <w:r w:rsidRPr="00153A18">
        <w:rPr>
          <w:rStyle w:val="aa"/>
          <w:b/>
          <w:sz w:val="28"/>
          <w:szCs w:val="28"/>
          <w:vertAlign w:val="superscript"/>
        </w:rPr>
        <w:t>΄</w:t>
      </w:r>
      <w:r w:rsidRPr="00153A18">
        <w:rPr>
          <w:b/>
          <w:sz w:val="28"/>
          <w:szCs w:val="28"/>
        </w:rPr>
        <w:t xml:space="preserve"> – затраты на единицу продукции   до внедрения (приведенные);</w:t>
      </w:r>
    </w:p>
    <w:p w:rsidR="00487B5F" w:rsidRPr="00153A18" w:rsidRDefault="00487B5F" w:rsidP="0082506E">
      <w:pPr>
        <w:pStyle w:val="a8"/>
        <w:spacing w:before="0" w:beforeAutospacing="0" w:after="0" w:afterAutospacing="0"/>
        <w:jc w:val="both"/>
        <w:rPr>
          <w:sz w:val="28"/>
          <w:szCs w:val="28"/>
        </w:rPr>
      </w:pPr>
      <w:r w:rsidRPr="00153A18">
        <w:rPr>
          <w:b/>
          <w:sz w:val="28"/>
          <w:szCs w:val="28"/>
        </w:rPr>
        <w:t xml:space="preserve">         </w:t>
      </w:r>
      <w:r w:rsidRPr="00153A18">
        <w:rPr>
          <w:rStyle w:val="aa"/>
          <w:b/>
          <w:sz w:val="28"/>
          <w:szCs w:val="28"/>
        </w:rPr>
        <w:t>З</w:t>
      </w:r>
      <w:r w:rsidRPr="00153A18">
        <w:rPr>
          <w:rStyle w:val="aa"/>
          <w:b/>
          <w:sz w:val="28"/>
          <w:szCs w:val="28"/>
          <w:vertAlign w:val="subscript"/>
        </w:rPr>
        <w:t>2</w:t>
      </w:r>
      <w:r w:rsidRPr="00153A18">
        <w:rPr>
          <w:rStyle w:val="aa"/>
          <w:b/>
          <w:sz w:val="28"/>
          <w:szCs w:val="28"/>
          <w:vertAlign w:val="superscript"/>
        </w:rPr>
        <w:t>΄</w:t>
      </w:r>
      <w:r w:rsidRPr="00153A18">
        <w:rPr>
          <w:b/>
          <w:sz w:val="28"/>
          <w:szCs w:val="28"/>
        </w:rPr>
        <w:t xml:space="preserve"> – затраты</w:t>
      </w:r>
      <w:r w:rsidRPr="00153A18">
        <w:rPr>
          <w:sz w:val="28"/>
          <w:szCs w:val="28"/>
        </w:rPr>
        <w:t xml:space="preserve"> на единицу продукции после внедрения;</w:t>
      </w:r>
    </w:p>
    <w:p w:rsidR="00487B5F" w:rsidRPr="00153A18" w:rsidRDefault="00487B5F" w:rsidP="0082506E">
      <w:pPr>
        <w:pStyle w:val="a8"/>
        <w:spacing w:before="0" w:beforeAutospacing="0" w:after="0" w:afterAutospacing="0"/>
        <w:jc w:val="both"/>
        <w:rPr>
          <w:sz w:val="28"/>
          <w:szCs w:val="28"/>
        </w:rPr>
      </w:pPr>
      <w:r w:rsidRPr="00153A18">
        <w:rPr>
          <w:sz w:val="28"/>
          <w:szCs w:val="28"/>
        </w:rPr>
        <w:t xml:space="preserve">         </w:t>
      </w:r>
      <w:r w:rsidRPr="00153A18">
        <w:rPr>
          <w:rStyle w:val="aa"/>
          <w:sz w:val="28"/>
          <w:szCs w:val="28"/>
        </w:rPr>
        <w:t>Q</w:t>
      </w:r>
      <w:r w:rsidRPr="00153A18">
        <w:rPr>
          <w:rStyle w:val="aa"/>
          <w:sz w:val="28"/>
          <w:szCs w:val="28"/>
          <w:vertAlign w:val="subscript"/>
        </w:rPr>
        <w:t>2</w:t>
      </w:r>
      <w:r w:rsidRPr="00153A18">
        <w:rPr>
          <w:sz w:val="28"/>
          <w:szCs w:val="28"/>
        </w:rPr>
        <w:t xml:space="preserve"> – добыча (годовой объем продукции) после внедрения.</w:t>
      </w:r>
    </w:p>
    <w:p w:rsidR="00487B5F" w:rsidRPr="00153A18" w:rsidRDefault="00487B5F" w:rsidP="0082506E">
      <w:pPr>
        <w:pStyle w:val="a8"/>
        <w:spacing w:before="0" w:beforeAutospacing="0" w:after="0" w:afterAutospacing="0"/>
        <w:jc w:val="both"/>
        <w:rPr>
          <w:sz w:val="28"/>
          <w:szCs w:val="28"/>
        </w:rPr>
      </w:pPr>
      <w:r w:rsidRPr="00153A18">
        <w:rPr>
          <w:sz w:val="28"/>
          <w:szCs w:val="28"/>
        </w:rPr>
        <w:t>         Расчет экономии от внедрения новой техники при изменении объема производства (Q</w:t>
      </w:r>
      <w:r w:rsidRPr="00153A18">
        <w:rPr>
          <w:sz w:val="28"/>
          <w:szCs w:val="28"/>
          <w:vertAlign w:val="subscript"/>
        </w:rPr>
        <w:t>2</w:t>
      </w:r>
      <w:r w:rsidRPr="00153A18">
        <w:rPr>
          <w:sz w:val="28"/>
          <w:szCs w:val="28"/>
        </w:rPr>
        <w:t>):</w:t>
      </w:r>
    </w:p>
    <w:p w:rsidR="00487B5F" w:rsidRPr="00153A18" w:rsidRDefault="00487B5F" w:rsidP="0082506E">
      <w:pPr>
        <w:pStyle w:val="a8"/>
        <w:spacing w:before="0" w:beforeAutospacing="0" w:after="0" w:afterAutospacing="0"/>
        <w:jc w:val="both"/>
        <w:rPr>
          <w:sz w:val="28"/>
          <w:szCs w:val="28"/>
        </w:rPr>
      </w:pPr>
      <w:r w:rsidRPr="00153A18">
        <w:rPr>
          <w:rStyle w:val="aa"/>
          <w:b/>
          <w:bCs/>
          <w:sz w:val="28"/>
          <w:szCs w:val="28"/>
        </w:rPr>
        <w:t>Э = [(С</w:t>
      </w:r>
      <w:r w:rsidRPr="00153A18">
        <w:rPr>
          <w:rStyle w:val="aa"/>
          <w:b/>
          <w:bCs/>
          <w:sz w:val="28"/>
          <w:szCs w:val="28"/>
          <w:vertAlign w:val="subscript"/>
        </w:rPr>
        <w:t>1</w:t>
      </w:r>
      <w:r w:rsidRPr="00153A18">
        <w:rPr>
          <w:rStyle w:val="aa"/>
          <w:b/>
          <w:bCs/>
          <w:sz w:val="28"/>
          <w:szCs w:val="28"/>
        </w:rPr>
        <w:t>΄+Е</w:t>
      </w:r>
      <w:r w:rsidRPr="00153A18">
        <w:rPr>
          <w:rStyle w:val="aa"/>
          <w:b/>
          <w:bCs/>
          <w:sz w:val="28"/>
          <w:szCs w:val="28"/>
          <w:vertAlign w:val="subscript"/>
        </w:rPr>
        <w:t xml:space="preserve">Н </w:t>
      </w:r>
      <w:r w:rsidRPr="00153A18">
        <w:rPr>
          <w:rStyle w:val="aa"/>
          <w:b/>
          <w:bCs/>
          <w:sz w:val="28"/>
          <w:szCs w:val="28"/>
        </w:rPr>
        <w:t>´ К</w:t>
      </w:r>
      <w:r w:rsidRPr="00153A18">
        <w:rPr>
          <w:rStyle w:val="aa"/>
          <w:b/>
          <w:bCs/>
          <w:sz w:val="28"/>
          <w:szCs w:val="28"/>
          <w:vertAlign w:val="subscript"/>
        </w:rPr>
        <w:t>1</w:t>
      </w:r>
      <w:r w:rsidRPr="00153A18">
        <w:rPr>
          <w:rStyle w:val="aa"/>
          <w:b/>
          <w:bCs/>
          <w:sz w:val="28"/>
          <w:szCs w:val="28"/>
        </w:rPr>
        <w:t>΄)-(С</w:t>
      </w:r>
      <w:r w:rsidRPr="00153A18">
        <w:rPr>
          <w:rStyle w:val="aa"/>
          <w:b/>
          <w:bCs/>
          <w:sz w:val="28"/>
          <w:szCs w:val="28"/>
          <w:vertAlign w:val="subscript"/>
        </w:rPr>
        <w:t>2</w:t>
      </w:r>
      <w:r w:rsidRPr="00153A18">
        <w:rPr>
          <w:rStyle w:val="aa"/>
          <w:b/>
          <w:bCs/>
          <w:sz w:val="28"/>
          <w:szCs w:val="28"/>
        </w:rPr>
        <w:t>΄+Е</w:t>
      </w:r>
      <w:r w:rsidRPr="00153A18">
        <w:rPr>
          <w:rStyle w:val="aa"/>
          <w:b/>
          <w:bCs/>
          <w:sz w:val="28"/>
          <w:szCs w:val="28"/>
          <w:vertAlign w:val="subscript"/>
        </w:rPr>
        <w:t xml:space="preserve">Н </w:t>
      </w:r>
      <w:r w:rsidRPr="00153A18">
        <w:rPr>
          <w:rStyle w:val="aa"/>
          <w:b/>
          <w:bCs/>
          <w:sz w:val="28"/>
          <w:szCs w:val="28"/>
        </w:rPr>
        <w:t>´ К</w:t>
      </w:r>
      <w:r w:rsidRPr="00153A18">
        <w:rPr>
          <w:rStyle w:val="aa"/>
          <w:b/>
          <w:bCs/>
          <w:sz w:val="28"/>
          <w:szCs w:val="28"/>
          <w:vertAlign w:val="subscript"/>
        </w:rPr>
        <w:t>2</w:t>
      </w:r>
      <w:r w:rsidRPr="00153A18">
        <w:rPr>
          <w:rStyle w:val="aa"/>
          <w:b/>
          <w:bCs/>
          <w:sz w:val="28"/>
          <w:szCs w:val="28"/>
        </w:rPr>
        <w:t>΄)]´Q</w:t>
      </w:r>
      <w:r w:rsidRPr="00153A18">
        <w:rPr>
          <w:rStyle w:val="aa"/>
          <w:b/>
          <w:bCs/>
          <w:sz w:val="28"/>
          <w:szCs w:val="28"/>
          <w:vertAlign w:val="subscript"/>
        </w:rPr>
        <w:t>2</w:t>
      </w:r>
      <w:r w:rsidRPr="00153A18">
        <w:rPr>
          <w:rStyle w:val="aa"/>
          <w:b/>
          <w:bCs/>
          <w:sz w:val="28"/>
          <w:szCs w:val="28"/>
        </w:rPr>
        <w:t>,</w:t>
      </w:r>
    </w:p>
    <w:p w:rsidR="00487B5F" w:rsidRPr="00153A18" w:rsidRDefault="00487B5F" w:rsidP="0082506E">
      <w:pPr>
        <w:pStyle w:val="a8"/>
        <w:spacing w:before="0" w:beforeAutospacing="0" w:after="0" w:afterAutospacing="0"/>
        <w:jc w:val="both"/>
        <w:rPr>
          <w:sz w:val="28"/>
          <w:szCs w:val="28"/>
        </w:rPr>
      </w:pPr>
      <w:r w:rsidRPr="00153A18">
        <w:rPr>
          <w:sz w:val="28"/>
          <w:szCs w:val="28"/>
        </w:rPr>
        <w:t>где</w:t>
      </w:r>
      <w:r w:rsidRPr="00153A18">
        <w:rPr>
          <w:rStyle w:val="aa"/>
          <w:sz w:val="28"/>
          <w:szCs w:val="28"/>
        </w:rPr>
        <w:t xml:space="preserve"> С</w:t>
      </w:r>
      <w:r w:rsidRPr="00153A18">
        <w:rPr>
          <w:rStyle w:val="aa"/>
          <w:sz w:val="28"/>
          <w:szCs w:val="28"/>
          <w:vertAlign w:val="subscript"/>
        </w:rPr>
        <w:t>1</w:t>
      </w:r>
      <w:r w:rsidRPr="00153A18">
        <w:rPr>
          <w:rStyle w:val="aa"/>
          <w:sz w:val="28"/>
          <w:szCs w:val="28"/>
        </w:rPr>
        <w:t>΄,С</w:t>
      </w:r>
      <w:r w:rsidRPr="00153A18">
        <w:rPr>
          <w:rStyle w:val="aa"/>
          <w:sz w:val="28"/>
          <w:szCs w:val="28"/>
          <w:vertAlign w:val="subscript"/>
        </w:rPr>
        <w:t>2</w:t>
      </w:r>
      <w:r w:rsidRPr="00153A18">
        <w:rPr>
          <w:rStyle w:val="aa"/>
          <w:sz w:val="28"/>
          <w:szCs w:val="28"/>
        </w:rPr>
        <w:t>΄</w:t>
      </w:r>
      <w:r w:rsidRPr="00153A18">
        <w:rPr>
          <w:sz w:val="28"/>
          <w:szCs w:val="28"/>
        </w:rPr>
        <w:t xml:space="preserve"> – себестоимость единицы продукции до и после</w:t>
      </w:r>
    </w:p>
    <w:p w:rsidR="00487B5F" w:rsidRPr="00153A18" w:rsidRDefault="00487B5F" w:rsidP="0082506E">
      <w:pPr>
        <w:pStyle w:val="a8"/>
        <w:spacing w:before="0" w:beforeAutospacing="0" w:after="0" w:afterAutospacing="0"/>
        <w:jc w:val="both"/>
        <w:rPr>
          <w:sz w:val="28"/>
          <w:szCs w:val="28"/>
        </w:rPr>
      </w:pPr>
      <w:r w:rsidRPr="00153A18">
        <w:rPr>
          <w:sz w:val="28"/>
          <w:szCs w:val="28"/>
        </w:rPr>
        <w:t>                     внедрения новой техники;</w:t>
      </w:r>
    </w:p>
    <w:p w:rsidR="00487B5F" w:rsidRPr="00153A18" w:rsidRDefault="00487B5F" w:rsidP="0082506E">
      <w:pPr>
        <w:pStyle w:val="a8"/>
        <w:spacing w:before="0" w:beforeAutospacing="0" w:after="0" w:afterAutospacing="0"/>
        <w:jc w:val="both"/>
        <w:rPr>
          <w:sz w:val="28"/>
          <w:szCs w:val="28"/>
        </w:rPr>
      </w:pPr>
      <w:r w:rsidRPr="00153A18">
        <w:rPr>
          <w:sz w:val="28"/>
          <w:szCs w:val="28"/>
        </w:rPr>
        <w:t xml:space="preserve">      </w:t>
      </w:r>
      <w:r w:rsidRPr="00153A18">
        <w:rPr>
          <w:rStyle w:val="aa"/>
          <w:sz w:val="28"/>
          <w:szCs w:val="28"/>
        </w:rPr>
        <w:t>К</w:t>
      </w:r>
      <w:r w:rsidRPr="00153A18">
        <w:rPr>
          <w:rStyle w:val="aa"/>
          <w:sz w:val="28"/>
          <w:szCs w:val="28"/>
          <w:vertAlign w:val="subscript"/>
        </w:rPr>
        <w:t>1</w:t>
      </w:r>
      <w:r w:rsidRPr="00153A18">
        <w:rPr>
          <w:rStyle w:val="aa"/>
          <w:sz w:val="28"/>
          <w:szCs w:val="28"/>
        </w:rPr>
        <w:t>΄,К</w:t>
      </w:r>
      <w:r w:rsidRPr="00153A18">
        <w:rPr>
          <w:rStyle w:val="aa"/>
          <w:sz w:val="28"/>
          <w:szCs w:val="28"/>
          <w:vertAlign w:val="subscript"/>
        </w:rPr>
        <w:t>2</w:t>
      </w:r>
      <w:r w:rsidRPr="00153A18">
        <w:rPr>
          <w:rStyle w:val="aa"/>
          <w:sz w:val="28"/>
          <w:szCs w:val="28"/>
        </w:rPr>
        <w:t>΄</w:t>
      </w:r>
      <w:r w:rsidRPr="00153A18">
        <w:rPr>
          <w:sz w:val="28"/>
          <w:szCs w:val="28"/>
        </w:rPr>
        <w:t xml:space="preserve"> – удельные кап. вложения до и после</w:t>
      </w:r>
    </w:p>
    <w:p w:rsidR="00487B5F" w:rsidRPr="00153A18" w:rsidRDefault="00487B5F" w:rsidP="0082506E">
      <w:pPr>
        <w:pStyle w:val="a8"/>
        <w:spacing w:before="0" w:beforeAutospacing="0" w:after="0" w:afterAutospacing="0"/>
        <w:jc w:val="both"/>
        <w:rPr>
          <w:sz w:val="28"/>
          <w:szCs w:val="28"/>
        </w:rPr>
      </w:pPr>
      <w:r w:rsidRPr="00153A18">
        <w:rPr>
          <w:sz w:val="28"/>
          <w:szCs w:val="28"/>
        </w:rPr>
        <w:t>                     внедрения новой техники. </w:t>
      </w:r>
    </w:p>
    <w:p w:rsidR="00487B5F" w:rsidRPr="00153A18" w:rsidRDefault="00487B5F" w:rsidP="0082506E">
      <w:pPr>
        <w:pStyle w:val="a8"/>
        <w:spacing w:before="0" w:beforeAutospacing="0" w:after="0" w:afterAutospacing="0"/>
        <w:jc w:val="both"/>
        <w:rPr>
          <w:sz w:val="28"/>
          <w:szCs w:val="28"/>
        </w:rPr>
      </w:pPr>
      <w:r w:rsidRPr="00153A18">
        <w:rPr>
          <w:sz w:val="28"/>
          <w:szCs w:val="28"/>
        </w:rPr>
        <w:t>          Расчет экономического эффекта от внедрения автоматизации производства:</w:t>
      </w:r>
    </w:p>
    <w:p w:rsidR="00487B5F" w:rsidRPr="00153A18" w:rsidRDefault="00487B5F" w:rsidP="0082506E">
      <w:pPr>
        <w:pStyle w:val="a8"/>
        <w:spacing w:before="0" w:beforeAutospacing="0" w:after="0" w:afterAutospacing="0"/>
        <w:jc w:val="both"/>
        <w:rPr>
          <w:sz w:val="28"/>
          <w:szCs w:val="28"/>
        </w:rPr>
      </w:pPr>
      <w:r w:rsidRPr="00153A18">
        <w:rPr>
          <w:rStyle w:val="aa"/>
          <w:b/>
          <w:bCs/>
          <w:sz w:val="28"/>
          <w:szCs w:val="28"/>
        </w:rPr>
        <w:t>Э =(С</w:t>
      </w:r>
      <w:r w:rsidRPr="00153A18">
        <w:rPr>
          <w:rStyle w:val="aa"/>
          <w:b/>
          <w:bCs/>
          <w:sz w:val="28"/>
          <w:szCs w:val="28"/>
          <w:vertAlign w:val="subscript"/>
        </w:rPr>
        <w:t>1</w:t>
      </w:r>
      <w:r w:rsidRPr="00153A18">
        <w:rPr>
          <w:rStyle w:val="aa"/>
          <w:b/>
          <w:bCs/>
          <w:sz w:val="28"/>
          <w:szCs w:val="28"/>
        </w:rPr>
        <w:t>- С</w:t>
      </w:r>
      <w:r w:rsidRPr="00153A18">
        <w:rPr>
          <w:rStyle w:val="aa"/>
          <w:b/>
          <w:bCs/>
          <w:sz w:val="28"/>
          <w:szCs w:val="28"/>
          <w:vertAlign w:val="subscript"/>
        </w:rPr>
        <w:t>2</w:t>
      </w:r>
      <w:r w:rsidRPr="00153A18">
        <w:rPr>
          <w:rStyle w:val="aa"/>
          <w:b/>
          <w:bCs/>
          <w:sz w:val="28"/>
          <w:szCs w:val="28"/>
        </w:rPr>
        <w:t>)- Е</w:t>
      </w:r>
      <w:r w:rsidRPr="00153A18">
        <w:rPr>
          <w:rStyle w:val="aa"/>
          <w:b/>
          <w:bCs/>
          <w:sz w:val="28"/>
          <w:szCs w:val="28"/>
          <w:vertAlign w:val="subscript"/>
        </w:rPr>
        <w:t xml:space="preserve">Н </w:t>
      </w:r>
      <w:r w:rsidRPr="00153A18">
        <w:rPr>
          <w:rStyle w:val="aa"/>
          <w:b/>
          <w:bCs/>
          <w:sz w:val="28"/>
          <w:szCs w:val="28"/>
        </w:rPr>
        <w:t>´ ΔК.</w:t>
      </w:r>
    </w:p>
    <w:p w:rsidR="00487B5F" w:rsidRPr="00153A18" w:rsidRDefault="00487B5F" w:rsidP="0082506E">
      <w:pPr>
        <w:pStyle w:val="a8"/>
        <w:spacing w:before="0" w:beforeAutospacing="0" w:after="0" w:afterAutospacing="0"/>
        <w:jc w:val="both"/>
        <w:rPr>
          <w:sz w:val="28"/>
          <w:szCs w:val="28"/>
        </w:rPr>
      </w:pPr>
      <w:r w:rsidRPr="00153A18">
        <w:rPr>
          <w:sz w:val="28"/>
          <w:szCs w:val="28"/>
        </w:rPr>
        <w:t> Годовой экономический эффект от применения новой технологии, обеспечивающий увеличение добычи и повышение нефтеотдачи, определяется по формуле:</w:t>
      </w:r>
    </w:p>
    <w:p w:rsidR="00487B5F" w:rsidRPr="00153A18" w:rsidRDefault="00487B5F" w:rsidP="0082506E">
      <w:pPr>
        <w:pStyle w:val="a8"/>
        <w:spacing w:before="0" w:beforeAutospacing="0" w:after="0" w:afterAutospacing="0"/>
        <w:jc w:val="both"/>
        <w:rPr>
          <w:sz w:val="28"/>
          <w:szCs w:val="28"/>
        </w:rPr>
      </w:pPr>
      <w:r w:rsidRPr="00153A18">
        <w:rPr>
          <w:sz w:val="28"/>
          <w:szCs w:val="28"/>
        </w:rPr>
        <w:t> </w:t>
      </w:r>
      <w:r w:rsidRPr="00153A18">
        <w:rPr>
          <w:rStyle w:val="aa"/>
          <w:b/>
          <w:bCs/>
          <w:sz w:val="28"/>
          <w:szCs w:val="28"/>
        </w:rPr>
        <w:t>Э = (С</w:t>
      </w:r>
      <w:r w:rsidRPr="00153A18">
        <w:rPr>
          <w:rStyle w:val="aa"/>
          <w:b/>
          <w:bCs/>
          <w:sz w:val="28"/>
          <w:szCs w:val="28"/>
          <w:vertAlign w:val="subscript"/>
        </w:rPr>
        <w:t>1</w:t>
      </w:r>
      <w:r w:rsidRPr="00153A18">
        <w:rPr>
          <w:rStyle w:val="aa"/>
          <w:b/>
          <w:bCs/>
          <w:sz w:val="28"/>
          <w:szCs w:val="28"/>
          <w:vertAlign w:val="superscript"/>
        </w:rPr>
        <w:t>΄</w:t>
      </w:r>
      <w:r w:rsidRPr="00153A18">
        <w:rPr>
          <w:rStyle w:val="aa"/>
          <w:b/>
          <w:bCs/>
          <w:sz w:val="28"/>
          <w:szCs w:val="28"/>
        </w:rPr>
        <w:t>+Е</w:t>
      </w:r>
      <w:r w:rsidRPr="00153A18">
        <w:rPr>
          <w:rStyle w:val="aa"/>
          <w:b/>
          <w:bCs/>
          <w:sz w:val="28"/>
          <w:szCs w:val="28"/>
          <w:vertAlign w:val="subscript"/>
        </w:rPr>
        <w:t>Н</w:t>
      </w:r>
      <w:r w:rsidRPr="00153A18">
        <w:rPr>
          <w:rStyle w:val="aa"/>
          <w:b/>
          <w:bCs/>
          <w:sz w:val="28"/>
          <w:szCs w:val="28"/>
        </w:rPr>
        <w:t>´К</w:t>
      </w:r>
      <w:r w:rsidRPr="00153A18">
        <w:rPr>
          <w:rStyle w:val="aa"/>
          <w:b/>
          <w:bCs/>
          <w:sz w:val="28"/>
          <w:szCs w:val="28"/>
          <w:vertAlign w:val="subscript"/>
        </w:rPr>
        <w:t>1</w:t>
      </w:r>
      <w:r w:rsidRPr="00153A18">
        <w:rPr>
          <w:rStyle w:val="aa"/>
          <w:b/>
          <w:bCs/>
          <w:sz w:val="28"/>
          <w:szCs w:val="28"/>
          <w:vertAlign w:val="superscript"/>
        </w:rPr>
        <w:t>΄</w:t>
      </w:r>
      <w:r w:rsidRPr="00153A18">
        <w:rPr>
          <w:rStyle w:val="aa"/>
          <w:b/>
          <w:bCs/>
          <w:sz w:val="28"/>
          <w:szCs w:val="28"/>
        </w:rPr>
        <w:t>)´Q</w:t>
      </w:r>
      <w:r w:rsidRPr="00153A18">
        <w:rPr>
          <w:rStyle w:val="aa"/>
          <w:b/>
          <w:bCs/>
          <w:sz w:val="28"/>
          <w:szCs w:val="28"/>
          <w:vertAlign w:val="subscript"/>
        </w:rPr>
        <w:t>1</w:t>
      </w:r>
      <w:r w:rsidRPr="00153A18">
        <w:rPr>
          <w:rStyle w:val="aa"/>
          <w:b/>
          <w:bCs/>
          <w:sz w:val="28"/>
          <w:szCs w:val="28"/>
        </w:rPr>
        <w:t xml:space="preserve"> + Н´ΔQ – (С</w:t>
      </w:r>
      <w:r w:rsidRPr="00153A18">
        <w:rPr>
          <w:rStyle w:val="aa"/>
          <w:b/>
          <w:bCs/>
          <w:sz w:val="28"/>
          <w:szCs w:val="28"/>
          <w:vertAlign w:val="subscript"/>
        </w:rPr>
        <w:t>2</w:t>
      </w:r>
      <w:r w:rsidRPr="00153A18">
        <w:rPr>
          <w:rStyle w:val="aa"/>
          <w:b/>
          <w:bCs/>
          <w:sz w:val="28"/>
          <w:szCs w:val="28"/>
          <w:vertAlign w:val="superscript"/>
        </w:rPr>
        <w:t>΄</w:t>
      </w:r>
      <w:r w:rsidRPr="00153A18">
        <w:rPr>
          <w:rStyle w:val="aa"/>
          <w:b/>
          <w:bCs/>
          <w:sz w:val="28"/>
          <w:szCs w:val="28"/>
        </w:rPr>
        <w:t>+Е</w:t>
      </w:r>
      <w:r w:rsidRPr="00153A18">
        <w:rPr>
          <w:rStyle w:val="aa"/>
          <w:b/>
          <w:bCs/>
          <w:sz w:val="28"/>
          <w:szCs w:val="28"/>
          <w:vertAlign w:val="subscript"/>
        </w:rPr>
        <w:t>Н</w:t>
      </w:r>
      <w:r w:rsidRPr="00153A18">
        <w:rPr>
          <w:rStyle w:val="aa"/>
          <w:b/>
          <w:bCs/>
          <w:sz w:val="28"/>
          <w:szCs w:val="28"/>
        </w:rPr>
        <w:t>´К</w:t>
      </w:r>
      <w:r w:rsidRPr="00153A18">
        <w:rPr>
          <w:rStyle w:val="aa"/>
          <w:b/>
          <w:bCs/>
          <w:sz w:val="28"/>
          <w:szCs w:val="28"/>
          <w:vertAlign w:val="subscript"/>
        </w:rPr>
        <w:t>2</w:t>
      </w:r>
      <w:r w:rsidRPr="00153A18">
        <w:rPr>
          <w:rStyle w:val="aa"/>
          <w:b/>
          <w:bCs/>
          <w:sz w:val="28"/>
          <w:szCs w:val="28"/>
          <w:vertAlign w:val="superscript"/>
        </w:rPr>
        <w:t>΄</w:t>
      </w:r>
      <w:r w:rsidRPr="00153A18">
        <w:rPr>
          <w:rStyle w:val="aa"/>
          <w:b/>
          <w:bCs/>
          <w:sz w:val="28"/>
          <w:szCs w:val="28"/>
        </w:rPr>
        <w:t>)´Q</w:t>
      </w:r>
      <w:r w:rsidRPr="00153A18">
        <w:rPr>
          <w:rStyle w:val="aa"/>
          <w:b/>
          <w:bCs/>
          <w:sz w:val="28"/>
          <w:szCs w:val="28"/>
          <w:vertAlign w:val="subscript"/>
        </w:rPr>
        <w:t>2</w:t>
      </w:r>
      <w:r w:rsidRPr="00153A18">
        <w:rPr>
          <w:rStyle w:val="aa"/>
          <w:b/>
          <w:bCs/>
          <w:sz w:val="28"/>
          <w:szCs w:val="28"/>
        </w:rPr>
        <w:t>,</w:t>
      </w:r>
    </w:p>
    <w:p w:rsidR="00487B5F" w:rsidRPr="00153A18" w:rsidRDefault="00487B5F" w:rsidP="0082506E">
      <w:pPr>
        <w:pStyle w:val="a8"/>
        <w:spacing w:before="0" w:beforeAutospacing="0" w:after="0" w:afterAutospacing="0"/>
        <w:jc w:val="both"/>
        <w:rPr>
          <w:sz w:val="28"/>
          <w:szCs w:val="28"/>
        </w:rPr>
      </w:pPr>
      <w:r w:rsidRPr="00153A18">
        <w:rPr>
          <w:sz w:val="28"/>
          <w:szCs w:val="28"/>
        </w:rPr>
        <w:t xml:space="preserve">где  </w:t>
      </w:r>
      <w:r w:rsidRPr="00153A18">
        <w:rPr>
          <w:rStyle w:val="aa"/>
          <w:sz w:val="28"/>
          <w:szCs w:val="28"/>
        </w:rPr>
        <w:t>Н</w:t>
      </w:r>
      <w:r w:rsidRPr="00153A18">
        <w:rPr>
          <w:sz w:val="28"/>
          <w:szCs w:val="28"/>
        </w:rPr>
        <w:t xml:space="preserve"> – специальный норматив удельных приведенных затрат на 1 тонну прироста продукции.</w:t>
      </w:r>
    </w:p>
    <w:p w:rsidR="00487B5F" w:rsidRPr="00153A18" w:rsidRDefault="00487B5F" w:rsidP="0082506E">
      <w:pPr>
        <w:pStyle w:val="a8"/>
        <w:spacing w:before="0" w:beforeAutospacing="0" w:after="0" w:afterAutospacing="0"/>
        <w:jc w:val="both"/>
        <w:rPr>
          <w:sz w:val="28"/>
          <w:szCs w:val="28"/>
        </w:rPr>
      </w:pPr>
      <w:r w:rsidRPr="00153A18">
        <w:rPr>
          <w:sz w:val="28"/>
          <w:szCs w:val="28"/>
        </w:rPr>
        <w:t> В тех случаях, когда внедрение новой техники требует дополнительных кап. вложений, обеспечивая при этом равный по сравнению с базовым вариантом объем продукции, применяется формула:</w:t>
      </w:r>
    </w:p>
    <w:p w:rsidR="00487B5F" w:rsidRPr="00153A18" w:rsidRDefault="00487B5F" w:rsidP="0082506E">
      <w:pPr>
        <w:pStyle w:val="a8"/>
        <w:spacing w:before="0" w:beforeAutospacing="0" w:after="0" w:afterAutospacing="0"/>
        <w:jc w:val="both"/>
        <w:rPr>
          <w:sz w:val="28"/>
          <w:szCs w:val="28"/>
        </w:rPr>
      </w:pPr>
      <w:r w:rsidRPr="00153A18">
        <w:rPr>
          <w:rStyle w:val="ad"/>
          <w:sz w:val="28"/>
          <w:szCs w:val="28"/>
        </w:rPr>
        <w:t>Э = (С</w:t>
      </w:r>
      <w:r w:rsidRPr="00153A18">
        <w:rPr>
          <w:rStyle w:val="ad"/>
          <w:sz w:val="28"/>
          <w:szCs w:val="28"/>
          <w:vertAlign w:val="subscript"/>
        </w:rPr>
        <w:t>1</w:t>
      </w:r>
      <w:r w:rsidRPr="00153A18">
        <w:rPr>
          <w:rStyle w:val="ad"/>
          <w:sz w:val="28"/>
          <w:szCs w:val="28"/>
          <w:vertAlign w:val="superscript"/>
        </w:rPr>
        <w:t>΄</w:t>
      </w:r>
      <w:r w:rsidRPr="00153A18">
        <w:rPr>
          <w:rStyle w:val="ad"/>
          <w:sz w:val="28"/>
          <w:szCs w:val="28"/>
        </w:rPr>
        <w:t>- С</w:t>
      </w:r>
      <w:r w:rsidRPr="00153A18">
        <w:rPr>
          <w:rStyle w:val="ad"/>
          <w:sz w:val="28"/>
          <w:szCs w:val="28"/>
          <w:vertAlign w:val="subscript"/>
        </w:rPr>
        <w:t>2</w:t>
      </w:r>
      <w:r w:rsidRPr="00153A18">
        <w:rPr>
          <w:rStyle w:val="ad"/>
          <w:sz w:val="28"/>
          <w:szCs w:val="28"/>
          <w:vertAlign w:val="superscript"/>
        </w:rPr>
        <w:t>΄</w:t>
      </w:r>
      <w:r w:rsidRPr="00153A18">
        <w:rPr>
          <w:rStyle w:val="ad"/>
          <w:sz w:val="28"/>
          <w:szCs w:val="28"/>
        </w:rPr>
        <w:t>)´Q</w:t>
      </w:r>
      <w:r w:rsidRPr="00153A18">
        <w:rPr>
          <w:rStyle w:val="ad"/>
          <w:sz w:val="28"/>
          <w:szCs w:val="28"/>
          <w:vertAlign w:val="subscript"/>
        </w:rPr>
        <w:t>2</w:t>
      </w:r>
      <w:r w:rsidRPr="00153A18">
        <w:rPr>
          <w:rStyle w:val="ad"/>
          <w:sz w:val="28"/>
          <w:szCs w:val="28"/>
        </w:rPr>
        <w:t xml:space="preserve"> - Е</w:t>
      </w:r>
      <w:r w:rsidRPr="00153A18">
        <w:rPr>
          <w:rStyle w:val="ad"/>
          <w:sz w:val="28"/>
          <w:szCs w:val="28"/>
          <w:vertAlign w:val="subscript"/>
        </w:rPr>
        <w:t>Н</w:t>
      </w:r>
      <w:r w:rsidRPr="00153A18">
        <w:rPr>
          <w:rStyle w:val="ad"/>
          <w:sz w:val="28"/>
          <w:szCs w:val="28"/>
        </w:rPr>
        <w:t>´ΔК,</w:t>
      </w:r>
    </w:p>
    <w:p w:rsidR="00487B5F" w:rsidRPr="00153A18" w:rsidRDefault="00487B5F" w:rsidP="0082506E">
      <w:pPr>
        <w:pStyle w:val="a8"/>
        <w:spacing w:before="0" w:beforeAutospacing="0" w:after="0" w:afterAutospacing="0"/>
        <w:jc w:val="both"/>
        <w:rPr>
          <w:sz w:val="28"/>
          <w:szCs w:val="28"/>
        </w:rPr>
      </w:pPr>
      <w:r w:rsidRPr="00153A18">
        <w:rPr>
          <w:sz w:val="28"/>
          <w:szCs w:val="28"/>
        </w:rPr>
        <w:t xml:space="preserve"> где </w:t>
      </w:r>
      <w:r w:rsidRPr="00153A18">
        <w:rPr>
          <w:rStyle w:val="aa"/>
          <w:sz w:val="28"/>
          <w:szCs w:val="28"/>
        </w:rPr>
        <w:t>ΔК</w:t>
      </w:r>
      <w:r w:rsidRPr="00153A18">
        <w:rPr>
          <w:sz w:val="28"/>
          <w:szCs w:val="28"/>
        </w:rPr>
        <w:t xml:space="preserve"> – дополнительные кап. вложения.</w:t>
      </w:r>
    </w:p>
    <w:p w:rsidR="00487B5F" w:rsidRPr="00153A18" w:rsidRDefault="00487B5F" w:rsidP="0082506E">
      <w:pPr>
        <w:pStyle w:val="a8"/>
        <w:spacing w:before="0" w:beforeAutospacing="0" w:after="0" w:afterAutospacing="0"/>
        <w:jc w:val="both"/>
        <w:rPr>
          <w:sz w:val="28"/>
          <w:szCs w:val="28"/>
        </w:rPr>
      </w:pPr>
      <w:r w:rsidRPr="00153A18">
        <w:rPr>
          <w:rStyle w:val="aa"/>
          <w:sz w:val="28"/>
          <w:szCs w:val="28"/>
        </w:rPr>
        <w:t>       Е</w:t>
      </w:r>
      <w:r w:rsidRPr="00153A18">
        <w:rPr>
          <w:rStyle w:val="aa"/>
          <w:sz w:val="28"/>
          <w:szCs w:val="28"/>
          <w:vertAlign w:val="subscript"/>
        </w:rPr>
        <w:t>н</w:t>
      </w:r>
      <w:r w:rsidRPr="00153A18">
        <w:rPr>
          <w:rStyle w:val="aa"/>
          <w:sz w:val="28"/>
          <w:szCs w:val="28"/>
        </w:rPr>
        <w:t xml:space="preserve"> = 0,15</w:t>
      </w:r>
      <w:r w:rsidRPr="00153A18">
        <w:rPr>
          <w:sz w:val="28"/>
          <w:szCs w:val="28"/>
        </w:rPr>
        <w:t>  - нормативный коэффициент эффективности капитальных        вложений.</w:t>
      </w:r>
    </w:p>
    <w:p w:rsidR="00487B5F" w:rsidRPr="00153A18" w:rsidRDefault="00487B5F" w:rsidP="0082506E">
      <w:pPr>
        <w:pStyle w:val="a8"/>
        <w:spacing w:before="0" w:beforeAutospacing="0" w:after="0" w:afterAutospacing="0"/>
        <w:jc w:val="both"/>
        <w:rPr>
          <w:sz w:val="28"/>
          <w:szCs w:val="28"/>
        </w:rPr>
      </w:pPr>
      <w:r w:rsidRPr="00153A18">
        <w:rPr>
          <w:sz w:val="28"/>
          <w:szCs w:val="28"/>
        </w:rPr>
        <w:lastRenderedPageBreak/>
        <w:t>          Срок окупаемости:</w:t>
      </w:r>
    </w:p>
    <w:p w:rsidR="00487B5F" w:rsidRPr="00153A18" w:rsidRDefault="00487B5F" w:rsidP="0082506E">
      <w:pPr>
        <w:pStyle w:val="a8"/>
        <w:spacing w:before="0" w:beforeAutospacing="0" w:after="0" w:afterAutospacing="0"/>
        <w:jc w:val="both"/>
        <w:rPr>
          <w:sz w:val="28"/>
          <w:szCs w:val="28"/>
        </w:rPr>
      </w:pPr>
      <w:r w:rsidRPr="00153A18">
        <w:rPr>
          <w:rStyle w:val="aa"/>
          <w:b/>
          <w:bCs/>
          <w:sz w:val="28"/>
          <w:szCs w:val="28"/>
        </w:rPr>
        <w:t>Т =ΔК/ΔС,</w:t>
      </w:r>
    </w:p>
    <w:p w:rsidR="00487B5F" w:rsidRPr="00153A18" w:rsidRDefault="00487B5F" w:rsidP="0082506E">
      <w:pPr>
        <w:pStyle w:val="a8"/>
        <w:spacing w:before="0" w:beforeAutospacing="0" w:after="0" w:afterAutospacing="0"/>
        <w:jc w:val="both"/>
        <w:rPr>
          <w:sz w:val="28"/>
          <w:szCs w:val="28"/>
        </w:rPr>
      </w:pPr>
      <w:r w:rsidRPr="00153A18">
        <w:rPr>
          <w:sz w:val="28"/>
          <w:szCs w:val="28"/>
        </w:rPr>
        <w:t xml:space="preserve">где </w:t>
      </w:r>
      <w:r w:rsidRPr="00153A18">
        <w:rPr>
          <w:rStyle w:val="aa"/>
          <w:sz w:val="28"/>
          <w:szCs w:val="28"/>
        </w:rPr>
        <w:t>ΔК</w:t>
      </w:r>
      <w:r w:rsidRPr="00153A18">
        <w:rPr>
          <w:sz w:val="28"/>
          <w:szCs w:val="28"/>
        </w:rPr>
        <w:t xml:space="preserve"> – дополнительные капитальные вложения;</w:t>
      </w:r>
    </w:p>
    <w:p w:rsidR="00487B5F" w:rsidRPr="00153A18" w:rsidRDefault="00487B5F" w:rsidP="0082506E">
      <w:pPr>
        <w:pStyle w:val="a8"/>
        <w:spacing w:before="0" w:beforeAutospacing="0" w:after="0" w:afterAutospacing="0"/>
        <w:jc w:val="both"/>
        <w:rPr>
          <w:sz w:val="28"/>
          <w:szCs w:val="28"/>
        </w:rPr>
      </w:pPr>
      <w:r w:rsidRPr="00153A18">
        <w:rPr>
          <w:sz w:val="28"/>
          <w:szCs w:val="28"/>
        </w:rPr>
        <w:t xml:space="preserve">      </w:t>
      </w:r>
      <w:r w:rsidRPr="00153A18">
        <w:rPr>
          <w:rStyle w:val="aa"/>
          <w:sz w:val="28"/>
          <w:szCs w:val="28"/>
        </w:rPr>
        <w:t>ΔС = (С</w:t>
      </w:r>
      <w:r w:rsidRPr="00153A18">
        <w:rPr>
          <w:rStyle w:val="aa"/>
          <w:sz w:val="28"/>
          <w:szCs w:val="28"/>
          <w:vertAlign w:val="subscript"/>
        </w:rPr>
        <w:t>1</w:t>
      </w:r>
      <w:r w:rsidRPr="00153A18">
        <w:rPr>
          <w:rStyle w:val="aa"/>
          <w:sz w:val="28"/>
          <w:szCs w:val="28"/>
          <w:vertAlign w:val="superscript"/>
        </w:rPr>
        <w:t>΄</w:t>
      </w:r>
      <w:r w:rsidRPr="00153A18">
        <w:rPr>
          <w:rStyle w:val="aa"/>
          <w:sz w:val="28"/>
          <w:szCs w:val="28"/>
        </w:rPr>
        <w:t>- С</w:t>
      </w:r>
      <w:r w:rsidRPr="00153A18">
        <w:rPr>
          <w:rStyle w:val="aa"/>
          <w:sz w:val="28"/>
          <w:szCs w:val="28"/>
          <w:vertAlign w:val="subscript"/>
        </w:rPr>
        <w:t>2</w:t>
      </w:r>
      <w:r w:rsidRPr="00153A18">
        <w:rPr>
          <w:rStyle w:val="aa"/>
          <w:sz w:val="28"/>
          <w:szCs w:val="28"/>
          <w:vertAlign w:val="superscript"/>
        </w:rPr>
        <w:t>΄</w:t>
      </w:r>
      <w:r w:rsidRPr="00153A18">
        <w:rPr>
          <w:rStyle w:val="aa"/>
          <w:sz w:val="28"/>
          <w:szCs w:val="28"/>
        </w:rPr>
        <w:t>)*Q</w:t>
      </w:r>
      <w:r w:rsidRPr="00153A18">
        <w:rPr>
          <w:rStyle w:val="aa"/>
          <w:sz w:val="28"/>
          <w:szCs w:val="28"/>
          <w:vertAlign w:val="subscript"/>
        </w:rPr>
        <w:t>2</w:t>
      </w:r>
      <w:r w:rsidRPr="00153A18">
        <w:rPr>
          <w:rStyle w:val="aa"/>
          <w:sz w:val="28"/>
          <w:szCs w:val="28"/>
        </w:rPr>
        <w:t>.</w:t>
      </w:r>
    </w:p>
    <w:p w:rsidR="00487B5F" w:rsidRPr="00153A18" w:rsidRDefault="00487B5F" w:rsidP="0082506E">
      <w:pPr>
        <w:pStyle w:val="a8"/>
        <w:spacing w:before="0" w:beforeAutospacing="0" w:after="0" w:afterAutospacing="0"/>
        <w:jc w:val="both"/>
        <w:rPr>
          <w:sz w:val="28"/>
          <w:szCs w:val="28"/>
        </w:rPr>
      </w:pPr>
      <w:r w:rsidRPr="00153A18">
        <w:rPr>
          <w:sz w:val="28"/>
          <w:szCs w:val="28"/>
        </w:rPr>
        <w:t>  Технико – экономические показатели НГДУ «Иркеннефть»</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551"/>
        <w:gridCol w:w="3479"/>
        <w:gridCol w:w="945"/>
        <w:gridCol w:w="1502"/>
        <w:gridCol w:w="1360"/>
        <w:gridCol w:w="1502"/>
      </w:tblGrid>
      <w:tr w:rsidR="00487B5F" w:rsidRPr="005E7C68" w:rsidTr="006452EA">
        <w:trPr>
          <w:tblCellSpacing w:w="0" w:type="dxa"/>
          <w:jc w:val="center"/>
        </w:trPr>
        <w:tc>
          <w:tcPr>
            <w:tcW w:w="551" w:type="dxa"/>
            <w:tcBorders>
              <w:top w:val="outset" w:sz="6" w:space="0" w:color="auto"/>
              <w:left w:val="outset" w:sz="6" w:space="0" w:color="auto"/>
              <w:bottom w:val="outset" w:sz="6" w:space="0" w:color="auto"/>
              <w:right w:val="outset" w:sz="6" w:space="0" w:color="auto"/>
            </w:tcBorders>
            <w:hideMark/>
          </w:tcPr>
          <w:p w:rsidR="00487B5F" w:rsidRPr="005E7C68" w:rsidRDefault="00487B5F" w:rsidP="0082506E">
            <w:pPr>
              <w:pStyle w:val="1"/>
              <w:spacing w:before="0"/>
              <w:jc w:val="both"/>
              <w:rPr>
                <w:rFonts w:ascii="Times New Roman" w:hAnsi="Times New Roman" w:cs="Times New Roman"/>
                <w:color w:val="auto"/>
                <w:sz w:val="24"/>
                <w:szCs w:val="24"/>
              </w:rPr>
            </w:pPr>
            <w:r w:rsidRPr="005E7C68">
              <w:rPr>
                <w:rFonts w:ascii="Times New Roman" w:hAnsi="Times New Roman" w:cs="Times New Roman"/>
                <w:color w:val="auto"/>
                <w:sz w:val="24"/>
                <w:szCs w:val="24"/>
              </w:rPr>
              <w:t> N</w:t>
            </w:r>
          </w:p>
          <w:p w:rsidR="00487B5F" w:rsidRPr="005E7C68" w:rsidRDefault="00487B5F" w:rsidP="0082506E">
            <w:pPr>
              <w:pStyle w:val="a8"/>
              <w:spacing w:before="0" w:beforeAutospacing="0" w:after="0" w:afterAutospacing="0"/>
              <w:jc w:val="both"/>
            </w:pPr>
            <w:r w:rsidRPr="005E7C68">
              <w:t>п/п</w:t>
            </w:r>
          </w:p>
        </w:tc>
        <w:tc>
          <w:tcPr>
            <w:tcW w:w="3479"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1"/>
              <w:spacing w:before="0"/>
              <w:jc w:val="both"/>
              <w:rPr>
                <w:rFonts w:ascii="Times New Roman" w:hAnsi="Times New Roman" w:cs="Times New Roman"/>
                <w:color w:val="auto"/>
                <w:sz w:val="24"/>
                <w:szCs w:val="24"/>
              </w:rPr>
            </w:pPr>
            <w:r w:rsidRPr="005E7C68">
              <w:rPr>
                <w:rFonts w:ascii="Times New Roman" w:hAnsi="Times New Roman" w:cs="Times New Roman"/>
                <w:color w:val="auto"/>
                <w:sz w:val="24"/>
                <w:szCs w:val="24"/>
              </w:rPr>
              <w:t>Наименование показателей</w:t>
            </w:r>
          </w:p>
        </w:tc>
        <w:tc>
          <w:tcPr>
            <w:tcW w:w="945" w:type="dxa"/>
            <w:tcBorders>
              <w:top w:val="outset" w:sz="6" w:space="0" w:color="auto"/>
              <w:left w:val="outset" w:sz="6" w:space="0" w:color="auto"/>
              <w:bottom w:val="outset" w:sz="6" w:space="0" w:color="auto"/>
              <w:right w:val="outset" w:sz="6" w:space="0" w:color="auto"/>
            </w:tcBorders>
            <w:hideMark/>
          </w:tcPr>
          <w:p w:rsidR="00487B5F" w:rsidRPr="005E7C68" w:rsidRDefault="00487B5F" w:rsidP="0082506E">
            <w:pPr>
              <w:pStyle w:val="a8"/>
              <w:spacing w:before="0" w:beforeAutospacing="0" w:after="0" w:afterAutospacing="0"/>
              <w:jc w:val="both"/>
            </w:pPr>
            <w:r w:rsidRPr="005E7C68">
              <w:t>Ед.</w:t>
            </w:r>
          </w:p>
          <w:p w:rsidR="00487B5F" w:rsidRPr="005E7C68" w:rsidRDefault="00487B5F" w:rsidP="0082506E">
            <w:pPr>
              <w:pStyle w:val="a8"/>
              <w:spacing w:before="0" w:beforeAutospacing="0" w:after="0" w:afterAutospacing="0"/>
              <w:jc w:val="both"/>
            </w:pPr>
            <w:r w:rsidRPr="005E7C68">
              <w:t>изм.</w:t>
            </w:r>
          </w:p>
        </w:tc>
        <w:tc>
          <w:tcPr>
            <w:tcW w:w="1502" w:type="dxa"/>
            <w:tcBorders>
              <w:top w:val="outset" w:sz="6" w:space="0" w:color="auto"/>
              <w:left w:val="outset" w:sz="6" w:space="0" w:color="auto"/>
              <w:bottom w:val="outset" w:sz="6" w:space="0" w:color="auto"/>
              <w:right w:val="outset" w:sz="6" w:space="0" w:color="auto"/>
            </w:tcBorders>
            <w:hideMark/>
          </w:tcPr>
          <w:p w:rsidR="00487B5F" w:rsidRPr="005E7C68" w:rsidRDefault="00487B5F" w:rsidP="0082506E">
            <w:pPr>
              <w:pStyle w:val="1"/>
              <w:spacing w:before="0"/>
              <w:jc w:val="both"/>
              <w:rPr>
                <w:rFonts w:ascii="Times New Roman" w:hAnsi="Times New Roman" w:cs="Times New Roman"/>
                <w:color w:val="auto"/>
                <w:sz w:val="24"/>
                <w:szCs w:val="24"/>
              </w:rPr>
            </w:pPr>
            <w:r w:rsidRPr="005E7C68">
              <w:rPr>
                <w:rFonts w:ascii="Times New Roman" w:hAnsi="Times New Roman" w:cs="Times New Roman"/>
                <w:color w:val="auto"/>
                <w:sz w:val="24"/>
                <w:szCs w:val="24"/>
              </w:rPr>
              <w:t>До внедрения</w:t>
            </w:r>
          </w:p>
        </w:tc>
        <w:tc>
          <w:tcPr>
            <w:tcW w:w="1360" w:type="dxa"/>
            <w:tcBorders>
              <w:top w:val="outset" w:sz="6" w:space="0" w:color="auto"/>
              <w:left w:val="outset" w:sz="6" w:space="0" w:color="auto"/>
              <w:bottom w:val="outset" w:sz="6" w:space="0" w:color="auto"/>
              <w:right w:val="outset" w:sz="6" w:space="0" w:color="auto"/>
            </w:tcBorders>
            <w:hideMark/>
          </w:tcPr>
          <w:p w:rsidR="00487B5F" w:rsidRPr="005E7C68" w:rsidRDefault="00487B5F" w:rsidP="0082506E">
            <w:pPr>
              <w:pStyle w:val="a8"/>
              <w:spacing w:before="0" w:beforeAutospacing="0" w:after="0" w:afterAutospacing="0"/>
              <w:jc w:val="both"/>
            </w:pPr>
            <w:r w:rsidRPr="005E7C68">
              <w:t>На внедрение</w:t>
            </w:r>
          </w:p>
        </w:tc>
        <w:tc>
          <w:tcPr>
            <w:tcW w:w="1502" w:type="dxa"/>
            <w:tcBorders>
              <w:top w:val="outset" w:sz="6" w:space="0" w:color="auto"/>
              <w:left w:val="outset" w:sz="6" w:space="0" w:color="auto"/>
              <w:bottom w:val="outset" w:sz="6" w:space="0" w:color="auto"/>
              <w:right w:val="outset" w:sz="6" w:space="0" w:color="auto"/>
            </w:tcBorders>
            <w:hideMark/>
          </w:tcPr>
          <w:p w:rsidR="00487B5F" w:rsidRPr="005E7C68" w:rsidRDefault="00487B5F" w:rsidP="0082506E">
            <w:pPr>
              <w:pStyle w:val="1"/>
              <w:spacing w:before="0"/>
              <w:jc w:val="both"/>
              <w:rPr>
                <w:rFonts w:ascii="Times New Roman" w:hAnsi="Times New Roman" w:cs="Times New Roman"/>
                <w:color w:val="auto"/>
                <w:sz w:val="24"/>
                <w:szCs w:val="24"/>
              </w:rPr>
            </w:pPr>
            <w:r w:rsidRPr="005E7C68">
              <w:rPr>
                <w:rFonts w:ascii="Times New Roman" w:hAnsi="Times New Roman" w:cs="Times New Roman"/>
                <w:color w:val="auto"/>
                <w:sz w:val="24"/>
                <w:szCs w:val="24"/>
              </w:rPr>
              <w:t>После внедрения</w:t>
            </w:r>
          </w:p>
        </w:tc>
      </w:tr>
      <w:tr w:rsidR="00487B5F" w:rsidRPr="005E7C68" w:rsidTr="006452EA">
        <w:trPr>
          <w:tblCellSpacing w:w="0" w:type="dxa"/>
          <w:jc w:val="center"/>
        </w:trPr>
        <w:tc>
          <w:tcPr>
            <w:tcW w:w="551"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1</w:t>
            </w:r>
          </w:p>
        </w:tc>
        <w:tc>
          <w:tcPr>
            <w:tcW w:w="3479"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2"/>
              <w:spacing w:before="0" w:beforeAutospacing="0" w:after="0" w:afterAutospacing="0"/>
              <w:jc w:val="both"/>
              <w:rPr>
                <w:sz w:val="24"/>
                <w:szCs w:val="24"/>
              </w:rPr>
            </w:pPr>
            <w:r w:rsidRPr="005E7C68">
              <w:rPr>
                <w:sz w:val="24"/>
                <w:szCs w:val="24"/>
              </w:rPr>
              <w:t>Добыча нефти</w:t>
            </w:r>
          </w:p>
        </w:tc>
        <w:tc>
          <w:tcPr>
            <w:tcW w:w="945"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тыс.тонн</w:t>
            </w:r>
          </w:p>
        </w:tc>
        <w:tc>
          <w:tcPr>
            <w:tcW w:w="1502"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1214,2</w:t>
            </w:r>
          </w:p>
        </w:tc>
        <w:tc>
          <w:tcPr>
            <w:tcW w:w="1360"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+250</w:t>
            </w:r>
          </w:p>
        </w:tc>
        <w:tc>
          <w:tcPr>
            <w:tcW w:w="1502"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1214,450</w:t>
            </w:r>
          </w:p>
        </w:tc>
      </w:tr>
      <w:tr w:rsidR="00487B5F" w:rsidRPr="005E7C68" w:rsidTr="006452EA">
        <w:trPr>
          <w:tblCellSpacing w:w="0" w:type="dxa"/>
          <w:jc w:val="center"/>
        </w:trPr>
        <w:tc>
          <w:tcPr>
            <w:tcW w:w="551"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2</w:t>
            </w:r>
          </w:p>
        </w:tc>
        <w:tc>
          <w:tcPr>
            <w:tcW w:w="3479"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Численность промышленно-производственного персонала</w:t>
            </w:r>
          </w:p>
        </w:tc>
        <w:tc>
          <w:tcPr>
            <w:tcW w:w="945"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чел.</w:t>
            </w:r>
          </w:p>
        </w:tc>
        <w:tc>
          <w:tcPr>
            <w:tcW w:w="1502"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1279</w:t>
            </w:r>
          </w:p>
        </w:tc>
        <w:tc>
          <w:tcPr>
            <w:tcW w:w="1360"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w:t>
            </w:r>
          </w:p>
        </w:tc>
        <w:tc>
          <w:tcPr>
            <w:tcW w:w="1502"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1279</w:t>
            </w:r>
          </w:p>
        </w:tc>
      </w:tr>
      <w:tr w:rsidR="00487B5F" w:rsidRPr="005E7C68" w:rsidTr="006452EA">
        <w:trPr>
          <w:tblCellSpacing w:w="0" w:type="dxa"/>
          <w:jc w:val="center"/>
        </w:trPr>
        <w:tc>
          <w:tcPr>
            <w:tcW w:w="551"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3</w:t>
            </w:r>
          </w:p>
        </w:tc>
        <w:tc>
          <w:tcPr>
            <w:tcW w:w="3479"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Производительность труда</w:t>
            </w:r>
          </w:p>
          <w:p w:rsidR="00487B5F" w:rsidRPr="005E7C68" w:rsidRDefault="00487B5F" w:rsidP="0082506E">
            <w:pPr>
              <w:pStyle w:val="a8"/>
              <w:spacing w:before="0" w:beforeAutospacing="0" w:after="0" w:afterAutospacing="0"/>
              <w:jc w:val="both"/>
            </w:pPr>
            <w:r w:rsidRPr="005E7C68">
              <w:t> </w:t>
            </w:r>
          </w:p>
        </w:tc>
        <w:tc>
          <w:tcPr>
            <w:tcW w:w="945"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 </w:t>
            </w:r>
          </w:p>
        </w:tc>
        <w:tc>
          <w:tcPr>
            <w:tcW w:w="1502"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0,95</w:t>
            </w:r>
          </w:p>
        </w:tc>
        <w:tc>
          <w:tcPr>
            <w:tcW w:w="1360"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 </w:t>
            </w:r>
          </w:p>
        </w:tc>
        <w:tc>
          <w:tcPr>
            <w:tcW w:w="1502"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0,95</w:t>
            </w:r>
          </w:p>
        </w:tc>
      </w:tr>
      <w:tr w:rsidR="00487B5F" w:rsidRPr="005E7C68" w:rsidTr="006452EA">
        <w:trPr>
          <w:tblCellSpacing w:w="0" w:type="dxa"/>
          <w:jc w:val="center"/>
        </w:trPr>
        <w:tc>
          <w:tcPr>
            <w:tcW w:w="551"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4</w:t>
            </w:r>
          </w:p>
        </w:tc>
        <w:tc>
          <w:tcPr>
            <w:tcW w:w="3479"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Себестоимость</w:t>
            </w:r>
          </w:p>
        </w:tc>
        <w:tc>
          <w:tcPr>
            <w:tcW w:w="945"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тыс.руб.</w:t>
            </w:r>
          </w:p>
        </w:tc>
        <w:tc>
          <w:tcPr>
            <w:tcW w:w="1502"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 </w:t>
            </w:r>
          </w:p>
        </w:tc>
        <w:tc>
          <w:tcPr>
            <w:tcW w:w="1360"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206477609</w:t>
            </w:r>
          </w:p>
        </w:tc>
        <w:tc>
          <w:tcPr>
            <w:tcW w:w="1502"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 </w:t>
            </w:r>
          </w:p>
        </w:tc>
      </w:tr>
    </w:tbl>
    <w:p w:rsidR="00153A18" w:rsidRDefault="00153A18" w:rsidP="0082506E">
      <w:pPr>
        <w:pStyle w:val="a8"/>
        <w:tabs>
          <w:tab w:val="left" w:pos="1612"/>
        </w:tabs>
        <w:spacing w:before="0" w:beforeAutospacing="0" w:after="0" w:afterAutospacing="0"/>
        <w:jc w:val="both"/>
      </w:pPr>
    </w:p>
    <w:p w:rsidR="00487B5F" w:rsidRPr="00153A18" w:rsidRDefault="00487B5F" w:rsidP="0082506E">
      <w:pPr>
        <w:pStyle w:val="a8"/>
        <w:tabs>
          <w:tab w:val="left" w:pos="1612"/>
        </w:tabs>
        <w:spacing w:before="0" w:beforeAutospacing="0" w:after="0" w:afterAutospacing="0"/>
        <w:jc w:val="both"/>
        <w:rPr>
          <w:sz w:val="28"/>
          <w:szCs w:val="28"/>
        </w:rPr>
      </w:pPr>
      <w:r w:rsidRPr="00153A18">
        <w:rPr>
          <w:sz w:val="28"/>
          <w:szCs w:val="28"/>
        </w:rPr>
        <w:t> Технико-экономическое обоснование реконструкции Кама-Исмагиловской УПВСН</w:t>
      </w:r>
    </w:p>
    <w:tbl>
      <w:tblPr>
        <w:tblW w:w="0" w:type="auto"/>
        <w:tblCellSpacing w:w="0" w:type="dxa"/>
        <w:tblInd w:w="18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570"/>
        <w:gridCol w:w="4055"/>
        <w:gridCol w:w="754"/>
        <w:gridCol w:w="2037"/>
        <w:gridCol w:w="1923"/>
      </w:tblGrid>
      <w:tr w:rsidR="00487B5F" w:rsidRPr="005E7C68" w:rsidTr="00153A18">
        <w:trPr>
          <w:tblCellSpacing w:w="0" w:type="dxa"/>
        </w:trPr>
        <w:tc>
          <w:tcPr>
            <w:tcW w:w="570"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 №</w:t>
            </w:r>
          </w:p>
        </w:tc>
        <w:tc>
          <w:tcPr>
            <w:tcW w:w="4055"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 </w:t>
            </w:r>
          </w:p>
        </w:tc>
        <w:tc>
          <w:tcPr>
            <w:tcW w:w="754"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Ед.</w:t>
            </w:r>
          </w:p>
          <w:p w:rsidR="00487B5F" w:rsidRPr="005E7C68" w:rsidRDefault="00487B5F" w:rsidP="0082506E">
            <w:pPr>
              <w:pStyle w:val="a8"/>
              <w:spacing w:before="0" w:beforeAutospacing="0" w:after="0" w:afterAutospacing="0"/>
              <w:jc w:val="both"/>
            </w:pPr>
            <w:r w:rsidRPr="005E7C68">
              <w:t>изм.</w:t>
            </w:r>
          </w:p>
        </w:tc>
        <w:tc>
          <w:tcPr>
            <w:tcW w:w="2037"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1"/>
              <w:spacing w:before="0"/>
              <w:jc w:val="both"/>
              <w:rPr>
                <w:rFonts w:ascii="Times New Roman" w:hAnsi="Times New Roman" w:cs="Times New Roman"/>
                <w:color w:val="auto"/>
                <w:sz w:val="24"/>
                <w:szCs w:val="24"/>
              </w:rPr>
            </w:pPr>
            <w:r w:rsidRPr="005E7C68">
              <w:rPr>
                <w:rFonts w:ascii="Times New Roman" w:hAnsi="Times New Roman" w:cs="Times New Roman"/>
                <w:color w:val="auto"/>
                <w:sz w:val="24"/>
                <w:szCs w:val="24"/>
              </w:rPr>
              <w:t>До реконструкции</w:t>
            </w:r>
          </w:p>
        </w:tc>
        <w:tc>
          <w:tcPr>
            <w:tcW w:w="1923"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После реконструкции</w:t>
            </w:r>
          </w:p>
        </w:tc>
      </w:tr>
      <w:tr w:rsidR="00487B5F" w:rsidRPr="005E7C68" w:rsidTr="00153A18">
        <w:trPr>
          <w:tblCellSpacing w:w="0" w:type="dxa"/>
        </w:trPr>
        <w:tc>
          <w:tcPr>
            <w:tcW w:w="570"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1</w:t>
            </w:r>
          </w:p>
        </w:tc>
        <w:tc>
          <w:tcPr>
            <w:tcW w:w="4055"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Количество нефти, подготовленной в год</w:t>
            </w:r>
          </w:p>
        </w:tc>
        <w:tc>
          <w:tcPr>
            <w:tcW w:w="754"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тн.</w:t>
            </w:r>
          </w:p>
        </w:tc>
        <w:tc>
          <w:tcPr>
            <w:tcW w:w="2037"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500000</w:t>
            </w:r>
          </w:p>
        </w:tc>
        <w:tc>
          <w:tcPr>
            <w:tcW w:w="1923"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750000</w:t>
            </w:r>
          </w:p>
        </w:tc>
      </w:tr>
      <w:tr w:rsidR="00487B5F" w:rsidRPr="005E7C68" w:rsidTr="00153A18">
        <w:trPr>
          <w:tblCellSpacing w:w="0" w:type="dxa"/>
        </w:trPr>
        <w:tc>
          <w:tcPr>
            <w:tcW w:w="570"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2</w:t>
            </w:r>
          </w:p>
        </w:tc>
        <w:tc>
          <w:tcPr>
            <w:tcW w:w="4055"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Затраты на реконструкцию</w:t>
            </w:r>
          </w:p>
          <w:p w:rsidR="00487B5F" w:rsidRPr="005E7C68" w:rsidRDefault="00487B5F" w:rsidP="0082506E">
            <w:pPr>
              <w:pStyle w:val="a8"/>
              <w:spacing w:before="0" w:beforeAutospacing="0" w:after="0" w:afterAutospacing="0"/>
              <w:jc w:val="both"/>
            </w:pPr>
            <w:r w:rsidRPr="005E7C68">
              <w:t> </w:t>
            </w:r>
          </w:p>
        </w:tc>
        <w:tc>
          <w:tcPr>
            <w:tcW w:w="754"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руб.</w:t>
            </w:r>
          </w:p>
        </w:tc>
        <w:tc>
          <w:tcPr>
            <w:tcW w:w="2037"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 </w:t>
            </w:r>
          </w:p>
        </w:tc>
        <w:tc>
          <w:tcPr>
            <w:tcW w:w="1923"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43837000</w:t>
            </w:r>
          </w:p>
        </w:tc>
      </w:tr>
      <w:tr w:rsidR="00487B5F" w:rsidRPr="005E7C68" w:rsidTr="00153A18">
        <w:trPr>
          <w:tblCellSpacing w:w="0" w:type="dxa"/>
        </w:trPr>
        <w:tc>
          <w:tcPr>
            <w:tcW w:w="570"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3</w:t>
            </w:r>
          </w:p>
        </w:tc>
        <w:tc>
          <w:tcPr>
            <w:tcW w:w="4055"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Дополнительная подготовка нефти</w:t>
            </w:r>
          </w:p>
          <w:p w:rsidR="00487B5F" w:rsidRPr="005E7C68" w:rsidRDefault="00487B5F" w:rsidP="0082506E">
            <w:pPr>
              <w:pStyle w:val="a8"/>
              <w:spacing w:before="0" w:beforeAutospacing="0" w:after="0" w:afterAutospacing="0"/>
              <w:jc w:val="both"/>
            </w:pPr>
            <w:r w:rsidRPr="005E7C68">
              <w:t> </w:t>
            </w:r>
          </w:p>
        </w:tc>
        <w:tc>
          <w:tcPr>
            <w:tcW w:w="754"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тн.</w:t>
            </w:r>
          </w:p>
        </w:tc>
        <w:tc>
          <w:tcPr>
            <w:tcW w:w="2037"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 </w:t>
            </w:r>
          </w:p>
        </w:tc>
        <w:tc>
          <w:tcPr>
            <w:tcW w:w="1923"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250000</w:t>
            </w:r>
          </w:p>
        </w:tc>
      </w:tr>
      <w:tr w:rsidR="00487B5F" w:rsidRPr="005E7C68" w:rsidTr="00153A18">
        <w:trPr>
          <w:tblCellSpacing w:w="0" w:type="dxa"/>
        </w:trPr>
        <w:tc>
          <w:tcPr>
            <w:tcW w:w="570"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4</w:t>
            </w:r>
          </w:p>
        </w:tc>
        <w:tc>
          <w:tcPr>
            <w:tcW w:w="4055"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Условно-переменные затраты на 1 тонну</w:t>
            </w:r>
          </w:p>
        </w:tc>
        <w:tc>
          <w:tcPr>
            <w:tcW w:w="754"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руб.</w:t>
            </w:r>
          </w:p>
        </w:tc>
        <w:tc>
          <w:tcPr>
            <w:tcW w:w="2037"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 </w:t>
            </w:r>
          </w:p>
        </w:tc>
        <w:tc>
          <w:tcPr>
            <w:tcW w:w="1923"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585,5</w:t>
            </w:r>
          </w:p>
        </w:tc>
      </w:tr>
      <w:tr w:rsidR="00487B5F" w:rsidRPr="005E7C68" w:rsidTr="00153A18">
        <w:trPr>
          <w:tblCellSpacing w:w="0" w:type="dxa"/>
        </w:trPr>
        <w:tc>
          <w:tcPr>
            <w:tcW w:w="570"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5</w:t>
            </w:r>
          </w:p>
        </w:tc>
        <w:tc>
          <w:tcPr>
            <w:tcW w:w="4055"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Условно-переменные затраты на дополнительный объём</w:t>
            </w:r>
          </w:p>
        </w:tc>
        <w:tc>
          <w:tcPr>
            <w:tcW w:w="754"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руб.</w:t>
            </w:r>
          </w:p>
        </w:tc>
        <w:tc>
          <w:tcPr>
            <w:tcW w:w="2037"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 </w:t>
            </w:r>
          </w:p>
        </w:tc>
        <w:tc>
          <w:tcPr>
            <w:tcW w:w="1923"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146375000</w:t>
            </w:r>
          </w:p>
        </w:tc>
      </w:tr>
      <w:tr w:rsidR="00487B5F" w:rsidRPr="005E7C68" w:rsidTr="00153A18">
        <w:trPr>
          <w:tblCellSpacing w:w="0" w:type="dxa"/>
        </w:trPr>
        <w:tc>
          <w:tcPr>
            <w:tcW w:w="570"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6</w:t>
            </w:r>
          </w:p>
        </w:tc>
        <w:tc>
          <w:tcPr>
            <w:tcW w:w="4055"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Цена реализации 1 тонны на внутреннем рынке без НДС</w:t>
            </w:r>
          </w:p>
        </w:tc>
        <w:tc>
          <w:tcPr>
            <w:tcW w:w="754"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руб.</w:t>
            </w:r>
          </w:p>
        </w:tc>
        <w:tc>
          <w:tcPr>
            <w:tcW w:w="2037"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2403,28</w:t>
            </w:r>
          </w:p>
        </w:tc>
        <w:tc>
          <w:tcPr>
            <w:tcW w:w="1923"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2403,28</w:t>
            </w:r>
          </w:p>
        </w:tc>
      </w:tr>
      <w:tr w:rsidR="00487B5F" w:rsidRPr="005E7C68" w:rsidTr="00153A18">
        <w:trPr>
          <w:tblCellSpacing w:w="0" w:type="dxa"/>
        </w:trPr>
        <w:tc>
          <w:tcPr>
            <w:tcW w:w="570"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7</w:t>
            </w:r>
          </w:p>
        </w:tc>
        <w:tc>
          <w:tcPr>
            <w:tcW w:w="4055"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Выручка от реализации</w:t>
            </w:r>
          </w:p>
          <w:p w:rsidR="00487B5F" w:rsidRPr="005E7C68" w:rsidRDefault="00487B5F" w:rsidP="0082506E">
            <w:pPr>
              <w:pStyle w:val="a8"/>
              <w:spacing w:before="0" w:beforeAutospacing="0" w:after="0" w:afterAutospacing="0"/>
              <w:jc w:val="both"/>
            </w:pPr>
            <w:r w:rsidRPr="005E7C68">
              <w:t> </w:t>
            </w:r>
          </w:p>
        </w:tc>
        <w:tc>
          <w:tcPr>
            <w:tcW w:w="754"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руб.</w:t>
            </w:r>
          </w:p>
        </w:tc>
        <w:tc>
          <w:tcPr>
            <w:tcW w:w="2037"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1201640000</w:t>
            </w:r>
          </w:p>
        </w:tc>
        <w:tc>
          <w:tcPr>
            <w:tcW w:w="1923"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1802460000</w:t>
            </w:r>
          </w:p>
        </w:tc>
      </w:tr>
      <w:tr w:rsidR="00487B5F" w:rsidRPr="005E7C68" w:rsidTr="00153A18">
        <w:trPr>
          <w:tblCellSpacing w:w="0" w:type="dxa"/>
        </w:trPr>
        <w:tc>
          <w:tcPr>
            <w:tcW w:w="570"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8</w:t>
            </w:r>
          </w:p>
        </w:tc>
        <w:tc>
          <w:tcPr>
            <w:tcW w:w="4055"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Экономический эффект</w:t>
            </w:r>
          </w:p>
          <w:p w:rsidR="00487B5F" w:rsidRPr="005E7C68" w:rsidRDefault="00487B5F" w:rsidP="0082506E">
            <w:pPr>
              <w:pStyle w:val="a8"/>
              <w:spacing w:before="0" w:beforeAutospacing="0" w:after="0" w:afterAutospacing="0"/>
              <w:jc w:val="both"/>
            </w:pPr>
            <w:r w:rsidRPr="005E7C68">
              <w:t> </w:t>
            </w:r>
          </w:p>
        </w:tc>
        <w:tc>
          <w:tcPr>
            <w:tcW w:w="754"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руб.</w:t>
            </w:r>
          </w:p>
        </w:tc>
        <w:tc>
          <w:tcPr>
            <w:tcW w:w="2037"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 </w:t>
            </w:r>
          </w:p>
        </w:tc>
        <w:tc>
          <w:tcPr>
            <w:tcW w:w="1923"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410608000</w:t>
            </w:r>
          </w:p>
        </w:tc>
      </w:tr>
      <w:tr w:rsidR="00487B5F" w:rsidRPr="005E7C68" w:rsidTr="00153A18">
        <w:trPr>
          <w:tblCellSpacing w:w="0" w:type="dxa"/>
        </w:trPr>
        <w:tc>
          <w:tcPr>
            <w:tcW w:w="570"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9</w:t>
            </w:r>
          </w:p>
        </w:tc>
        <w:tc>
          <w:tcPr>
            <w:tcW w:w="4055"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Чистая прибыль</w:t>
            </w:r>
          </w:p>
          <w:p w:rsidR="00487B5F" w:rsidRPr="005E7C68" w:rsidRDefault="00487B5F" w:rsidP="0082506E">
            <w:pPr>
              <w:pStyle w:val="a8"/>
              <w:spacing w:before="0" w:beforeAutospacing="0" w:after="0" w:afterAutospacing="0"/>
              <w:jc w:val="both"/>
            </w:pPr>
            <w:r w:rsidRPr="005E7C68">
              <w:t> </w:t>
            </w:r>
          </w:p>
        </w:tc>
        <w:tc>
          <w:tcPr>
            <w:tcW w:w="754"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руб.</w:t>
            </w:r>
          </w:p>
        </w:tc>
        <w:tc>
          <w:tcPr>
            <w:tcW w:w="2037"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 </w:t>
            </w:r>
          </w:p>
        </w:tc>
        <w:tc>
          <w:tcPr>
            <w:tcW w:w="1923" w:type="dxa"/>
            <w:tcBorders>
              <w:top w:val="outset" w:sz="6" w:space="0" w:color="auto"/>
              <w:left w:val="outset" w:sz="6" w:space="0" w:color="auto"/>
              <w:bottom w:val="outset" w:sz="6" w:space="0" w:color="auto"/>
              <w:right w:val="outset" w:sz="6" w:space="0" w:color="auto"/>
            </w:tcBorders>
            <w:vAlign w:val="center"/>
            <w:hideMark/>
          </w:tcPr>
          <w:p w:rsidR="00487B5F" w:rsidRPr="005E7C68" w:rsidRDefault="00487B5F" w:rsidP="0082506E">
            <w:pPr>
              <w:pStyle w:val="a8"/>
              <w:spacing w:before="0" w:beforeAutospacing="0" w:after="0" w:afterAutospacing="0"/>
              <w:jc w:val="both"/>
            </w:pPr>
            <w:r w:rsidRPr="005E7C68">
              <w:t>312062080</w:t>
            </w:r>
          </w:p>
        </w:tc>
      </w:tr>
    </w:tbl>
    <w:p w:rsidR="00487B5F" w:rsidRPr="005E7C68" w:rsidRDefault="00487B5F" w:rsidP="0082506E">
      <w:pPr>
        <w:pStyle w:val="a8"/>
        <w:spacing w:before="0" w:beforeAutospacing="0" w:after="0" w:afterAutospacing="0"/>
        <w:jc w:val="both"/>
      </w:pPr>
      <w:r w:rsidRPr="005E7C68">
        <w:t> </w:t>
      </w:r>
    </w:p>
    <w:p w:rsidR="00487B5F" w:rsidRPr="00153A18" w:rsidRDefault="00487B5F" w:rsidP="006452EA">
      <w:pPr>
        <w:pStyle w:val="a8"/>
        <w:spacing w:before="0" w:beforeAutospacing="0" w:after="0" w:afterAutospacing="0"/>
        <w:ind w:firstLine="708"/>
        <w:jc w:val="both"/>
        <w:rPr>
          <w:sz w:val="28"/>
          <w:szCs w:val="28"/>
        </w:rPr>
      </w:pPr>
      <w:r w:rsidRPr="00153A18">
        <w:rPr>
          <w:sz w:val="28"/>
          <w:szCs w:val="28"/>
        </w:rPr>
        <w:t>Расчёт годового экономического эффекта от применения новой техники и технологии в результате которого происходит снижение себестоимости рассчитывается по формуле:</w:t>
      </w:r>
    </w:p>
    <w:p w:rsidR="00487B5F" w:rsidRPr="00153A18" w:rsidRDefault="00487B5F" w:rsidP="0082506E">
      <w:pPr>
        <w:pStyle w:val="a8"/>
        <w:spacing w:before="0" w:beforeAutospacing="0" w:after="0" w:afterAutospacing="0"/>
        <w:jc w:val="both"/>
        <w:rPr>
          <w:sz w:val="28"/>
          <w:szCs w:val="28"/>
        </w:rPr>
      </w:pPr>
      <w:r w:rsidRPr="00153A18">
        <w:rPr>
          <w:sz w:val="28"/>
          <w:szCs w:val="28"/>
        </w:rPr>
        <w:t>Э = R – Z</w:t>
      </w:r>
    </w:p>
    <w:p w:rsidR="00487B5F" w:rsidRPr="00153A18" w:rsidRDefault="00487B5F" w:rsidP="0082506E">
      <w:pPr>
        <w:pStyle w:val="a8"/>
        <w:spacing w:before="0" w:beforeAutospacing="0" w:after="0" w:afterAutospacing="0"/>
        <w:jc w:val="both"/>
        <w:rPr>
          <w:sz w:val="28"/>
          <w:szCs w:val="28"/>
        </w:rPr>
      </w:pPr>
      <w:r w:rsidRPr="00153A18">
        <w:rPr>
          <w:sz w:val="28"/>
          <w:szCs w:val="28"/>
        </w:rPr>
        <w:t>R – стоимостная оценка результатов осуществления мероприятия за расчетный период (в руб.);</w:t>
      </w:r>
    </w:p>
    <w:p w:rsidR="00487B5F" w:rsidRPr="00153A18" w:rsidRDefault="00487B5F" w:rsidP="0082506E">
      <w:pPr>
        <w:pStyle w:val="a8"/>
        <w:spacing w:before="0" w:beforeAutospacing="0" w:after="0" w:afterAutospacing="0"/>
        <w:jc w:val="both"/>
        <w:rPr>
          <w:sz w:val="28"/>
          <w:szCs w:val="28"/>
        </w:rPr>
      </w:pPr>
      <w:r w:rsidRPr="00153A18">
        <w:rPr>
          <w:sz w:val="28"/>
          <w:szCs w:val="28"/>
        </w:rPr>
        <w:t>Z – стоимостная оценка затрат на осуществление мероприятий за этот же период.</w:t>
      </w:r>
    </w:p>
    <w:p w:rsidR="00487B5F" w:rsidRPr="00153A18" w:rsidRDefault="00487B5F" w:rsidP="006452EA">
      <w:pPr>
        <w:pStyle w:val="a8"/>
        <w:spacing w:before="0" w:beforeAutospacing="0" w:after="0" w:afterAutospacing="0"/>
        <w:ind w:firstLine="708"/>
        <w:jc w:val="both"/>
        <w:rPr>
          <w:sz w:val="28"/>
          <w:szCs w:val="28"/>
        </w:rPr>
      </w:pPr>
      <w:r w:rsidRPr="00153A18">
        <w:rPr>
          <w:sz w:val="28"/>
          <w:szCs w:val="28"/>
        </w:rPr>
        <w:t> Экономический эффект определяем следующим образом:</w:t>
      </w:r>
    </w:p>
    <w:p w:rsidR="00487B5F" w:rsidRPr="00153A18" w:rsidRDefault="00487B5F" w:rsidP="0082506E">
      <w:pPr>
        <w:pStyle w:val="a8"/>
        <w:spacing w:before="0" w:beforeAutospacing="0" w:after="0" w:afterAutospacing="0"/>
        <w:jc w:val="both"/>
        <w:rPr>
          <w:sz w:val="28"/>
          <w:szCs w:val="28"/>
        </w:rPr>
      </w:pPr>
      <w:r w:rsidRPr="00153A18">
        <w:rPr>
          <w:sz w:val="28"/>
          <w:szCs w:val="28"/>
        </w:rPr>
        <w:t>1)    Определяем условно-переменные затраты на дополнительный объём нефти</w:t>
      </w:r>
    </w:p>
    <w:p w:rsidR="00487B5F" w:rsidRPr="00153A18" w:rsidRDefault="00487B5F" w:rsidP="0082506E">
      <w:pPr>
        <w:pStyle w:val="a8"/>
        <w:spacing w:before="0" w:beforeAutospacing="0" w:after="0" w:afterAutospacing="0"/>
        <w:jc w:val="both"/>
        <w:rPr>
          <w:sz w:val="28"/>
          <w:szCs w:val="28"/>
        </w:rPr>
      </w:pPr>
      <w:r w:rsidRPr="00153A18">
        <w:rPr>
          <w:sz w:val="28"/>
          <w:szCs w:val="28"/>
        </w:rPr>
        <w:t>250000*585,5 = 146375000 руб.</w:t>
      </w:r>
    </w:p>
    <w:p w:rsidR="00487B5F" w:rsidRPr="00153A18" w:rsidRDefault="00487B5F" w:rsidP="0082506E">
      <w:pPr>
        <w:pStyle w:val="a8"/>
        <w:spacing w:before="0" w:beforeAutospacing="0" w:after="0" w:afterAutospacing="0"/>
        <w:jc w:val="both"/>
        <w:rPr>
          <w:sz w:val="28"/>
          <w:szCs w:val="28"/>
        </w:rPr>
      </w:pPr>
      <w:r w:rsidRPr="00153A18">
        <w:rPr>
          <w:sz w:val="28"/>
          <w:szCs w:val="28"/>
        </w:rPr>
        <w:lastRenderedPageBreak/>
        <w:t>2)    Определяем сумму от реализации дополнительного объема нефти:</w:t>
      </w:r>
    </w:p>
    <w:p w:rsidR="00487B5F" w:rsidRPr="00153A18" w:rsidRDefault="00487B5F" w:rsidP="0082506E">
      <w:pPr>
        <w:pStyle w:val="a8"/>
        <w:spacing w:before="0" w:beforeAutospacing="0" w:after="0" w:afterAutospacing="0"/>
        <w:jc w:val="both"/>
        <w:rPr>
          <w:sz w:val="28"/>
          <w:szCs w:val="28"/>
        </w:rPr>
      </w:pPr>
      <w:r w:rsidRPr="00153A18">
        <w:rPr>
          <w:sz w:val="28"/>
          <w:szCs w:val="28"/>
        </w:rPr>
        <w:t>2403,28*250000 = 600820000 руб.</w:t>
      </w:r>
    </w:p>
    <w:p w:rsidR="00487B5F" w:rsidRPr="00153A18" w:rsidRDefault="00487B5F" w:rsidP="0082506E">
      <w:pPr>
        <w:pStyle w:val="a8"/>
        <w:spacing w:before="0" w:beforeAutospacing="0" w:after="0" w:afterAutospacing="0"/>
        <w:jc w:val="both"/>
        <w:rPr>
          <w:sz w:val="28"/>
          <w:szCs w:val="28"/>
        </w:rPr>
      </w:pPr>
      <w:r w:rsidRPr="00153A18">
        <w:rPr>
          <w:sz w:val="28"/>
          <w:szCs w:val="28"/>
        </w:rPr>
        <w:t>3)    Определяем экономический эффект от реконструкции Кама-Исмагиловского УПВСН</w:t>
      </w:r>
    </w:p>
    <w:p w:rsidR="00487B5F" w:rsidRPr="00153A18" w:rsidRDefault="00487B5F" w:rsidP="0082506E">
      <w:pPr>
        <w:pStyle w:val="a8"/>
        <w:spacing w:before="0" w:beforeAutospacing="0" w:after="0" w:afterAutospacing="0"/>
        <w:jc w:val="both"/>
        <w:rPr>
          <w:sz w:val="28"/>
          <w:szCs w:val="28"/>
        </w:rPr>
      </w:pPr>
      <w:r w:rsidRPr="00153A18">
        <w:rPr>
          <w:sz w:val="28"/>
          <w:szCs w:val="28"/>
        </w:rPr>
        <w:t>600820000 – 147967391 – 246375000 = 206477609 руб.</w:t>
      </w:r>
    </w:p>
    <w:p w:rsidR="00487B5F" w:rsidRPr="00153A18" w:rsidRDefault="00487B5F" w:rsidP="0082506E">
      <w:pPr>
        <w:pStyle w:val="a8"/>
        <w:spacing w:before="0" w:beforeAutospacing="0" w:after="0" w:afterAutospacing="0"/>
        <w:jc w:val="both"/>
        <w:rPr>
          <w:sz w:val="28"/>
          <w:szCs w:val="28"/>
        </w:rPr>
      </w:pPr>
      <w:r w:rsidRPr="00153A18">
        <w:rPr>
          <w:sz w:val="28"/>
          <w:szCs w:val="28"/>
        </w:rPr>
        <w:t>Чистый экономический эффект составит:</w:t>
      </w:r>
    </w:p>
    <w:p w:rsidR="00487B5F" w:rsidRPr="00153A18" w:rsidRDefault="00487B5F" w:rsidP="0082506E">
      <w:pPr>
        <w:pStyle w:val="a8"/>
        <w:spacing w:before="0" w:beforeAutospacing="0" w:after="0" w:afterAutospacing="0"/>
        <w:jc w:val="both"/>
        <w:rPr>
          <w:sz w:val="28"/>
          <w:szCs w:val="28"/>
        </w:rPr>
      </w:pPr>
      <w:r w:rsidRPr="00153A18">
        <w:rPr>
          <w:sz w:val="28"/>
          <w:szCs w:val="28"/>
        </w:rPr>
        <w:t>206477609 - 24% = 156922982 руб.</w:t>
      </w:r>
    </w:p>
    <w:p w:rsidR="00487B5F" w:rsidRPr="00153A18" w:rsidRDefault="00487B5F" w:rsidP="0082506E">
      <w:pPr>
        <w:pStyle w:val="a8"/>
        <w:spacing w:before="0" w:beforeAutospacing="0" w:after="0" w:afterAutospacing="0"/>
        <w:jc w:val="both"/>
        <w:rPr>
          <w:sz w:val="28"/>
          <w:szCs w:val="28"/>
        </w:rPr>
      </w:pPr>
      <w:r w:rsidRPr="00153A18">
        <w:rPr>
          <w:sz w:val="28"/>
          <w:szCs w:val="28"/>
        </w:rPr>
        <w:t> Срок окупаемости капитальных вложений на внедрение АСУ ТП:</w:t>
      </w:r>
    </w:p>
    <w:p w:rsidR="00487B5F" w:rsidRPr="00153A18" w:rsidRDefault="00487B5F" w:rsidP="0082506E">
      <w:pPr>
        <w:pStyle w:val="a8"/>
        <w:spacing w:before="0" w:beforeAutospacing="0" w:after="0" w:afterAutospacing="0"/>
        <w:jc w:val="both"/>
        <w:rPr>
          <w:sz w:val="28"/>
          <w:szCs w:val="28"/>
        </w:rPr>
      </w:pPr>
      <w:r w:rsidRPr="00153A18">
        <w:rPr>
          <w:sz w:val="28"/>
          <w:szCs w:val="28"/>
        </w:rPr>
        <w:t>Т = К/Э = 247967395/206477605 = 1,2 года</w:t>
      </w:r>
    </w:p>
    <w:p w:rsidR="00487B5F" w:rsidRPr="00153A18" w:rsidRDefault="00487B5F" w:rsidP="0082506E">
      <w:pPr>
        <w:pStyle w:val="a8"/>
        <w:spacing w:before="0" w:beforeAutospacing="0" w:after="0" w:afterAutospacing="0"/>
        <w:jc w:val="both"/>
        <w:rPr>
          <w:sz w:val="28"/>
          <w:szCs w:val="28"/>
        </w:rPr>
      </w:pPr>
      <w:r w:rsidRPr="00153A18">
        <w:rPr>
          <w:sz w:val="28"/>
          <w:szCs w:val="28"/>
        </w:rPr>
        <w:t> </w:t>
      </w:r>
      <w:r w:rsidRPr="00153A18">
        <w:rPr>
          <w:rStyle w:val="aa"/>
          <w:sz w:val="28"/>
          <w:szCs w:val="28"/>
        </w:rPr>
        <w:t>К</w:t>
      </w:r>
      <w:r w:rsidRPr="00153A18">
        <w:rPr>
          <w:sz w:val="28"/>
          <w:szCs w:val="28"/>
        </w:rPr>
        <w:t xml:space="preserve"> - капитальные вложения на создание АСУ ТП</w:t>
      </w:r>
    </w:p>
    <w:p w:rsidR="00487B5F" w:rsidRPr="00153A18" w:rsidRDefault="00487B5F" w:rsidP="0082506E">
      <w:pPr>
        <w:pStyle w:val="a8"/>
        <w:spacing w:before="0" w:beforeAutospacing="0" w:after="0" w:afterAutospacing="0"/>
        <w:jc w:val="both"/>
        <w:rPr>
          <w:sz w:val="28"/>
          <w:szCs w:val="28"/>
        </w:rPr>
      </w:pPr>
      <w:r w:rsidRPr="00153A18">
        <w:rPr>
          <w:sz w:val="28"/>
          <w:szCs w:val="28"/>
        </w:rPr>
        <w:t xml:space="preserve">  </w:t>
      </w:r>
      <w:r w:rsidRPr="00153A18">
        <w:rPr>
          <w:rStyle w:val="aa"/>
          <w:sz w:val="28"/>
          <w:szCs w:val="28"/>
        </w:rPr>
        <w:t>Э</w:t>
      </w:r>
      <w:r w:rsidRPr="00153A18">
        <w:rPr>
          <w:rStyle w:val="aa"/>
          <w:sz w:val="28"/>
          <w:szCs w:val="28"/>
          <w:vertAlign w:val="subscript"/>
        </w:rPr>
        <w:t>з</w:t>
      </w:r>
      <w:r w:rsidRPr="00153A18">
        <w:rPr>
          <w:sz w:val="28"/>
          <w:szCs w:val="28"/>
        </w:rPr>
        <w:t xml:space="preserve"> - экономия затрат на год.</w:t>
      </w:r>
      <w:r w:rsidRPr="00153A18">
        <w:rPr>
          <w:rStyle w:val="ad"/>
          <w:sz w:val="28"/>
          <w:szCs w:val="28"/>
        </w:rPr>
        <w:t xml:space="preserve"> </w:t>
      </w:r>
    </w:p>
    <w:p w:rsidR="00487B5F" w:rsidRPr="00153A18" w:rsidRDefault="00487B5F" w:rsidP="006452EA">
      <w:pPr>
        <w:pStyle w:val="normal"/>
        <w:spacing w:before="0" w:beforeAutospacing="0" w:after="0" w:afterAutospacing="0"/>
        <w:ind w:firstLine="708"/>
        <w:jc w:val="both"/>
        <w:rPr>
          <w:sz w:val="28"/>
          <w:szCs w:val="28"/>
        </w:rPr>
      </w:pPr>
      <w:r w:rsidRPr="00153A18">
        <w:rPr>
          <w:sz w:val="28"/>
          <w:szCs w:val="28"/>
        </w:rPr>
        <w:t>Создание и внедрение данной системы позволит:</w:t>
      </w:r>
    </w:p>
    <w:p w:rsidR="00487B5F" w:rsidRPr="00153A18" w:rsidRDefault="00487B5F" w:rsidP="0082506E">
      <w:pPr>
        <w:pStyle w:val="normal"/>
        <w:spacing w:before="0" w:beforeAutospacing="0" w:after="0" w:afterAutospacing="0"/>
        <w:jc w:val="both"/>
        <w:rPr>
          <w:sz w:val="28"/>
          <w:szCs w:val="28"/>
        </w:rPr>
      </w:pPr>
      <w:r w:rsidRPr="00153A18">
        <w:rPr>
          <w:sz w:val="28"/>
          <w:szCs w:val="28"/>
        </w:rPr>
        <w:t>- приблизить вычислительные ресурсы непосредственно к технологическим объектам управления;</w:t>
      </w:r>
    </w:p>
    <w:p w:rsidR="00487B5F" w:rsidRPr="00153A18" w:rsidRDefault="00487B5F" w:rsidP="0082506E">
      <w:pPr>
        <w:pStyle w:val="normal"/>
        <w:spacing w:before="0" w:beforeAutospacing="0" w:after="0" w:afterAutospacing="0"/>
        <w:jc w:val="both"/>
        <w:rPr>
          <w:sz w:val="28"/>
          <w:szCs w:val="28"/>
        </w:rPr>
      </w:pPr>
      <w:r w:rsidRPr="00153A18">
        <w:rPr>
          <w:sz w:val="28"/>
          <w:szCs w:val="28"/>
        </w:rPr>
        <w:t>- обеспечить решение качественно новых задач (оперативное управление в реальном масштабе времени, диагностика и прогнозирование состояния оборудования);</w:t>
      </w:r>
    </w:p>
    <w:p w:rsidR="00487B5F" w:rsidRPr="00153A18" w:rsidRDefault="00487B5F" w:rsidP="0082506E">
      <w:pPr>
        <w:pStyle w:val="normal"/>
        <w:spacing w:before="0" w:beforeAutospacing="0" w:after="0" w:afterAutospacing="0"/>
        <w:jc w:val="both"/>
        <w:rPr>
          <w:sz w:val="28"/>
          <w:szCs w:val="28"/>
        </w:rPr>
      </w:pPr>
      <w:r w:rsidRPr="00153A18">
        <w:rPr>
          <w:sz w:val="28"/>
          <w:szCs w:val="28"/>
        </w:rPr>
        <w:t>- повысить оперативность принятия решений на основе повышения уровня информированности персонала и достоверности данных;</w:t>
      </w:r>
    </w:p>
    <w:p w:rsidR="00487B5F" w:rsidRPr="00153A18" w:rsidRDefault="00487B5F" w:rsidP="0082506E">
      <w:pPr>
        <w:pStyle w:val="normal"/>
        <w:spacing w:before="0" w:beforeAutospacing="0" w:after="0" w:afterAutospacing="0"/>
        <w:jc w:val="both"/>
        <w:rPr>
          <w:sz w:val="28"/>
          <w:szCs w:val="28"/>
        </w:rPr>
      </w:pPr>
      <w:r w:rsidRPr="00153A18">
        <w:rPr>
          <w:sz w:val="28"/>
          <w:szCs w:val="28"/>
        </w:rPr>
        <w:t>- проводить расширение и совершенствование функций системы в процессе эксплуатации.</w:t>
      </w:r>
    </w:p>
    <w:p w:rsidR="00153A18" w:rsidRDefault="00487B5F" w:rsidP="0082506E">
      <w:pPr>
        <w:pStyle w:val="a8"/>
        <w:tabs>
          <w:tab w:val="left" w:pos="567"/>
          <w:tab w:val="left" w:pos="1843"/>
        </w:tabs>
        <w:spacing w:before="0" w:beforeAutospacing="0" w:after="0" w:afterAutospacing="0"/>
        <w:jc w:val="both"/>
        <w:rPr>
          <w:sz w:val="28"/>
          <w:szCs w:val="28"/>
        </w:rPr>
      </w:pPr>
      <w:r w:rsidRPr="00153A18">
        <w:rPr>
          <w:sz w:val="28"/>
          <w:szCs w:val="28"/>
        </w:rPr>
        <w:t> </w:t>
      </w:r>
      <w:r w:rsidRPr="00153A18">
        <w:rPr>
          <w:sz w:val="28"/>
          <w:szCs w:val="28"/>
        </w:rPr>
        <w:tab/>
        <w:t>Годовой экономический эффект представляет собой суммарную экономию всех производственных ресурсов (живого труда, общественного труда, капитальных вложений), которую получит народное хозяйство в результате производства и использования новой техники</w:t>
      </w:r>
      <w:r w:rsidR="00153A18">
        <w:rPr>
          <w:sz w:val="28"/>
          <w:szCs w:val="28"/>
        </w:rPr>
        <w:t>.</w:t>
      </w:r>
    </w:p>
    <w:p w:rsidR="00E43AEE" w:rsidRPr="00DB5480" w:rsidRDefault="00E43AEE" w:rsidP="00E43AEE">
      <w:pPr>
        <w:tabs>
          <w:tab w:val="left" w:pos="567"/>
        </w:tabs>
        <w:ind w:firstLine="567"/>
        <w:jc w:val="both"/>
        <w:rPr>
          <w:b/>
          <w:sz w:val="28"/>
          <w:szCs w:val="28"/>
        </w:rPr>
      </w:pPr>
      <w:r w:rsidRPr="00DB5480">
        <w:rPr>
          <w:b/>
          <w:sz w:val="28"/>
          <w:szCs w:val="28"/>
        </w:rPr>
        <w:t>Рекомендации студентам по подготовке к занятиям:</w:t>
      </w:r>
    </w:p>
    <w:p w:rsidR="00E43AEE" w:rsidRPr="00DB5480" w:rsidRDefault="00E43AEE" w:rsidP="00E43AEE">
      <w:pPr>
        <w:shd w:val="clear" w:color="auto" w:fill="FFFFFF"/>
        <w:tabs>
          <w:tab w:val="left" w:pos="567"/>
        </w:tabs>
        <w:ind w:firstLine="567"/>
        <w:jc w:val="both"/>
        <w:rPr>
          <w:sz w:val="28"/>
          <w:szCs w:val="28"/>
        </w:rPr>
      </w:pPr>
      <w:r w:rsidRPr="00DB5480">
        <w:rPr>
          <w:sz w:val="28"/>
          <w:szCs w:val="28"/>
        </w:rPr>
        <w:t>Студент должен быть подготовлен</w:t>
      </w:r>
      <w:r w:rsidRPr="00DB5480">
        <w:t xml:space="preserve"> </w:t>
      </w:r>
      <w:r w:rsidRPr="00DB5480">
        <w:rPr>
          <w:sz w:val="28"/>
          <w:szCs w:val="28"/>
        </w:rPr>
        <w:t>к практическому занятию. Подготовка заключается в изучении материала практического занятия по конспектам лекций,  учебникам и учебным пособиям.</w:t>
      </w:r>
    </w:p>
    <w:p w:rsidR="00E43AEE" w:rsidRPr="00DB5480" w:rsidRDefault="00E43AEE" w:rsidP="00E43AEE">
      <w:pPr>
        <w:ind w:firstLine="567"/>
        <w:jc w:val="both"/>
        <w:rPr>
          <w:sz w:val="28"/>
          <w:szCs w:val="28"/>
        </w:rPr>
      </w:pPr>
      <w:r w:rsidRPr="00DB5480">
        <w:rPr>
          <w:sz w:val="28"/>
          <w:szCs w:val="28"/>
        </w:rPr>
        <w:t>На практическом занятии студенты изучают</w:t>
      </w:r>
      <w:r w:rsidRPr="00DB5480">
        <w:rPr>
          <w:sz w:val="28"/>
          <w:szCs w:val="28"/>
          <w:lang w:val="kk-KZ"/>
        </w:rPr>
        <w:t xml:space="preserve"> принципы работы </w:t>
      </w:r>
      <w:r w:rsidRPr="009858DA">
        <w:rPr>
          <w:sz w:val="28"/>
          <w:szCs w:val="28"/>
        </w:rPr>
        <w:t xml:space="preserve">расчета </w:t>
      </w:r>
      <w:r w:rsidR="009D03D5" w:rsidRPr="004810E1">
        <w:rPr>
          <w:rStyle w:val="ad"/>
          <w:b w:val="0"/>
          <w:sz w:val="28"/>
          <w:szCs w:val="28"/>
        </w:rPr>
        <w:t>экономической эффективности внедрения новой техники и технологии</w:t>
      </w:r>
      <w:r>
        <w:rPr>
          <w:bCs/>
          <w:sz w:val="28"/>
          <w:szCs w:val="28"/>
        </w:rPr>
        <w:t>.</w:t>
      </w:r>
      <w:r w:rsidRPr="00DB5480">
        <w:rPr>
          <w:sz w:val="28"/>
          <w:szCs w:val="28"/>
        </w:rPr>
        <w:t xml:space="preserve"> </w:t>
      </w:r>
    </w:p>
    <w:p w:rsidR="00E43AEE" w:rsidRPr="00DB5480" w:rsidRDefault="00E43AEE" w:rsidP="00E43AEE">
      <w:pPr>
        <w:ind w:firstLine="567"/>
        <w:jc w:val="both"/>
        <w:rPr>
          <w:sz w:val="28"/>
          <w:szCs w:val="28"/>
        </w:rPr>
      </w:pPr>
      <w:r w:rsidRPr="00DB5480">
        <w:rPr>
          <w:sz w:val="28"/>
          <w:szCs w:val="28"/>
        </w:rPr>
        <w:t>Домашние задания выполняют в соответствии с темой практического занятия. Каждое домашнее задание студент сдает преподавателю на следующем практическом занятии.</w:t>
      </w:r>
    </w:p>
    <w:p w:rsidR="00E43AEE" w:rsidRPr="00DB5480" w:rsidRDefault="00E43AEE" w:rsidP="00E43AEE">
      <w:pPr>
        <w:ind w:firstLine="567"/>
        <w:jc w:val="both"/>
        <w:rPr>
          <w:b/>
          <w:sz w:val="28"/>
          <w:szCs w:val="28"/>
        </w:rPr>
      </w:pPr>
      <w:r w:rsidRPr="00DB5480">
        <w:rPr>
          <w:b/>
          <w:sz w:val="28"/>
          <w:szCs w:val="28"/>
          <w:lang w:val="kk-KZ"/>
        </w:rPr>
        <w:t>Задание и порядок выполнения работ в аудитории:</w:t>
      </w:r>
    </w:p>
    <w:p w:rsidR="00E43AEE" w:rsidRPr="00DB5480" w:rsidRDefault="00E43AEE" w:rsidP="00E43AEE">
      <w:pPr>
        <w:ind w:firstLine="567"/>
        <w:jc w:val="both"/>
        <w:rPr>
          <w:sz w:val="28"/>
          <w:szCs w:val="28"/>
        </w:rPr>
      </w:pPr>
      <w:r w:rsidRPr="00DB5480">
        <w:rPr>
          <w:sz w:val="28"/>
          <w:szCs w:val="28"/>
        </w:rPr>
        <w:t xml:space="preserve">1.Ознакомиться с требования к работе </w:t>
      </w:r>
      <w:r w:rsidRPr="00682BC0">
        <w:rPr>
          <w:sz w:val="28"/>
          <w:szCs w:val="28"/>
        </w:rPr>
        <w:t xml:space="preserve">расчета </w:t>
      </w:r>
      <w:r w:rsidR="009D03D5" w:rsidRPr="004810E1">
        <w:rPr>
          <w:rStyle w:val="ad"/>
          <w:b w:val="0"/>
          <w:sz w:val="28"/>
          <w:szCs w:val="28"/>
        </w:rPr>
        <w:t>экономической эффективности внедрения новой техники и технологии</w:t>
      </w:r>
      <w:r>
        <w:rPr>
          <w:bCs/>
          <w:sz w:val="28"/>
          <w:szCs w:val="28"/>
        </w:rPr>
        <w:t>.</w:t>
      </w:r>
      <w:r w:rsidRPr="00DB5480">
        <w:rPr>
          <w:sz w:val="28"/>
          <w:szCs w:val="28"/>
        </w:rPr>
        <w:t xml:space="preserve"> </w:t>
      </w:r>
    </w:p>
    <w:p w:rsidR="00E43AEE" w:rsidRDefault="00E43AEE" w:rsidP="00E43AEE">
      <w:pPr>
        <w:ind w:left="567"/>
        <w:jc w:val="both"/>
        <w:rPr>
          <w:b/>
          <w:sz w:val="28"/>
          <w:szCs w:val="28"/>
        </w:rPr>
      </w:pPr>
      <w:r w:rsidRPr="00DB5480">
        <w:rPr>
          <w:b/>
          <w:sz w:val="28"/>
          <w:szCs w:val="28"/>
          <w:lang w:val="kk-KZ"/>
        </w:rPr>
        <w:t>Перечень и виды домашних заданий:</w:t>
      </w:r>
      <w:r w:rsidRPr="00DB5480">
        <w:rPr>
          <w:b/>
          <w:sz w:val="28"/>
          <w:szCs w:val="28"/>
        </w:rPr>
        <w:t xml:space="preserve"> </w:t>
      </w:r>
    </w:p>
    <w:p w:rsidR="00E43AEE" w:rsidRDefault="00E43AEE" w:rsidP="00E43AEE">
      <w:pPr>
        <w:ind w:left="567"/>
        <w:jc w:val="both"/>
        <w:rPr>
          <w:bCs/>
          <w:sz w:val="28"/>
          <w:szCs w:val="28"/>
        </w:rPr>
      </w:pPr>
      <w:r w:rsidRPr="00DB5480">
        <w:rPr>
          <w:sz w:val="28"/>
          <w:szCs w:val="28"/>
        </w:rPr>
        <w:t xml:space="preserve">1. </w:t>
      </w:r>
      <w:r>
        <w:rPr>
          <w:sz w:val="28"/>
          <w:szCs w:val="28"/>
        </w:rPr>
        <w:t>Р</w:t>
      </w:r>
      <w:r w:rsidRPr="009858DA">
        <w:rPr>
          <w:sz w:val="28"/>
          <w:szCs w:val="28"/>
        </w:rPr>
        <w:t>асче</w:t>
      </w:r>
      <w:r>
        <w:rPr>
          <w:sz w:val="28"/>
          <w:szCs w:val="28"/>
        </w:rPr>
        <w:t>т</w:t>
      </w:r>
      <w:r w:rsidRPr="009858DA">
        <w:rPr>
          <w:sz w:val="28"/>
          <w:szCs w:val="28"/>
        </w:rPr>
        <w:t xml:space="preserve"> </w:t>
      </w:r>
      <w:r w:rsidR="009D03D5" w:rsidRPr="004810E1">
        <w:rPr>
          <w:rStyle w:val="ad"/>
          <w:b w:val="0"/>
          <w:sz w:val="28"/>
          <w:szCs w:val="28"/>
        </w:rPr>
        <w:t>экономической эффективности внедрения новой техники и технологии</w:t>
      </w:r>
      <w:r>
        <w:rPr>
          <w:bCs/>
          <w:sz w:val="28"/>
          <w:szCs w:val="28"/>
        </w:rPr>
        <w:t>.</w:t>
      </w:r>
    </w:p>
    <w:p w:rsidR="00E43AEE" w:rsidRPr="00DB5480" w:rsidRDefault="00E43AEE" w:rsidP="00E43AEE">
      <w:pPr>
        <w:ind w:firstLine="567"/>
        <w:jc w:val="both"/>
        <w:rPr>
          <w:b/>
          <w:noProof/>
          <w:sz w:val="28"/>
          <w:szCs w:val="28"/>
        </w:rPr>
      </w:pPr>
      <w:r w:rsidRPr="00DB5480">
        <w:rPr>
          <w:b/>
          <w:sz w:val="28"/>
          <w:szCs w:val="28"/>
          <w:lang w:val="kk-KZ"/>
        </w:rPr>
        <w:t xml:space="preserve">Контрольные  </w:t>
      </w:r>
      <w:r w:rsidRPr="00DB5480">
        <w:rPr>
          <w:b/>
          <w:noProof/>
          <w:sz w:val="28"/>
          <w:szCs w:val="28"/>
        </w:rPr>
        <w:t xml:space="preserve"> вопросы:</w:t>
      </w:r>
    </w:p>
    <w:p w:rsidR="00E43AEE" w:rsidRPr="00DB5480" w:rsidRDefault="00E43AEE" w:rsidP="00E43AEE">
      <w:pPr>
        <w:tabs>
          <w:tab w:val="left" w:pos="720"/>
        </w:tabs>
        <w:ind w:firstLine="567"/>
        <w:jc w:val="both"/>
        <w:rPr>
          <w:sz w:val="28"/>
          <w:szCs w:val="28"/>
        </w:rPr>
      </w:pPr>
      <w:r>
        <w:rPr>
          <w:sz w:val="28"/>
          <w:szCs w:val="28"/>
        </w:rPr>
        <w:t>1</w:t>
      </w:r>
      <w:r w:rsidRPr="00DB5480">
        <w:rPr>
          <w:sz w:val="28"/>
          <w:szCs w:val="28"/>
        </w:rPr>
        <w:t xml:space="preserve">. Назовите различия </w:t>
      </w:r>
      <w:r w:rsidR="009D03D5" w:rsidRPr="004810E1">
        <w:rPr>
          <w:rStyle w:val="ad"/>
          <w:b w:val="0"/>
          <w:sz w:val="28"/>
          <w:szCs w:val="28"/>
        </w:rPr>
        <w:t>экономической эффективности внедрения новой техники и технологии</w:t>
      </w:r>
      <w:r w:rsidRPr="00DB5480">
        <w:rPr>
          <w:sz w:val="28"/>
          <w:szCs w:val="28"/>
        </w:rPr>
        <w:t>?</w:t>
      </w:r>
    </w:p>
    <w:p w:rsidR="00E43AEE" w:rsidRDefault="00E43AEE" w:rsidP="00E43AEE">
      <w:pPr>
        <w:ind w:firstLine="567"/>
        <w:jc w:val="both"/>
        <w:rPr>
          <w:bCs/>
          <w:sz w:val="28"/>
          <w:szCs w:val="28"/>
        </w:rPr>
      </w:pPr>
      <w:r>
        <w:rPr>
          <w:sz w:val="28"/>
          <w:szCs w:val="28"/>
        </w:rPr>
        <w:t>2</w:t>
      </w:r>
      <w:r w:rsidRPr="00DB5480">
        <w:rPr>
          <w:sz w:val="28"/>
          <w:szCs w:val="28"/>
        </w:rPr>
        <w:t>.</w:t>
      </w:r>
      <w:r>
        <w:rPr>
          <w:sz w:val="28"/>
          <w:szCs w:val="28"/>
        </w:rPr>
        <w:t xml:space="preserve"> </w:t>
      </w:r>
      <w:r w:rsidRPr="00DB5480">
        <w:rPr>
          <w:sz w:val="28"/>
          <w:szCs w:val="28"/>
        </w:rPr>
        <w:t xml:space="preserve">Приведите примеры </w:t>
      </w:r>
      <w:r w:rsidRPr="009858DA">
        <w:rPr>
          <w:sz w:val="28"/>
          <w:szCs w:val="28"/>
        </w:rPr>
        <w:t xml:space="preserve">расчета </w:t>
      </w:r>
      <w:r w:rsidR="009D03D5" w:rsidRPr="004810E1">
        <w:rPr>
          <w:rStyle w:val="ad"/>
          <w:b w:val="0"/>
          <w:sz w:val="28"/>
          <w:szCs w:val="28"/>
        </w:rPr>
        <w:t>экономической эффективности внедрения новой техники и технологии</w:t>
      </w:r>
      <w:r>
        <w:rPr>
          <w:bCs/>
          <w:sz w:val="28"/>
          <w:szCs w:val="28"/>
        </w:rPr>
        <w:t>.</w:t>
      </w:r>
    </w:p>
    <w:p w:rsidR="00E43AEE" w:rsidRPr="00DB5480" w:rsidRDefault="00E43AEE" w:rsidP="00E43AEE">
      <w:pPr>
        <w:shd w:val="clear" w:color="auto" w:fill="FFFFFF"/>
        <w:ind w:firstLine="567"/>
        <w:jc w:val="both"/>
        <w:rPr>
          <w:b/>
          <w:sz w:val="28"/>
          <w:szCs w:val="28"/>
        </w:rPr>
      </w:pPr>
      <w:r>
        <w:rPr>
          <w:b/>
          <w:sz w:val="28"/>
          <w:szCs w:val="28"/>
        </w:rPr>
        <w:lastRenderedPageBreak/>
        <w:t>Задания к СРО</w:t>
      </w:r>
    </w:p>
    <w:p w:rsidR="00E43AEE" w:rsidRPr="00DB5480" w:rsidRDefault="00E43AEE" w:rsidP="00E43AEE">
      <w:pPr>
        <w:shd w:val="clear" w:color="auto" w:fill="FFFFFF"/>
        <w:ind w:firstLine="567"/>
        <w:jc w:val="both"/>
        <w:rPr>
          <w:b/>
          <w:sz w:val="28"/>
          <w:szCs w:val="28"/>
          <w:lang w:val="kk-KZ"/>
        </w:rPr>
      </w:pPr>
      <w:r w:rsidRPr="00DB5480">
        <w:rPr>
          <w:b/>
          <w:sz w:val="28"/>
          <w:szCs w:val="28"/>
          <w:lang w:val="kk-KZ"/>
        </w:rPr>
        <w:t>I. вариант( простой)</w:t>
      </w:r>
    </w:p>
    <w:p w:rsidR="00E43AEE" w:rsidRPr="00E23042" w:rsidRDefault="00E43AEE" w:rsidP="00E43AEE">
      <w:pPr>
        <w:pStyle w:val="a8"/>
        <w:shd w:val="clear" w:color="auto" w:fill="FFFFFF" w:themeFill="background1"/>
        <w:spacing w:before="0" w:beforeAutospacing="0" w:after="0" w:afterAutospacing="0"/>
        <w:ind w:left="567"/>
        <w:rPr>
          <w:color w:val="000000"/>
          <w:sz w:val="28"/>
          <w:szCs w:val="28"/>
        </w:rPr>
      </w:pPr>
      <w:r>
        <w:rPr>
          <w:color w:val="000000"/>
          <w:sz w:val="28"/>
          <w:szCs w:val="28"/>
        </w:rPr>
        <w:t>1)</w:t>
      </w:r>
      <w:r w:rsidRPr="00E23042">
        <w:rPr>
          <w:color w:val="000000"/>
          <w:sz w:val="28"/>
          <w:szCs w:val="28"/>
        </w:rPr>
        <w:t xml:space="preserve"> Обеспечение научно-технического прогресса</w:t>
      </w:r>
      <w:r>
        <w:rPr>
          <w:color w:val="000000"/>
          <w:sz w:val="28"/>
          <w:szCs w:val="28"/>
        </w:rPr>
        <w:t>.</w:t>
      </w:r>
    </w:p>
    <w:p w:rsidR="00E43AEE" w:rsidRPr="00E23042" w:rsidRDefault="00E43AEE" w:rsidP="00E43AEE">
      <w:pPr>
        <w:pStyle w:val="a8"/>
        <w:shd w:val="clear" w:color="auto" w:fill="FFFFFF" w:themeFill="background1"/>
        <w:spacing w:before="0" w:beforeAutospacing="0" w:after="0" w:afterAutospacing="0"/>
        <w:ind w:left="567"/>
        <w:rPr>
          <w:color w:val="000000"/>
          <w:sz w:val="28"/>
          <w:szCs w:val="28"/>
        </w:rPr>
      </w:pPr>
      <w:r>
        <w:rPr>
          <w:color w:val="000000"/>
          <w:sz w:val="28"/>
          <w:szCs w:val="28"/>
        </w:rPr>
        <w:t>2)</w:t>
      </w:r>
      <w:r w:rsidRPr="00E23042">
        <w:rPr>
          <w:color w:val="000000"/>
          <w:sz w:val="28"/>
          <w:szCs w:val="28"/>
        </w:rPr>
        <w:t xml:space="preserve"> Разработка и внедрение бизнес-процессов</w:t>
      </w:r>
      <w:r>
        <w:rPr>
          <w:color w:val="000000"/>
          <w:sz w:val="28"/>
          <w:szCs w:val="28"/>
        </w:rPr>
        <w:t>.</w:t>
      </w:r>
    </w:p>
    <w:p w:rsidR="00E43AEE" w:rsidRPr="00E23042" w:rsidRDefault="00E43AEE" w:rsidP="00E43AEE">
      <w:pPr>
        <w:pStyle w:val="a8"/>
        <w:shd w:val="clear" w:color="auto" w:fill="FFFFFF" w:themeFill="background1"/>
        <w:spacing w:before="0" w:beforeAutospacing="0" w:after="0" w:afterAutospacing="0"/>
        <w:ind w:left="567"/>
        <w:rPr>
          <w:color w:val="000000"/>
          <w:sz w:val="28"/>
          <w:szCs w:val="28"/>
        </w:rPr>
      </w:pPr>
      <w:r>
        <w:rPr>
          <w:color w:val="000000"/>
          <w:sz w:val="28"/>
          <w:szCs w:val="28"/>
        </w:rPr>
        <w:t>3)</w:t>
      </w:r>
      <w:r w:rsidRPr="00E23042">
        <w:rPr>
          <w:color w:val="000000"/>
          <w:sz w:val="28"/>
          <w:szCs w:val="28"/>
        </w:rPr>
        <w:t xml:space="preserve"> Обеспечение взаимозаменяемости и технической совместимости</w:t>
      </w:r>
      <w:r>
        <w:rPr>
          <w:color w:val="000000"/>
          <w:sz w:val="28"/>
          <w:szCs w:val="28"/>
        </w:rPr>
        <w:t>.</w:t>
      </w:r>
    </w:p>
    <w:p w:rsidR="00E43AEE" w:rsidRPr="00E23042" w:rsidRDefault="00E43AEE" w:rsidP="00E43AEE">
      <w:pPr>
        <w:pStyle w:val="a8"/>
        <w:shd w:val="clear" w:color="auto" w:fill="FFFFFF" w:themeFill="background1"/>
        <w:spacing w:before="0" w:beforeAutospacing="0" w:after="0" w:afterAutospacing="0"/>
        <w:ind w:left="567"/>
        <w:rPr>
          <w:color w:val="000000"/>
          <w:sz w:val="28"/>
          <w:szCs w:val="28"/>
        </w:rPr>
      </w:pPr>
      <w:r>
        <w:rPr>
          <w:color w:val="000000"/>
          <w:sz w:val="28"/>
          <w:szCs w:val="28"/>
        </w:rPr>
        <w:t>4)</w:t>
      </w:r>
      <w:r w:rsidRPr="00E23042">
        <w:rPr>
          <w:color w:val="000000"/>
          <w:sz w:val="28"/>
          <w:szCs w:val="28"/>
        </w:rPr>
        <w:t xml:space="preserve"> Повышение конкурентоспособности продукции</w:t>
      </w:r>
      <w:r>
        <w:rPr>
          <w:color w:val="000000"/>
          <w:sz w:val="28"/>
          <w:szCs w:val="28"/>
        </w:rPr>
        <w:t>.</w:t>
      </w:r>
    </w:p>
    <w:p w:rsidR="00E43AEE" w:rsidRPr="00E23042" w:rsidRDefault="00E43AEE" w:rsidP="00E43AEE">
      <w:pPr>
        <w:pStyle w:val="a8"/>
        <w:shd w:val="clear" w:color="auto" w:fill="FFFFFF" w:themeFill="background1"/>
        <w:spacing w:before="0" w:beforeAutospacing="0" w:after="0" w:afterAutospacing="0"/>
        <w:ind w:left="567"/>
        <w:rPr>
          <w:color w:val="000000"/>
          <w:sz w:val="28"/>
          <w:szCs w:val="28"/>
        </w:rPr>
      </w:pPr>
      <w:r>
        <w:rPr>
          <w:color w:val="000000"/>
          <w:sz w:val="28"/>
          <w:szCs w:val="28"/>
        </w:rPr>
        <w:t>5)</w:t>
      </w:r>
      <w:r w:rsidRPr="00E23042">
        <w:rPr>
          <w:color w:val="000000"/>
          <w:sz w:val="28"/>
          <w:szCs w:val="28"/>
        </w:rPr>
        <w:t xml:space="preserve"> Аудит системы качества.</w:t>
      </w:r>
    </w:p>
    <w:p w:rsidR="00E43AEE" w:rsidRPr="00DB5480" w:rsidRDefault="00E43AEE" w:rsidP="00E43AEE">
      <w:pPr>
        <w:shd w:val="clear" w:color="auto" w:fill="FFFFFF"/>
        <w:ind w:left="567"/>
        <w:rPr>
          <w:b/>
          <w:sz w:val="28"/>
          <w:szCs w:val="28"/>
          <w:lang w:val="kk-KZ"/>
        </w:rPr>
      </w:pPr>
      <w:r w:rsidRPr="00DB5480">
        <w:rPr>
          <w:b/>
          <w:sz w:val="28"/>
          <w:szCs w:val="28"/>
          <w:lang w:val="kk-KZ"/>
        </w:rPr>
        <w:t xml:space="preserve"> II. вариант(средней сложности)</w:t>
      </w:r>
    </w:p>
    <w:p w:rsidR="00E43AEE" w:rsidRPr="00E23042" w:rsidRDefault="00E43AEE" w:rsidP="00E43AEE">
      <w:pPr>
        <w:pStyle w:val="a8"/>
        <w:shd w:val="clear" w:color="auto" w:fill="FFFFFF" w:themeFill="background1"/>
        <w:spacing w:before="0" w:beforeAutospacing="0" w:after="0" w:afterAutospacing="0"/>
        <w:ind w:left="567"/>
        <w:rPr>
          <w:color w:val="000000"/>
          <w:sz w:val="28"/>
          <w:szCs w:val="28"/>
        </w:rPr>
      </w:pPr>
      <w:r>
        <w:rPr>
          <w:color w:val="000000"/>
          <w:sz w:val="28"/>
          <w:szCs w:val="28"/>
        </w:rPr>
        <w:t>6)</w:t>
      </w:r>
      <w:r w:rsidRPr="00E23042">
        <w:rPr>
          <w:color w:val="000000"/>
          <w:sz w:val="28"/>
          <w:szCs w:val="28"/>
        </w:rPr>
        <w:t xml:space="preserve"> Закон РФ «О стандартизации»</w:t>
      </w:r>
      <w:r>
        <w:rPr>
          <w:color w:val="000000"/>
          <w:sz w:val="28"/>
          <w:szCs w:val="28"/>
        </w:rPr>
        <w:t>.</w:t>
      </w:r>
    </w:p>
    <w:p w:rsidR="00E43AEE" w:rsidRPr="00E23042" w:rsidRDefault="00E43AEE" w:rsidP="00E43AEE">
      <w:pPr>
        <w:pStyle w:val="a8"/>
        <w:shd w:val="clear" w:color="auto" w:fill="FFFFFF" w:themeFill="background1"/>
        <w:spacing w:before="0" w:beforeAutospacing="0" w:after="0" w:afterAutospacing="0"/>
        <w:ind w:left="567"/>
        <w:rPr>
          <w:color w:val="000000"/>
          <w:sz w:val="28"/>
          <w:szCs w:val="28"/>
        </w:rPr>
      </w:pPr>
      <w:r>
        <w:rPr>
          <w:color w:val="000000"/>
          <w:sz w:val="28"/>
          <w:szCs w:val="28"/>
        </w:rPr>
        <w:t>7)</w:t>
      </w:r>
      <w:r w:rsidRPr="00E23042">
        <w:rPr>
          <w:color w:val="000000"/>
          <w:sz w:val="28"/>
          <w:szCs w:val="28"/>
        </w:rPr>
        <w:t xml:space="preserve"> Закон РФ «О защите прав потребителей»</w:t>
      </w:r>
      <w:r>
        <w:rPr>
          <w:color w:val="000000"/>
          <w:sz w:val="28"/>
          <w:szCs w:val="28"/>
        </w:rPr>
        <w:t>.</w:t>
      </w:r>
    </w:p>
    <w:p w:rsidR="00E43AEE" w:rsidRPr="00E23042" w:rsidRDefault="00E43AEE" w:rsidP="00E43AEE">
      <w:pPr>
        <w:pStyle w:val="a8"/>
        <w:shd w:val="clear" w:color="auto" w:fill="FFFFFF" w:themeFill="background1"/>
        <w:spacing w:before="0" w:beforeAutospacing="0" w:after="0" w:afterAutospacing="0"/>
        <w:ind w:left="567"/>
        <w:rPr>
          <w:color w:val="000000"/>
          <w:sz w:val="28"/>
          <w:szCs w:val="28"/>
        </w:rPr>
      </w:pPr>
      <w:r>
        <w:rPr>
          <w:color w:val="000000"/>
          <w:sz w:val="28"/>
          <w:szCs w:val="28"/>
        </w:rPr>
        <w:t>8)</w:t>
      </w:r>
      <w:r w:rsidRPr="00E23042">
        <w:rPr>
          <w:color w:val="000000"/>
          <w:sz w:val="28"/>
          <w:szCs w:val="28"/>
        </w:rPr>
        <w:t xml:space="preserve"> Закон РФ «О сертификации»</w:t>
      </w:r>
      <w:r>
        <w:rPr>
          <w:color w:val="000000"/>
          <w:sz w:val="28"/>
          <w:szCs w:val="28"/>
        </w:rPr>
        <w:t>.</w:t>
      </w:r>
    </w:p>
    <w:p w:rsidR="00E43AEE" w:rsidRPr="00E23042" w:rsidRDefault="00E43AEE" w:rsidP="00E43AEE">
      <w:pPr>
        <w:pStyle w:val="a8"/>
        <w:shd w:val="clear" w:color="auto" w:fill="FFFFFF" w:themeFill="background1"/>
        <w:spacing w:before="0" w:beforeAutospacing="0" w:after="0" w:afterAutospacing="0"/>
        <w:ind w:left="567"/>
        <w:rPr>
          <w:color w:val="000000"/>
          <w:sz w:val="28"/>
          <w:szCs w:val="28"/>
        </w:rPr>
      </w:pPr>
      <w:r>
        <w:rPr>
          <w:color w:val="000000"/>
          <w:sz w:val="28"/>
          <w:szCs w:val="28"/>
        </w:rPr>
        <w:t>9)</w:t>
      </w:r>
      <w:r w:rsidRPr="00E23042">
        <w:rPr>
          <w:color w:val="000000"/>
          <w:sz w:val="28"/>
          <w:szCs w:val="28"/>
        </w:rPr>
        <w:t xml:space="preserve"> Закон РФ «О техническом регулировании»</w:t>
      </w:r>
      <w:r>
        <w:rPr>
          <w:color w:val="000000"/>
          <w:sz w:val="28"/>
          <w:szCs w:val="28"/>
        </w:rPr>
        <w:t>.</w:t>
      </w:r>
    </w:p>
    <w:p w:rsidR="00E43AEE" w:rsidRPr="00E23042" w:rsidRDefault="00E43AEE" w:rsidP="00E43AEE">
      <w:pPr>
        <w:pStyle w:val="a8"/>
        <w:shd w:val="clear" w:color="auto" w:fill="FFFFFF" w:themeFill="background1"/>
        <w:spacing w:before="0" w:beforeAutospacing="0" w:after="0" w:afterAutospacing="0"/>
        <w:ind w:left="567"/>
        <w:rPr>
          <w:color w:val="000000"/>
          <w:sz w:val="28"/>
          <w:szCs w:val="28"/>
        </w:rPr>
      </w:pPr>
      <w:r>
        <w:rPr>
          <w:color w:val="000000"/>
          <w:sz w:val="28"/>
          <w:szCs w:val="28"/>
        </w:rPr>
        <w:t>10)</w:t>
      </w:r>
      <w:r w:rsidRPr="00E23042">
        <w:rPr>
          <w:color w:val="000000"/>
          <w:sz w:val="28"/>
          <w:szCs w:val="28"/>
        </w:rPr>
        <w:t xml:space="preserve"> Закон РФ «Об обеспечении единства измерений».</w:t>
      </w:r>
    </w:p>
    <w:p w:rsidR="00E43AEE" w:rsidRPr="0010342C" w:rsidRDefault="00E43AEE" w:rsidP="00E43AEE">
      <w:pPr>
        <w:shd w:val="clear" w:color="auto" w:fill="FFFFFF"/>
        <w:ind w:left="567"/>
        <w:rPr>
          <w:b/>
          <w:sz w:val="28"/>
          <w:szCs w:val="28"/>
          <w:lang w:val="kk-KZ"/>
        </w:rPr>
      </w:pPr>
      <w:r w:rsidRPr="0010342C">
        <w:rPr>
          <w:b/>
          <w:sz w:val="28"/>
          <w:szCs w:val="28"/>
          <w:lang w:val="kk-KZ"/>
        </w:rPr>
        <w:t xml:space="preserve"> III. вариант(сложный)</w:t>
      </w:r>
    </w:p>
    <w:p w:rsidR="00E43AEE" w:rsidRPr="00E23042" w:rsidRDefault="00D32CCF" w:rsidP="00D32CCF">
      <w:pPr>
        <w:pStyle w:val="a8"/>
        <w:shd w:val="clear" w:color="auto" w:fill="FFFFFF" w:themeFill="background1"/>
        <w:spacing w:before="0" w:beforeAutospacing="0" w:after="0" w:afterAutospacing="0"/>
        <w:ind w:left="567"/>
        <w:rPr>
          <w:color w:val="000000"/>
          <w:sz w:val="28"/>
          <w:szCs w:val="28"/>
        </w:rPr>
      </w:pPr>
      <w:r>
        <w:rPr>
          <w:color w:val="000000"/>
          <w:sz w:val="28"/>
          <w:szCs w:val="28"/>
        </w:rPr>
        <w:t>11)</w:t>
      </w:r>
      <w:r w:rsidR="00E43AEE" w:rsidRPr="00E23042">
        <w:rPr>
          <w:color w:val="000000"/>
          <w:sz w:val="28"/>
          <w:szCs w:val="28"/>
        </w:rPr>
        <w:t xml:space="preserve"> Для улучшения качества продукции</w:t>
      </w:r>
    </w:p>
    <w:p w:rsidR="00E43AEE" w:rsidRPr="00E23042" w:rsidRDefault="00D32CCF" w:rsidP="00D32CCF">
      <w:pPr>
        <w:pStyle w:val="a8"/>
        <w:shd w:val="clear" w:color="auto" w:fill="FFFFFF" w:themeFill="background1"/>
        <w:spacing w:before="0" w:beforeAutospacing="0" w:after="0" w:afterAutospacing="0"/>
        <w:ind w:left="567"/>
        <w:rPr>
          <w:color w:val="000000"/>
          <w:sz w:val="28"/>
          <w:szCs w:val="28"/>
        </w:rPr>
      </w:pPr>
      <w:r>
        <w:rPr>
          <w:color w:val="000000"/>
          <w:sz w:val="28"/>
          <w:szCs w:val="28"/>
        </w:rPr>
        <w:t>12)</w:t>
      </w:r>
      <w:r w:rsidR="00E43AEE" w:rsidRPr="00E23042">
        <w:rPr>
          <w:color w:val="000000"/>
          <w:sz w:val="28"/>
          <w:szCs w:val="28"/>
        </w:rPr>
        <w:t xml:space="preserve"> Для идентификации и прослеживаемости объектов</w:t>
      </w:r>
    </w:p>
    <w:p w:rsidR="00E43AEE" w:rsidRPr="00E23042" w:rsidRDefault="00E43AEE" w:rsidP="00D32CCF">
      <w:pPr>
        <w:pStyle w:val="a8"/>
        <w:numPr>
          <w:ilvl w:val="0"/>
          <w:numId w:val="45"/>
        </w:numPr>
        <w:shd w:val="clear" w:color="auto" w:fill="FFFFFF" w:themeFill="background1"/>
        <w:tabs>
          <w:tab w:val="left" w:pos="993"/>
        </w:tabs>
        <w:spacing w:before="0" w:beforeAutospacing="0" w:after="0" w:afterAutospacing="0"/>
        <w:ind w:left="567" w:firstLine="0"/>
        <w:rPr>
          <w:color w:val="000000"/>
          <w:sz w:val="28"/>
          <w:szCs w:val="28"/>
        </w:rPr>
      </w:pPr>
      <w:r w:rsidRPr="00E23042">
        <w:rPr>
          <w:color w:val="000000"/>
          <w:sz w:val="28"/>
          <w:szCs w:val="28"/>
        </w:rPr>
        <w:t xml:space="preserve"> Для составления технологии изготовления</w:t>
      </w:r>
    </w:p>
    <w:p w:rsidR="00E43AEE" w:rsidRPr="00E23042" w:rsidRDefault="00E43AEE" w:rsidP="00D32CCF">
      <w:pPr>
        <w:pStyle w:val="a8"/>
        <w:numPr>
          <w:ilvl w:val="0"/>
          <w:numId w:val="45"/>
        </w:numPr>
        <w:shd w:val="clear" w:color="auto" w:fill="FFFFFF" w:themeFill="background1"/>
        <w:spacing w:before="0" w:beforeAutospacing="0" w:after="0" w:afterAutospacing="0"/>
        <w:ind w:left="993" w:hanging="426"/>
        <w:rPr>
          <w:color w:val="000000"/>
          <w:sz w:val="28"/>
          <w:szCs w:val="28"/>
        </w:rPr>
      </w:pPr>
      <w:r w:rsidRPr="00E23042">
        <w:rPr>
          <w:color w:val="000000"/>
          <w:sz w:val="28"/>
          <w:szCs w:val="28"/>
        </w:rPr>
        <w:t xml:space="preserve"> Для повышения качес тва конструкторских разработок</w:t>
      </w:r>
    </w:p>
    <w:p w:rsidR="00E43AEE" w:rsidRPr="00E23042" w:rsidRDefault="00E43AEE" w:rsidP="00D32CCF">
      <w:pPr>
        <w:pStyle w:val="a8"/>
        <w:numPr>
          <w:ilvl w:val="0"/>
          <w:numId w:val="45"/>
        </w:numPr>
        <w:shd w:val="clear" w:color="auto" w:fill="FFFFFF" w:themeFill="background1"/>
        <w:tabs>
          <w:tab w:val="left" w:pos="993"/>
        </w:tabs>
        <w:spacing w:before="0" w:beforeAutospacing="0" w:after="0" w:afterAutospacing="0"/>
        <w:ind w:left="0" w:firstLine="567"/>
        <w:rPr>
          <w:color w:val="000000"/>
          <w:sz w:val="28"/>
          <w:szCs w:val="28"/>
        </w:rPr>
      </w:pPr>
      <w:r w:rsidRPr="00E23042">
        <w:rPr>
          <w:color w:val="000000"/>
          <w:sz w:val="28"/>
          <w:szCs w:val="28"/>
        </w:rPr>
        <w:t xml:space="preserve"> Для сокращения и упрощения конструкторской и технологической документации.</w:t>
      </w:r>
    </w:p>
    <w:p w:rsidR="00E43AEE" w:rsidRPr="00DB5480" w:rsidRDefault="00E43AEE" w:rsidP="00E43AEE">
      <w:pPr>
        <w:tabs>
          <w:tab w:val="left" w:pos="720"/>
        </w:tabs>
        <w:ind w:left="567"/>
        <w:rPr>
          <w:b/>
          <w:sz w:val="28"/>
          <w:szCs w:val="28"/>
          <w:lang w:val="kk-KZ"/>
        </w:rPr>
      </w:pPr>
      <w:r w:rsidRPr="00DB5480">
        <w:rPr>
          <w:b/>
          <w:sz w:val="28"/>
          <w:szCs w:val="28"/>
          <w:lang w:val="kk-KZ"/>
        </w:rPr>
        <w:t xml:space="preserve">Рекомендуемая литература: </w:t>
      </w:r>
    </w:p>
    <w:p w:rsidR="00E43AEE" w:rsidRPr="007B31A0" w:rsidRDefault="00E43AEE" w:rsidP="00E43AEE">
      <w:pPr>
        <w:pStyle w:val="2"/>
        <w:spacing w:before="0" w:beforeAutospacing="0" w:after="0" w:afterAutospacing="0"/>
        <w:ind w:firstLine="567"/>
        <w:jc w:val="both"/>
        <w:rPr>
          <w:bCs w:val="0"/>
          <w:sz w:val="28"/>
          <w:szCs w:val="28"/>
        </w:rPr>
      </w:pPr>
      <w:r w:rsidRPr="007B31A0">
        <w:rPr>
          <w:sz w:val="28"/>
          <w:szCs w:val="28"/>
        </w:rPr>
        <w:t>Основная литература</w:t>
      </w:r>
    </w:p>
    <w:p w:rsidR="00E43AEE" w:rsidRPr="00B11469" w:rsidRDefault="00E43AEE" w:rsidP="00E43AEE">
      <w:pPr>
        <w:tabs>
          <w:tab w:val="left" w:pos="567"/>
          <w:tab w:val="left" w:pos="851"/>
        </w:tabs>
        <w:jc w:val="both"/>
        <w:rPr>
          <w:sz w:val="28"/>
          <w:szCs w:val="28"/>
        </w:rPr>
      </w:pPr>
      <w:r>
        <w:rPr>
          <w:sz w:val="28"/>
          <w:szCs w:val="28"/>
          <w:lang w:eastAsia="ko-KR"/>
        </w:rPr>
        <w:tab/>
        <w:t xml:space="preserve">1. </w:t>
      </w:r>
      <w:r w:rsidRPr="00B11469">
        <w:rPr>
          <w:sz w:val="28"/>
          <w:szCs w:val="28"/>
          <w:lang w:eastAsia="ko-KR"/>
        </w:rPr>
        <w:t>Стандартизация и сертификация</w:t>
      </w:r>
      <w:r w:rsidRPr="00B11469">
        <w:rPr>
          <w:caps/>
          <w:sz w:val="28"/>
          <w:szCs w:val="28"/>
          <w:lang w:eastAsia="ko-KR"/>
        </w:rPr>
        <w:t xml:space="preserve">: </w:t>
      </w:r>
      <w:r w:rsidRPr="00B11469">
        <w:rPr>
          <w:sz w:val="28"/>
          <w:szCs w:val="28"/>
          <w:lang w:eastAsia="ko-KR"/>
        </w:rPr>
        <w:t xml:space="preserve">учебное пособие/ </w:t>
      </w:r>
      <w:r w:rsidRPr="00B11469">
        <w:rPr>
          <w:sz w:val="28"/>
          <w:szCs w:val="28"/>
        </w:rPr>
        <w:t xml:space="preserve">Тулекбаева А.К., Сабырханов Д.С., Мыркалыков Б.С., Кенжеханова М.Б. </w:t>
      </w:r>
      <w:r w:rsidRPr="00B11469">
        <w:rPr>
          <w:sz w:val="28"/>
          <w:szCs w:val="28"/>
          <w:lang w:eastAsia="ko-KR"/>
        </w:rPr>
        <w:t xml:space="preserve">– Шымкент: </w:t>
      </w:r>
      <w:r w:rsidRPr="00B11469">
        <w:rPr>
          <w:sz w:val="28"/>
          <w:szCs w:val="28"/>
          <w:lang w:val="kk-KZ"/>
        </w:rPr>
        <w:t>издательство «Нұрлы Бейне»</w:t>
      </w:r>
      <w:r w:rsidRPr="00B11469">
        <w:rPr>
          <w:sz w:val="28"/>
          <w:szCs w:val="28"/>
        </w:rPr>
        <w:t>, 2017.- 268с.</w:t>
      </w:r>
    </w:p>
    <w:p w:rsidR="00E43AEE" w:rsidRPr="00B11469" w:rsidRDefault="00E43AEE" w:rsidP="00E43AEE">
      <w:pPr>
        <w:tabs>
          <w:tab w:val="left" w:pos="567"/>
          <w:tab w:val="left" w:pos="851"/>
        </w:tabs>
        <w:jc w:val="both"/>
        <w:rPr>
          <w:rStyle w:val="itemtitle"/>
          <w:sz w:val="28"/>
          <w:szCs w:val="28"/>
        </w:rPr>
      </w:pPr>
      <w:r>
        <w:rPr>
          <w:sz w:val="28"/>
          <w:szCs w:val="28"/>
        </w:rPr>
        <w:tab/>
        <w:t xml:space="preserve">2. </w:t>
      </w:r>
      <w:r w:rsidRPr="00B11469">
        <w:rPr>
          <w:sz w:val="28"/>
          <w:szCs w:val="28"/>
        </w:rPr>
        <w:t xml:space="preserve">Шаккалиев А.А., Канаев А.Т., Альчиканова А.Т. </w:t>
      </w:r>
      <w:r w:rsidRPr="00B11469">
        <w:rPr>
          <w:rStyle w:val="itemtitle"/>
          <w:sz w:val="28"/>
          <w:szCs w:val="28"/>
        </w:rPr>
        <w:t>Стандартизация</w:t>
      </w:r>
      <w:r w:rsidRPr="00B11469">
        <w:rPr>
          <w:sz w:val="28"/>
          <w:szCs w:val="28"/>
        </w:rPr>
        <w:t xml:space="preserve"> </w:t>
      </w:r>
      <w:r w:rsidRPr="00B11469">
        <w:rPr>
          <w:rStyle w:val="itemtitle"/>
          <w:sz w:val="28"/>
          <w:szCs w:val="28"/>
        </w:rPr>
        <w:t>Учебное пособие, Астана, 2014. -218с</w:t>
      </w:r>
    </w:p>
    <w:p w:rsidR="00E43AEE" w:rsidRDefault="00E43AEE" w:rsidP="00E43AEE">
      <w:pPr>
        <w:tabs>
          <w:tab w:val="num" w:pos="0"/>
        </w:tabs>
        <w:ind w:firstLine="567"/>
        <w:jc w:val="both"/>
        <w:rPr>
          <w:b/>
          <w:sz w:val="28"/>
          <w:szCs w:val="28"/>
        </w:rPr>
      </w:pPr>
      <w:r w:rsidRPr="001B758B">
        <w:rPr>
          <w:b/>
          <w:sz w:val="28"/>
          <w:szCs w:val="28"/>
        </w:rPr>
        <w:t xml:space="preserve">Дополнительная литература </w:t>
      </w:r>
    </w:p>
    <w:p w:rsidR="00E43AEE" w:rsidRPr="009D03D5" w:rsidRDefault="00E43AEE" w:rsidP="009D03D5">
      <w:pPr>
        <w:pStyle w:val="ae"/>
        <w:numPr>
          <w:ilvl w:val="0"/>
          <w:numId w:val="44"/>
        </w:numPr>
        <w:tabs>
          <w:tab w:val="left" w:pos="0"/>
          <w:tab w:val="left" w:pos="851"/>
        </w:tabs>
        <w:jc w:val="both"/>
        <w:rPr>
          <w:sz w:val="28"/>
          <w:szCs w:val="28"/>
        </w:rPr>
      </w:pPr>
      <w:r w:rsidRPr="009D03D5">
        <w:rPr>
          <w:sz w:val="28"/>
          <w:szCs w:val="28"/>
        </w:rPr>
        <w:t>Полховская Т.М, Воробьева Т.Н., Ртишева Г.А. Стандартизация. Часть1:</w:t>
      </w:r>
    </w:p>
    <w:p w:rsidR="00E43AEE" w:rsidRPr="001419BD" w:rsidRDefault="00E43AEE" w:rsidP="00E43AEE">
      <w:pPr>
        <w:tabs>
          <w:tab w:val="left" w:pos="0"/>
        </w:tabs>
        <w:jc w:val="both"/>
        <w:rPr>
          <w:sz w:val="28"/>
          <w:szCs w:val="28"/>
        </w:rPr>
      </w:pPr>
      <w:r w:rsidRPr="001419BD">
        <w:rPr>
          <w:sz w:val="28"/>
          <w:szCs w:val="28"/>
        </w:rPr>
        <w:t>Организационно-правовое регулирование работ по стандартизации. М:МИСИС, 1999-202 с.</w:t>
      </w:r>
    </w:p>
    <w:p w:rsidR="00E43AEE" w:rsidRPr="00C73DF5" w:rsidRDefault="00E43AEE" w:rsidP="009D03D5">
      <w:pPr>
        <w:numPr>
          <w:ilvl w:val="0"/>
          <w:numId w:val="44"/>
        </w:numPr>
        <w:tabs>
          <w:tab w:val="num" w:pos="0"/>
          <w:tab w:val="left" w:pos="851"/>
          <w:tab w:val="left" w:pos="993"/>
          <w:tab w:val="num" w:pos="1637"/>
        </w:tabs>
        <w:ind w:left="0" w:firstLine="567"/>
        <w:jc w:val="both"/>
        <w:rPr>
          <w:sz w:val="28"/>
          <w:szCs w:val="28"/>
        </w:rPr>
      </w:pPr>
      <w:r w:rsidRPr="00C73DF5">
        <w:rPr>
          <w:sz w:val="28"/>
          <w:szCs w:val="28"/>
        </w:rPr>
        <w:t>Полховская Т.М., Карстникова Н.В., Ртишева Г.А. Стандартизация. Часть 2: Правила и порядок разработки нормативной документации в отечественной и зарубежной стандартизации. – М: МИСИС, 2001. – 166с.</w:t>
      </w:r>
    </w:p>
    <w:p w:rsidR="00E43AEE" w:rsidRPr="00DB5480" w:rsidRDefault="00E43AEE" w:rsidP="00E43AEE">
      <w:pPr>
        <w:ind w:firstLine="567"/>
        <w:jc w:val="both"/>
        <w:rPr>
          <w:sz w:val="28"/>
          <w:szCs w:val="28"/>
        </w:rPr>
      </w:pPr>
      <w:r w:rsidRPr="00DB5480">
        <w:rPr>
          <w:b/>
          <w:sz w:val="28"/>
          <w:szCs w:val="28"/>
          <w:lang w:val="kk-KZ"/>
        </w:rPr>
        <w:t xml:space="preserve">Форма отчетности </w:t>
      </w:r>
      <w:r w:rsidRPr="00DB5480">
        <w:rPr>
          <w:sz w:val="28"/>
          <w:szCs w:val="28"/>
        </w:rPr>
        <w:t xml:space="preserve">Согласно выбранного задания </w:t>
      </w:r>
      <w:r>
        <w:rPr>
          <w:sz w:val="28"/>
          <w:szCs w:val="28"/>
        </w:rPr>
        <w:t xml:space="preserve">рассчитать </w:t>
      </w:r>
      <w:r w:rsidR="00201749" w:rsidRPr="004810E1">
        <w:rPr>
          <w:rStyle w:val="ad"/>
          <w:b w:val="0"/>
          <w:sz w:val="28"/>
          <w:szCs w:val="28"/>
        </w:rPr>
        <w:t>экономической эффективности внедрения новой техники и технологии</w:t>
      </w:r>
      <w:r w:rsidRPr="00DB5480">
        <w:rPr>
          <w:sz w:val="28"/>
          <w:szCs w:val="28"/>
        </w:rPr>
        <w:t>, оформить в виде отчета.</w:t>
      </w:r>
    </w:p>
    <w:p w:rsidR="00EE39FF" w:rsidRPr="005E7C68" w:rsidRDefault="00EE39FF" w:rsidP="00EE39F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4"/>
          <w:szCs w:val="24"/>
        </w:rPr>
      </w:pPr>
    </w:p>
    <w:p w:rsidR="00EE39FF" w:rsidRPr="00EE33D7" w:rsidRDefault="00EE39FF" w:rsidP="00EE39F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lang w:val="kk-KZ"/>
        </w:rPr>
      </w:pPr>
      <w:r w:rsidRPr="00EE33D7">
        <w:rPr>
          <w:b/>
          <w:sz w:val="28"/>
          <w:szCs w:val="28"/>
        </w:rPr>
        <w:t>Практическое занятие №9</w:t>
      </w:r>
    </w:p>
    <w:p w:rsidR="001F2B25" w:rsidRPr="005E7C68" w:rsidRDefault="001F2B25" w:rsidP="00EE39F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lang w:val="kk-KZ"/>
        </w:rPr>
      </w:pPr>
    </w:p>
    <w:p w:rsidR="00EE33D7" w:rsidRPr="00EE33D7" w:rsidRDefault="00EE33D7" w:rsidP="00EE33D7">
      <w:pPr>
        <w:ind w:firstLine="708"/>
        <w:jc w:val="both"/>
        <w:rPr>
          <w:sz w:val="28"/>
          <w:szCs w:val="28"/>
          <w:lang w:val="kk-KZ"/>
        </w:rPr>
      </w:pPr>
      <w:r w:rsidRPr="00EE33D7">
        <w:rPr>
          <w:b/>
          <w:sz w:val="28"/>
          <w:szCs w:val="28"/>
        </w:rPr>
        <w:t>Тема занятия:</w:t>
      </w:r>
      <w:r w:rsidRPr="00EE33D7">
        <w:rPr>
          <w:sz w:val="28"/>
          <w:szCs w:val="28"/>
        </w:rPr>
        <w:t xml:space="preserve"> </w:t>
      </w:r>
      <w:r w:rsidRPr="00EE33D7">
        <w:rPr>
          <w:b/>
          <w:sz w:val="28"/>
          <w:szCs w:val="28"/>
        </w:rPr>
        <w:t>Задачи и информационная база оценки эффективности применения новой техники на предприятии</w:t>
      </w:r>
    </w:p>
    <w:p w:rsidR="00EE33D7" w:rsidRDefault="00EE33D7" w:rsidP="0048192F">
      <w:pPr>
        <w:tabs>
          <w:tab w:val="left" w:pos="0"/>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8"/>
          <w:szCs w:val="28"/>
        </w:rPr>
      </w:pPr>
      <w:r>
        <w:rPr>
          <w:b/>
          <w:sz w:val="28"/>
          <w:szCs w:val="28"/>
        </w:rPr>
        <w:tab/>
      </w:r>
      <w:r w:rsidRPr="00607BE9">
        <w:rPr>
          <w:b/>
          <w:sz w:val="28"/>
          <w:szCs w:val="28"/>
        </w:rPr>
        <w:t>План занятия:</w:t>
      </w:r>
    </w:p>
    <w:p w:rsidR="00EE33D7" w:rsidRPr="00EE33D7" w:rsidRDefault="00EE33D7" w:rsidP="00EE33D7">
      <w:pPr>
        <w:ind w:firstLine="567"/>
        <w:jc w:val="both"/>
        <w:rPr>
          <w:rStyle w:val="ad"/>
          <w:sz w:val="28"/>
          <w:szCs w:val="28"/>
        </w:rPr>
      </w:pPr>
      <w:r w:rsidRPr="00EE33D7">
        <w:rPr>
          <w:sz w:val="28"/>
          <w:szCs w:val="28"/>
        </w:rPr>
        <w:t xml:space="preserve">- </w:t>
      </w:r>
      <w:r>
        <w:rPr>
          <w:sz w:val="28"/>
          <w:szCs w:val="28"/>
        </w:rPr>
        <w:t>задача</w:t>
      </w:r>
      <w:r w:rsidRPr="00EE33D7">
        <w:rPr>
          <w:sz w:val="28"/>
          <w:szCs w:val="28"/>
        </w:rPr>
        <w:t xml:space="preserve"> и информационная база оценки эффективности применения новой техники на предприятии</w:t>
      </w:r>
    </w:p>
    <w:p w:rsidR="008D5F80" w:rsidRPr="00EE33D7" w:rsidRDefault="00EE33D7" w:rsidP="008D5F80">
      <w:pPr>
        <w:ind w:firstLine="567"/>
        <w:jc w:val="both"/>
        <w:rPr>
          <w:rStyle w:val="ad"/>
          <w:sz w:val="28"/>
          <w:szCs w:val="28"/>
        </w:rPr>
      </w:pPr>
      <w:r>
        <w:rPr>
          <w:b/>
          <w:sz w:val="28"/>
          <w:szCs w:val="28"/>
          <w:lang w:val="kk-KZ"/>
        </w:rPr>
        <w:lastRenderedPageBreak/>
        <w:tab/>
        <w:t xml:space="preserve">Цель и задачи занятия, умения, навыки и компетенции: </w:t>
      </w:r>
      <w:r w:rsidRPr="0035308C">
        <w:rPr>
          <w:sz w:val="28"/>
          <w:szCs w:val="28"/>
          <w:lang w:val="kk-KZ"/>
        </w:rPr>
        <w:t xml:space="preserve">освоение </w:t>
      </w:r>
      <w:r w:rsidRPr="00DB5480">
        <w:rPr>
          <w:sz w:val="28"/>
          <w:szCs w:val="28"/>
          <w:lang w:val="kk-KZ"/>
        </w:rPr>
        <w:t xml:space="preserve">принципов работы </w:t>
      </w:r>
      <w:r>
        <w:rPr>
          <w:sz w:val="28"/>
          <w:szCs w:val="28"/>
          <w:lang w:val="kk-KZ"/>
        </w:rPr>
        <w:t xml:space="preserve">расчета </w:t>
      </w:r>
      <w:r w:rsidR="008D5F80" w:rsidRPr="00EE33D7">
        <w:rPr>
          <w:sz w:val="28"/>
          <w:szCs w:val="28"/>
        </w:rPr>
        <w:t>оценки эффективности применения новой техники на предприятии</w:t>
      </w:r>
    </w:p>
    <w:p w:rsidR="00EE33D7" w:rsidRPr="008D5F80" w:rsidRDefault="00EE33D7" w:rsidP="008D5F80">
      <w:pPr>
        <w:ind w:firstLine="567"/>
        <w:jc w:val="both"/>
        <w:rPr>
          <w:b/>
          <w:bCs/>
          <w:sz w:val="28"/>
          <w:szCs w:val="28"/>
        </w:rPr>
      </w:pPr>
      <w:r>
        <w:rPr>
          <w:b/>
          <w:sz w:val="28"/>
          <w:szCs w:val="28"/>
        </w:rPr>
        <w:tab/>
        <w:t xml:space="preserve">Форма проведения занятия: </w:t>
      </w:r>
      <w:r w:rsidRPr="001C5854">
        <w:rPr>
          <w:sz w:val="28"/>
          <w:szCs w:val="28"/>
        </w:rPr>
        <w:t xml:space="preserve">решение практических </w:t>
      </w:r>
      <w:r>
        <w:rPr>
          <w:sz w:val="28"/>
          <w:szCs w:val="28"/>
        </w:rPr>
        <w:t xml:space="preserve">задач по работе </w:t>
      </w:r>
      <w:r w:rsidRPr="00DB5480">
        <w:rPr>
          <w:bCs/>
          <w:sz w:val="28"/>
          <w:szCs w:val="28"/>
        </w:rPr>
        <w:t xml:space="preserve"> </w:t>
      </w:r>
      <w:r w:rsidRPr="00682BC0">
        <w:rPr>
          <w:sz w:val="28"/>
          <w:szCs w:val="28"/>
        </w:rPr>
        <w:t xml:space="preserve">расчета </w:t>
      </w:r>
      <w:r w:rsidR="008D5F80" w:rsidRPr="00EE33D7">
        <w:rPr>
          <w:sz w:val="28"/>
          <w:szCs w:val="28"/>
        </w:rPr>
        <w:t>оценки эффективности применения новой техники на предприятии</w:t>
      </w:r>
      <w:r>
        <w:rPr>
          <w:sz w:val="28"/>
          <w:szCs w:val="28"/>
        </w:rPr>
        <w:t>.</w:t>
      </w:r>
    </w:p>
    <w:p w:rsidR="00EE33D7" w:rsidRPr="00D1024F" w:rsidRDefault="00EE33D7" w:rsidP="00EE33D7">
      <w:pPr>
        <w:shd w:val="clear" w:color="auto" w:fill="FFFFFF"/>
        <w:tabs>
          <w:tab w:val="left" w:pos="698"/>
        </w:tabs>
        <w:ind w:right="207" w:firstLine="567"/>
        <w:jc w:val="both"/>
        <w:rPr>
          <w:b/>
          <w:sz w:val="28"/>
          <w:szCs w:val="28"/>
          <w:lang w:val="kk-KZ"/>
        </w:rPr>
      </w:pPr>
      <w:r>
        <w:rPr>
          <w:b/>
          <w:sz w:val="28"/>
          <w:szCs w:val="28"/>
        </w:rPr>
        <w:tab/>
      </w:r>
      <w:r w:rsidRPr="00D1024F">
        <w:rPr>
          <w:b/>
          <w:sz w:val="28"/>
          <w:szCs w:val="28"/>
          <w:lang w:val="kk-KZ"/>
        </w:rPr>
        <w:t>Краткие теоретические сведения.</w:t>
      </w:r>
    </w:p>
    <w:p w:rsidR="008D5F80" w:rsidRDefault="00487B5F" w:rsidP="008D5F80">
      <w:pPr>
        <w:ind w:firstLine="708"/>
        <w:jc w:val="both"/>
        <w:rPr>
          <w:sz w:val="28"/>
          <w:szCs w:val="28"/>
        </w:rPr>
      </w:pPr>
      <w:r w:rsidRPr="008D5F80">
        <w:rPr>
          <w:sz w:val="28"/>
          <w:szCs w:val="28"/>
        </w:rPr>
        <w:t>В условиях жестокой конкуренции ни одно предприятие не сможет долго существовать, не внося заметных усовершенствований в свою работу. В результате внедрения новой техники и технологии в деятельность предприятия повышается качество и прогрессируют характеристики изделий, а также совершенствуются средства, методы и организация производства. Внедрение нововведений осуществляется, как правило, по следующим направлениям:</w:t>
      </w:r>
      <w:r w:rsidRPr="008D5F80">
        <w:rPr>
          <w:sz w:val="28"/>
          <w:szCs w:val="28"/>
        </w:rPr>
        <w:br/>
        <w:t>• освоение новой и модернизация выпускаемой продукции;</w:t>
      </w:r>
    </w:p>
    <w:p w:rsidR="008D5F80" w:rsidRDefault="00487B5F" w:rsidP="008D5F80">
      <w:pPr>
        <w:jc w:val="both"/>
        <w:rPr>
          <w:sz w:val="28"/>
          <w:szCs w:val="28"/>
        </w:rPr>
      </w:pPr>
      <w:r w:rsidRPr="008D5F80">
        <w:rPr>
          <w:sz w:val="28"/>
          <w:szCs w:val="28"/>
        </w:rPr>
        <w:t>• внедрение в производство новых технологий, машин, оборудования, инструмента и материалов;</w:t>
      </w:r>
    </w:p>
    <w:p w:rsidR="008D5F80" w:rsidRDefault="00487B5F" w:rsidP="008D5F80">
      <w:pPr>
        <w:jc w:val="both"/>
        <w:rPr>
          <w:sz w:val="28"/>
          <w:szCs w:val="28"/>
        </w:rPr>
      </w:pPr>
      <w:r w:rsidRPr="008D5F80">
        <w:rPr>
          <w:sz w:val="28"/>
          <w:szCs w:val="28"/>
        </w:rPr>
        <w:t>• использование новых информационных технологий и новых способов производства продукции;</w:t>
      </w:r>
    </w:p>
    <w:p w:rsidR="008D5F80" w:rsidRDefault="00487B5F" w:rsidP="008D5F80">
      <w:pPr>
        <w:jc w:val="both"/>
        <w:rPr>
          <w:sz w:val="28"/>
          <w:szCs w:val="28"/>
        </w:rPr>
      </w:pPr>
      <w:r w:rsidRPr="008D5F80">
        <w:rPr>
          <w:sz w:val="28"/>
          <w:szCs w:val="28"/>
        </w:rPr>
        <w:t>• совершенствование и применение новых прогрессивных методов, средств и правил организа</w:t>
      </w:r>
      <w:r w:rsidR="001C1B62" w:rsidRPr="008D5F80">
        <w:rPr>
          <w:sz w:val="28"/>
          <w:szCs w:val="28"/>
        </w:rPr>
        <w:t>ции и управления производством.</w:t>
      </w:r>
    </w:p>
    <w:p w:rsidR="006452EA" w:rsidRPr="008D5F80" w:rsidRDefault="001C1B62" w:rsidP="008D5F80">
      <w:pPr>
        <w:ind w:firstLine="708"/>
        <w:jc w:val="both"/>
        <w:rPr>
          <w:sz w:val="28"/>
          <w:szCs w:val="28"/>
        </w:rPr>
      </w:pPr>
      <w:r w:rsidRPr="008D5F80">
        <w:rPr>
          <w:sz w:val="28"/>
          <w:szCs w:val="28"/>
          <w:lang w:val="kk-KZ"/>
        </w:rPr>
        <w:t xml:space="preserve"> </w:t>
      </w:r>
      <w:r w:rsidR="00487B5F" w:rsidRPr="008D5F80">
        <w:rPr>
          <w:sz w:val="28"/>
          <w:szCs w:val="28"/>
        </w:rPr>
        <w:t>Задачи комплексного совершенствования техники и организации производства напрямую увязываются с потребностями рынка. В первую очередь определяется продукция, которую предприятию следует осваивать, её потенциальные потребители и конкуренты. Эти вопросы решаются инженерами, маркетологами и экономистами, которые разрабатывают стратегию развития предприятия и его техническую политику. На основе этой политики определяются направление технического развития производства и сектор рынка, на котором предприятие собирается закрепиться.</w:t>
      </w:r>
    </w:p>
    <w:p w:rsidR="00856E8E" w:rsidRPr="008D5F80" w:rsidRDefault="00487B5F" w:rsidP="006452EA">
      <w:pPr>
        <w:ind w:firstLine="708"/>
        <w:jc w:val="both"/>
        <w:rPr>
          <w:sz w:val="28"/>
          <w:szCs w:val="28"/>
        </w:rPr>
      </w:pPr>
      <w:r w:rsidRPr="008D5F80">
        <w:rPr>
          <w:sz w:val="28"/>
          <w:szCs w:val="28"/>
        </w:rPr>
        <w:t>Экономическая оценка эффективности внедрения новой техники и технологий производства в теоретическом аспекте не отличается от общей методологии экономического обоснования инвестиций. Специфика этой оценки в ряде случаев вызвана тем, что инвестиционные затраты на такие проекты не требуют существенных вложений, период реализации инвестиционного проекта не продолжителен (1–2 года) и оценка целесообразности внедрения новых разработок сводится к сопоставлению базовой (действующей) техники или технологии и новой.</w:t>
      </w:r>
    </w:p>
    <w:p w:rsidR="00856E8E" w:rsidRPr="008D5F80" w:rsidRDefault="00487B5F" w:rsidP="006452EA">
      <w:pPr>
        <w:ind w:firstLine="708"/>
        <w:jc w:val="both"/>
        <w:rPr>
          <w:sz w:val="28"/>
          <w:szCs w:val="28"/>
        </w:rPr>
      </w:pPr>
      <w:r w:rsidRPr="008D5F80">
        <w:rPr>
          <w:sz w:val="28"/>
          <w:szCs w:val="28"/>
        </w:rPr>
        <w:t>Тем не менее, использование современных достижений в области новой техники и технологий производства имеет важное значение для развития национальной экономики и отдельных ее отраслей. Иногда создание и внедрение новой техники сопряжено со значительными материальными и капитальными затратами, поэтому целесообразность разработки и освоения ее видов, а также их использование в условиях конкретного производства всегда требуют технико-экономического обоснования.</w:t>
      </w:r>
      <w:r w:rsidRPr="008D5F80">
        <w:rPr>
          <w:sz w:val="28"/>
          <w:szCs w:val="28"/>
        </w:rPr>
        <w:br/>
        <w:t xml:space="preserve">Технико-экономическое обоснование создания и внедрения новой техники и новых технологических процессов в каждом производственном предприятии </w:t>
      </w:r>
      <w:r w:rsidRPr="008D5F80">
        <w:rPr>
          <w:sz w:val="28"/>
          <w:szCs w:val="28"/>
        </w:rPr>
        <w:lastRenderedPageBreak/>
        <w:t>имеет свои особенности, которые базируются на отраслевой специфике производства.</w:t>
      </w:r>
    </w:p>
    <w:p w:rsidR="00856E8E" w:rsidRPr="008D5F80" w:rsidRDefault="00487B5F" w:rsidP="006452EA">
      <w:pPr>
        <w:ind w:firstLine="708"/>
        <w:jc w:val="both"/>
        <w:rPr>
          <w:sz w:val="28"/>
          <w:szCs w:val="28"/>
        </w:rPr>
      </w:pPr>
      <w:r w:rsidRPr="008D5F80">
        <w:rPr>
          <w:sz w:val="28"/>
          <w:szCs w:val="28"/>
        </w:rPr>
        <w:t>При этом существуют общие для всех отраслей экономики методические положения экономической оценки и обоснования эффективности внедрения новой техники и технологий. К новой технике и технологиям, внедряемым в производство, относятся следующие.</w:t>
      </w:r>
    </w:p>
    <w:p w:rsidR="00856E8E" w:rsidRPr="008D5F80" w:rsidRDefault="00487B5F" w:rsidP="006452EA">
      <w:pPr>
        <w:ind w:firstLine="708"/>
        <w:jc w:val="both"/>
        <w:rPr>
          <w:sz w:val="28"/>
          <w:szCs w:val="28"/>
        </w:rPr>
      </w:pPr>
      <w:r w:rsidRPr="008D5F80">
        <w:rPr>
          <w:sz w:val="28"/>
          <w:szCs w:val="28"/>
        </w:rPr>
        <w:t>1. Конструктивно новые средства труда, не имеющие аналогов. Создание и освоение их серийного производства требует существенных капитальных вложений и затрат времени (5–8 лет). На железнодорожном транспорте как отрасли, использующей современные технические достижения, инвестиционные проекты, нацеленные на создание новых конструктивных разработок, требующих организации серийного производства, довольно редки.</w:t>
      </w:r>
    </w:p>
    <w:p w:rsidR="00856E8E" w:rsidRPr="008D5F80" w:rsidRDefault="00487B5F" w:rsidP="006452EA">
      <w:pPr>
        <w:ind w:firstLine="708"/>
        <w:jc w:val="both"/>
        <w:rPr>
          <w:sz w:val="28"/>
          <w:szCs w:val="28"/>
        </w:rPr>
      </w:pPr>
      <w:r w:rsidRPr="008D5F80">
        <w:rPr>
          <w:sz w:val="28"/>
          <w:szCs w:val="28"/>
        </w:rPr>
        <w:t>2. Новые для конкретного предприятия виды техники, отвечающие современным научно-техническим требованиям, которые используются в других отраслях отечественной экономики или за рубежом и требуют адаптации к конкретному производству.</w:t>
      </w:r>
    </w:p>
    <w:p w:rsidR="00856E8E" w:rsidRPr="008D5F80" w:rsidRDefault="00487B5F" w:rsidP="006452EA">
      <w:pPr>
        <w:ind w:firstLine="708"/>
        <w:jc w:val="both"/>
        <w:rPr>
          <w:sz w:val="28"/>
          <w:szCs w:val="28"/>
        </w:rPr>
      </w:pPr>
      <w:r w:rsidRPr="008D5F80">
        <w:rPr>
          <w:sz w:val="28"/>
          <w:szCs w:val="28"/>
        </w:rPr>
        <w:t>3. Модернизированная техника, отвечающая современным научно-техническим требованиям. Эти виды техники могут создаваться на основе действующих образцов. Внедрение их не требует значительных капитальных вложений и продолжительного времени на освоение в производстве. Данное направление внедрения новой техники является наиболее распространенным на предприятиях. Так, например, на железнодорожном транспорте это касается модернизации подвижного состава, всех видов объектов инфраструктуры транспортной сети.</w:t>
      </w:r>
    </w:p>
    <w:p w:rsidR="00856E8E" w:rsidRPr="008D5F80" w:rsidRDefault="00487B5F" w:rsidP="006452EA">
      <w:pPr>
        <w:ind w:firstLine="708"/>
        <w:jc w:val="both"/>
        <w:rPr>
          <w:sz w:val="28"/>
          <w:szCs w:val="28"/>
        </w:rPr>
      </w:pPr>
      <w:r w:rsidRPr="008D5F80">
        <w:rPr>
          <w:sz w:val="28"/>
          <w:szCs w:val="28"/>
        </w:rPr>
        <w:t>4. Новые или усовершенствованные технологические процессы. Это процессы ремонта и текущего обслуживания оборудования, механизмов и устройств производства, коммутационных средств связи и передачи информации, организации перевозочного процесса и других объектов транспортного производственного назначения.</w:t>
      </w:r>
    </w:p>
    <w:p w:rsidR="00856E8E" w:rsidRPr="008D5F80" w:rsidRDefault="00487B5F" w:rsidP="006452EA">
      <w:pPr>
        <w:ind w:firstLine="708"/>
        <w:jc w:val="both"/>
        <w:rPr>
          <w:sz w:val="28"/>
          <w:szCs w:val="28"/>
        </w:rPr>
      </w:pPr>
      <w:r w:rsidRPr="008D5F80">
        <w:rPr>
          <w:sz w:val="28"/>
          <w:szCs w:val="28"/>
        </w:rPr>
        <w:t>5. Принципиально новые или качественно усовершенствованные материальные ресурсы или предметы труда.</w:t>
      </w:r>
    </w:p>
    <w:p w:rsidR="00856E8E" w:rsidRPr="008D5F80" w:rsidRDefault="00487B5F" w:rsidP="006452EA">
      <w:pPr>
        <w:ind w:firstLine="708"/>
        <w:jc w:val="both"/>
        <w:rPr>
          <w:sz w:val="28"/>
          <w:szCs w:val="28"/>
        </w:rPr>
      </w:pPr>
      <w:r w:rsidRPr="008D5F80">
        <w:rPr>
          <w:sz w:val="28"/>
          <w:szCs w:val="28"/>
        </w:rPr>
        <w:t xml:space="preserve">Целесообразность внедрения новой техники оценивается по величине срока окупаемости необходимых капитальных вложений или годового приведенного экономического эффекта, полученного при использовании новой техники или современных технологий. </w:t>
      </w:r>
      <w:r w:rsidRPr="008D5F80">
        <w:rPr>
          <w:sz w:val="28"/>
          <w:szCs w:val="28"/>
        </w:rPr>
        <w:br/>
        <w:t xml:space="preserve">Нормативный коэффициент эффективности новой техники  устанавливается по уровню оптимального для инвестора срока окупаемости затрат на ее внедрение. В мировой практике принято, что срок окупаемости должен быть не более 5 лет, для электронного оборудования или вычислительной техники этот срок уменьшается до 3–4 лет. В отечественной экономике для оборудования, имеющего высокую стоимость и большие сроки эксплуатационного использования, что характерно, прежде всего, для электроэнергетики, нормативный коэффициент экономической эффективности новой техники устанавливается на уровне не выше 7–8 лет. Здесь речь идет о модернизации и внедрении нового современного оборудования на энергетических станциях, понизительных подстанциях и ЛЭП. </w:t>
      </w:r>
      <w:r w:rsidRPr="008D5F80">
        <w:rPr>
          <w:sz w:val="28"/>
          <w:szCs w:val="28"/>
        </w:rPr>
        <w:br/>
      </w:r>
      <w:r w:rsidRPr="008D5F80">
        <w:rPr>
          <w:sz w:val="28"/>
          <w:szCs w:val="28"/>
        </w:rPr>
        <w:lastRenderedPageBreak/>
        <w:t>Исходя их вышеизложенного нормативный коэффициент эффективности внедрения новой техники в расчетах может приниматься в пределах 0,15–0,33.</w:t>
      </w:r>
      <w:r w:rsidRPr="008D5F80">
        <w:rPr>
          <w:sz w:val="28"/>
          <w:szCs w:val="28"/>
        </w:rPr>
        <w:br/>
        <w:t xml:space="preserve">Если внедрение новой техники обеспечивает не только снижение текущих затрат при ее эксплуатации по сравнению с базовой техникой, но и получение дополнительного результата в виде увеличения доходов или прибыли предприятия, то этот фактор при расчете  также необходимо учитывать. </w:t>
      </w:r>
    </w:p>
    <w:p w:rsidR="00856E8E" w:rsidRPr="008D5F80" w:rsidRDefault="00487B5F" w:rsidP="006452EA">
      <w:pPr>
        <w:ind w:firstLine="708"/>
        <w:jc w:val="both"/>
        <w:rPr>
          <w:sz w:val="28"/>
          <w:szCs w:val="28"/>
        </w:rPr>
      </w:pPr>
      <w:r w:rsidRPr="008D5F80">
        <w:rPr>
          <w:sz w:val="28"/>
          <w:szCs w:val="28"/>
        </w:rPr>
        <w:t xml:space="preserve">Срок окупаемости новой техники может определяться простыми методами его расчета и, если внедрение новой техники производится поэтапно и требует существенных капитальных вложений, – интегральными методами оценки целесообразности ее внедрения. </w:t>
      </w:r>
      <w:r w:rsidRPr="008D5F80">
        <w:rPr>
          <w:sz w:val="28"/>
          <w:szCs w:val="28"/>
        </w:rPr>
        <w:br/>
        <w:t>Оптимальным будет тот вариант, при котором срок окупаемости будет минимальным.</w:t>
      </w:r>
      <w:r w:rsidRPr="008D5F80">
        <w:rPr>
          <w:sz w:val="28"/>
          <w:szCs w:val="28"/>
        </w:rPr>
        <w:br/>
        <w:t xml:space="preserve">Главная цель оценки эффективности применения новой техники - обоснование ее коммерческой (предпринимательской) состоятельности. Последняя предполагает выполнение двух основополагающих требований: </w:t>
      </w:r>
    </w:p>
    <w:p w:rsidR="00856E8E" w:rsidRPr="008D5F80" w:rsidRDefault="00487B5F" w:rsidP="006452EA">
      <w:pPr>
        <w:ind w:firstLine="708"/>
        <w:jc w:val="both"/>
        <w:rPr>
          <w:sz w:val="28"/>
          <w:szCs w:val="28"/>
        </w:rPr>
      </w:pPr>
      <w:r w:rsidRPr="008D5F80">
        <w:rPr>
          <w:sz w:val="28"/>
          <w:szCs w:val="28"/>
        </w:rPr>
        <w:t xml:space="preserve">полное возмещение (окупаемость) вложенных средств. </w:t>
      </w:r>
      <w:r w:rsidRPr="008D5F80">
        <w:rPr>
          <w:sz w:val="28"/>
          <w:szCs w:val="28"/>
        </w:rPr>
        <w:br/>
        <w:t xml:space="preserve">получение прибыли, размер которой оправдывает отказ от любого иного способа использования ресурсов (капитала) и компенсирует риск, возникающий в силу неопределенности конечного результата. </w:t>
      </w:r>
    </w:p>
    <w:p w:rsidR="00856E8E" w:rsidRPr="008D5F80" w:rsidRDefault="00487B5F" w:rsidP="006452EA">
      <w:pPr>
        <w:ind w:firstLine="708"/>
        <w:jc w:val="both"/>
        <w:rPr>
          <w:sz w:val="28"/>
          <w:szCs w:val="28"/>
        </w:rPr>
      </w:pPr>
      <w:r w:rsidRPr="008D5F80">
        <w:rPr>
          <w:sz w:val="28"/>
          <w:szCs w:val="28"/>
        </w:rPr>
        <w:t xml:space="preserve">При выполнении инвестиционного анализа задача оценки эффективности применения новой техники является главной, определяющей судьбу проекта в целом. </w:t>
      </w:r>
      <w:r w:rsidRPr="008D5F80">
        <w:rPr>
          <w:sz w:val="28"/>
          <w:szCs w:val="28"/>
        </w:rPr>
        <w:br/>
        <w:t xml:space="preserve">Экономическая оценка эффективности применения новой техники направлена на определение потенциальной возможности рассматриваемой техники обеспечить требуемый или ожидаемый уровень прибыльности. </w:t>
      </w:r>
    </w:p>
    <w:p w:rsidR="00856E8E" w:rsidRPr="008D5F80" w:rsidRDefault="00487B5F" w:rsidP="006452EA">
      <w:pPr>
        <w:ind w:firstLine="708"/>
        <w:jc w:val="both"/>
        <w:rPr>
          <w:sz w:val="28"/>
          <w:szCs w:val="28"/>
        </w:rPr>
      </w:pPr>
      <w:r w:rsidRPr="008D5F80">
        <w:rPr>
          <w:sz w:val="28"/>
          <w:szCs w:val="28"/>
        </w:rPr>
        <w:t xml:space="preserve">Финансовая оценка направлена на выбор схемы финансирования затрат на новую технику и тем самым характеризует возможности по реализации имеющегося экономического потенциала. При выполнении оценки следует придерживаться экономического подхода и рассматривать только те выгоды и потери, которые могут быть измерены в денежном эквиваленте. </w:t>
      </w:r>
    </w:p>
    <w:p w:rsidR="00856E8E" w:rsidRPr="008D5F80" w:rsidRDefault="00487B5F" w:rsidP="006452EA">
      <w:pPr>
        <w:ind w:firstLine="708"/>
        <w:jc w:val="both"/>
        <w:rPr>
          <w:sz w:val="28"/>
          <w:szCs w:val="28"/>
        </w:rPr>
      </w:pPr>
      <w:r w:rsidRPr="008D5F80">
        <w:rPr>
          <w:sz w:val="28"/>
          <w:szCs w:val="28"/>
        </w:rPr>
        <w:t xml:space="preserve">В процессе разработки проекта применения новой техники производится оценка его социальных и экономических последствий, а также затрат, связанных с социальными мероприятиями и охраной окружающей среды, созданием или сохранением рабочих мест, улучшением условий труда и т.п. </w:t>
      </w:r>
    </w:p>
    <w:p w:rsidR="00856E8E" w:rsidRPr="008D5F80" w:rsidRDefault="00487B5F" w:rsidP="006452EA">
      <w:pPr>
        <w:ind w:firstLine="708"/>
        <w:jc w:val="both"/>
        <w:rPr>
          <w:sz w:val="28"/>
          <w:szCs w:val="28"/>
        </w:rPr>
      </w:pPr>
      <w:r w:rsidRPr="008D5F80">
        <w:rPr>
          <w:sz w:val="28"/>
          <w:szCs w:val="28"/>
        </w:rPr>
        <w:t xml:space="preserve">Очевидно, что когда мы имеем дело с оценкой новой техники для действующей организации, необходимо выяснить, как факт наличия текущей деятельности влияет на результаты анализа эффективности новой техники, а это, в свою очередь, зависит от целей анализа и от целого ряда факторов, из которых можно выделить наиболее существенные. </w:t>
      </w:r>
      <w:r w:rsidRPr="008D5F80">
        <w:rPr>
          <w:sz w:val="28"/>
          <w:szCs w:val="28"/>
        </w:rPr>
        <w:br/>
        <w:t>При разработке показателей эффективности внедрения новой техники следует исходить из той конечной цели, ради которой осуществляется внедрение. Для определения эффективности отдельных научно-технических мероприятий, должна использоваться следующая система обобщающих показателей.</w:t>
      </w:r>
    </w:p>
    <w:p w:rsidR="00856E8E" w:rsidRPr="008D5F80" w:rsidRDefault="00487B5F" w:rsidP="006452EA">
      <w:pPr>
        <w:ind w:firstLine="708"/>
        <w:jc w:val="both"/>
        <w:rPr>
          <w:sz w:val="28"/>
          <w:szCs w:val="28"/>
        </w:rPr>
      </w:pPr>
      <w:r w:rsidRPr="008D5F80">
        <w:rPr>
          <w:sz w:val="28"/>
          <w:szCs w:val="28"/>
        </w:rPr>
        <w:lastRenderedPageBreak/>
        <w:t>1. Обобщающие показатели экономической эффективности конкретных научно-технических мероприятий, обеспечивающие связь с обобщающими показателями эффективности производства:</w:t>
      </w:r>
    </w:p>
    <w:p w:rsidR="00856E8E" w:rsidRPr="008D5F80" w:rsidRDefault="00487B5F" w:rsidP="006452EA">
      <w:pPr>
        <w:ind w:firstLine="708"/>
        <w:jc w:val="both"/>
        <w:rPr>
          <w:sz w:val="28"/>
          <w:szCs w:val="28"/>
        </w:rPr>
      </w:pPr>
      <w:r w:rsidRPr="008D5F80">
        <w:rPr>
          <w:sz w:val="28"/>
          <w:szCs w:val="28"/>
        </w:rPr>
        <w:t> - темп прироста эффективности от внедрения новой техники или эффективности от внедрения новой техники или снижение себестоимости</w:t>
      </w:r>
    </w:p>
    <w:p w:rsidR="00856E8E" w:rsidRPr="008D5F80" w:rsidRDefault="00487B5F" w:rsidP="006452EA">
      <w:pPr>
        <w:ind w:firstLine="708"/>
        <w:jc w:val="both"/>
        <w:rPr>
          <w:sz w:val="28"/>
          <w:szCs w:val="28"/>
        </w:rPr>
      </w:pPr>
      <w:r w:rsidRPr="008D5F80">
        <w:rPr>
          <w:sz w:val="28"/>
          <w:szCs w:val="28"/>
        </w:rPr>
        <w:t> - прирост выпуска товарной, чистой продукции за счет эффективного внедрения новой техники</w:t>
      </w:r>
    </w:p>
    <w:p w:rsidR="00856E8E" w:rsidRPr="008D5F80" w:rsidRDefault="00487B5F" w:rsidP="006452EA">
      <w:pPr>
        <w:ind w:firstLine="708"/>
        <w:jc w:val="both"/>
        <w:rPr>
          <w:sz w:val="28"/>
          <w:szCs w:val="28"/>
        </w:rPr>
      </w:pPr>
      <w:r w:rsidRPr="008D5F80">
        <w:rPr>
          <w:sz w:val="28"/>
          <w:szCs w:val="28"/>
        </w:rPr>
        <w:t> - экономия затрат труда в результате внедрения новой техники или экономия от снижения себестоимости</w:t>
      </w:r>
    </w:p>
    <w:p w:rsidR="00856E8E" w:rsidRPr="008D5F80" w:rsidRDefault="00487B5F" w:rsidP="006452EA">
      <w:pPr>
        <w:ind w:firstLine="708"/>
        <w:jc w:val="both"/>
        <w:rPr>
          <w:sz w:val="28"/>
          <w:szCs w:val="28"/>
        </w:rPr>
      </w:pPr>
      <w:r w:rsidRPr="008D5F80">
        <w:rPr>
          <w:sz w:val="28"/>
          <w:szCs w:val="28"/>
        </w:rPr>
        <w:t> - прирост прибыли за счет снижения издержек производства продукции от внедрения новой техники</w:t>
      </w:r>
    </w:p>
    <w:p w:rsidR="00856E8E" w:rsidRPr="008D5F80" w:rsidRDefault="00487B5F" w:rsidP="006452EA">
      <w:pPr>
        <w:ind w:firstLine="708"/>
        <w:jc w:val="both"/>
        <w:rPr>
          <w:sz w:val="28"/>
          <w:szCs w:val="28"/>
        </w:rPr>
      </w:pPr>
      <w:r w:rsidRPr="008D5F80">
        <w:rPr>
          <w:sz w:val="28"/>
          <w:szCs w:val="28"/>
        </w:rPr>
        <w:t>2. Показатели повышения эффективности использования труда от внедрения новой техники:</w:t>
      </w:r>
    </w:p>
    <w:p w:rsidR="00856E8E" w:rsidRPr="008D5F80" w:rsidRDefault="00487B5F" w:rsidP="006452EA">
      <w:pPr>
        <w:ind w:firstLine="708"/>
        <w:jc w:val="both"/>
        <w:rPr>
          <w:sz w:val="28"/>
          <w:szCs w:val="28"/>
        </w:rPr>
      </w:pPr>
      <w:r w:rsidRPr="008D5F80">
        <w:rPr>
          <w:sz w:val="28"/>
          <w:szCs w:val="28"/>
        </w:rPr>
        <w:t> - темп прироста производительности труда от внедрения новой техники</w:t>
      </w:r>
    </w:p>
    <w:p w:rsidR="00856E8E" w:rsidRPr="008D5F80" w:rsidRDefault="00487B5F" w:rsidP="006452EA">
      <w:pPr>
        <w:ind w:firstLine="708"/>
        <w:jc w:val="both"/>
        <w:rPr>
          <w:sz w:val="28"/>
          <w:szCs w:val="28"/>
        </w:rPr>
      </w:pPr>
      <w:r w:rsidRPr="008D5F80">
        <w:rPr>
          <w:sz w:val="28"/>
          <w:szCs w:val="28"/>
        </w:rPr>
        <w:t> - экономия численности работников от использования новой техники</w:t>
      </w:r>
    </w:p>
    <w:p w:rsidR="00856E8E" w:rsidRPr="008D5F80" w:rsidRDefault="00487B5F" w:rsidP="006452EA">
      <w:pPr>
        <w:ind w:firstLine="708"/>
        <w:jc w:val="both"/>
        <w:rPr>
          <w:sz w:val="28"/>
          <w:szCs w:val="28"/>
        </w:rPr>
      </w:pPr>
      <w:r w:rsidRPr="008D5F80">
        <w:rPr>
          <w:sz w:val="28"/>
          <w:szCs w:val="28"/>
        </w:rPr>
        <w:t> - прирост чистой, товарной продукции и прибыли за счет внедрения новой техники</w:t>
      </w:r>
    </w:p>
    <w:p w:rsidR="00856E8E" w:rsidRPr="008D5F80" w:rsidRDefault="00487B5F" w:rsidP="006452EA">
      <w:pPr>
        <w:ind w:firstLine="708"/>
        <w:jc w:val="both"/>
        <w:rPr>
          <w:sz w:val="28"/>
          <w:szCs w:val="28"/>
        </w:rPr>
      </w:pPr>
      <w:r w:rsidRPr="008D5F80">
        <w:rPr>
          <w:sz w:val="28"/>
          <w:szCs w:val="28"/>
        </w:rPr>
        <w:t> - экономия фонда заработной платы от использования новой техники</w:t>
      </w:r>
    </w:p>
    <w:p w:rsidR="00856E8E" w:rsidRPr="008D5F80" w:rsidRDefault="00487B5F" w:rsidP="006452EA">
      <w:pPr>
        <w:ind w:firstLine="708"/>
        <w:jc w:val="both"/>
        <w:rPr>
          <w:sz w:val="28"/>
          <w:szCs w:val="28"/>
        </w:rPr>
      </w:pPr>
      <w:r w:rsidRPr="008D5F80">
        <w:rPr>
          <w:sz w:val="28"/>
          <w:szCs w:val="28"/>
        </w:rPr>
        <w:t>3. Показатели повышения эффективности работы основных фондов использованных при нововведении:</w:t>
      </w:r>
      <w:r w:rsidRPr="008D5F80">
        <w:rPr>
          <w:sz w:val="28"/>
          <w:szCs w:val="28"/>
        </w:rPr>
        <w:br/>
        <w:t> - экономия затрат на амортизацию внедрения новой техники</w:t>
      </w:r>
    </w:p>
    <w:p w:rsidR="00856E8E" w:rsidRPr="008D5F80" w:rsidRDefault="00487B5F" w:rsidP="006452EA">
      <w:pPr>
        <w:ind w:firstLine="708"/>
        <w:jc w:val="both"/>
        <w:rPr>
          <w:sz w:val="28"/>
          <w:szCs w:val="28"/>
        </w:rPr>
      </w:pPr>
      <w:r w:rsidRPr="008D5F80">
        <w:rPr>
          <w:sz w:val="28"/>
          <w:szCs w:val="28"/>
        </w:rPr>
        <w:t> - прирост прибыли и товарной продукции за счет экономии затрат на амортизацию в результате внедрения новой техники</w:t>
      </w:r>
    </w:p>
    <w:p w:rsidR="00856E8E" w:rsidRPr="008D5F80" w:rsidRDefault="00487B5F" w:rsidP="006452EA">
      <w:pPr>
        <w:ind w:firstLine="708"/>
        <w:jc w:val="both"/>
        <w:rPr>
          <w:sz w:val="28"/>
          <w:szCs w:val="28"/>
        </w:rPr>
      </w:pPr>
      <w:r w:rsidRPr="008D5F80">
        <w:rPr>
          <w:sz w:val="28"/>
          <w:szCs w:val="28"/>
        </w:rPr>
        <w:t>4. Показатели повышения эффективности использования материальных ресурсов от внедрения новой техники</w:t>
      </w:r>
    </w:p>
    <w:p w:rsidR="00856E8E" w:rsidRPr="008D5F80" w:rsidRDefault="00487B5F" w:rsidP="006452EA">
      <w:pPr>
        <w:ind w:firstLine="708"/>
        <w:jc w:val="both"/>
        <w:rPr>
          <w:sz w:val="28"/>
          <w:szCs w:val="28"/>
        </w:rPr>
      </w:pPr>
      <w:r w:rsidRPr="008D5F80">
        <w:rPr>
          <w:sz w:val="28"/>
          <w:szCs w:val="28"/>
        </w:rPr>
        <w:t> - повышение материалоотдачи при производстве конкретных видов продукции с помощью внедрения новой техники</w:t>
      </w:r>
    </w:p>
    <w:p w:rsidR="00856E8E" w:rsidRPr="008D5F80" w:rsidRDefault="00487B5F" w:rsidP="006452EA">
      <w:pPr>
        <w:ind w:firstLine="708"/>
        <w:jc w:val="both"/>
        <w:rPr>
          <w:sz w:val="28"/>
          <w:szCs w:val="28"/>
        </w:rPr>
      </w:pPr>
      <w:r w:rsidRPr="008D5F80">
        <w:rPr>
          <w:sz w:val="28"/>
          <w:szCs w:val="28"/>
        </w:rPr>
        <w:t> - снижение материальных затрат от внедрения новой техники</w:t>
      </w:r>
    </w:p>
    <w:p w:rsidR="00856E8E" w:rsidRPr="008D5F80" w:rsidRDefault="00487B5F" w:rsidP="006452EA">
      <w:pPr>
        <w:ind w:firstLine="708"/>
        <w:jc w:val="both"/>
        <w:rPr>
          <w:sz w:val="28"/>
          <w:szCs w:val="28"/>
        </w:rPr>
      </w:pPr>
      <w:r w:rsidRPr="008D5F80">
        <w:rPr>
          <w:sz w:val="28"/>
          <w:szCs w:val="28"/>
        </w:rPr>
        <w:t> - прирост чистой, товарной продукции и прибыли за счет повышения материалоотдачи и снижения материальных затрат от внедрения новой техники.</w:t>
      </w:r>
    </w:p>
    <w:p w:rsidR="00856E8E" w:rsidRPr="008D5F80" w:rsidRDefault="00487B5F" w:rsidP="006452EA">
      <w:pPr>
        <w:ind w:firstLine="708"/>
        <w:jc w:val="both"/>
        <w:rPr>
          <w:sz w:val="28"/>
          <w:szCs w:val="28"/>
        </w:rPr>
      </w:pPr>
      <w:r w:rsidRPr="008D5F80">
        <w:rPr>
          <w:sz w:val="28"/>
          <w:szCs w:val="28"/>
        </w:rPr>
        <w:t>Предложенная система показателей довольно полно характеризует эффективность внедрения новой техники при производстве конкретных видов продукции (работ, услуг). Она позволяет согласовать план по новой технике с показателями для оценки экономической эффективности производства, и осуществлять контроль за эффективностью использования капитальных вложений для внедрения новой техники.</w:t>
      </w:r>
    </w:p>
    <w:p w:rsidR="00856E8E" w:rsidRPr="008D5F80" w:rsidRDefault="00487B5F" w:rsidP="006452EA">
      <w:pPr>
        <w:ind w:firstLine="708"/>
        <w:jc w:val="both"/>
        <w:rPr>
          <w:sz w:val="28"/>
          <w:szCs w:val="28"/>
        </w:rPr>
      </w:pPr>
      <w:r w:rsidRPr="008D5F80">
        <w:rPr>
          <w:sz w:val="28"/>
          <w:szCs w:val="28"/>
        </w:rPr>
        <w:t> В процессе разработки планов и проведения анализов их выполнения важно определить, какое влияние оказало внедрение новой техники на экономическую эффективность производства в целом. Для этого используются обобщающие показатели сводной экономической эффективности внедрения новой техники:</w:t>
      </w:r>
    </w:p>
    <w:p w:rsidR="00856E8E" w:rsidRPr="008D5F80" w:rsidRDefault="00487B5F" w:rsidP="006452EA">
      <w:pPr>
        <w:ind w:firstLine="708"/>
        <w:jc w:val="both"/>
        <w:rPr>
          <w:sz w:val="28"/>
          <w:szCs w:val="28"/>
        </w:rPr>
      </w:pPr>
      <w:r w:rsidRPr="008D5F80">
        <w:rPr>
          <w:sz w:val="28"/>
          <w:szCs w:val="28"/>
        </w:rPr>
        <w:t> - темп прироста эффективности производства в целом по предприятию от внедрения новой техники</w:t>
      </w:r>
    </w:p>
    <w:p w:rsidR="00856E8E" w:rsidRPr="008D5F80" w:rsidRDefault="00487B5F" w:rsidP="006452EA">
      <w:pPr>
        <w:ind w:firstLine="708"/>
        <w:jc w:val="both"/>
        <w:rPr>
          <w:sz w:val="28"/>
          <w:szCs w:val="28"/>
        </w:rPr>
      </w:pPr>
      <w:r w:rsidRPr="008D5F80">
        <w:rPr>
          <w:sz w:val="28"/>
          <w:szCs w:val="28"/>
        </w:rPr>
        <w:t> - прирост выпуска товарной продукции в целом по предприятию от внедрения новой техники</w:t>
      </w:r>
    </w:p>
    <w:p w:rsidR="00856E8E" w:rsidRPr="008D5F80" w:rsidRDefault="00487B5F" w:rsidP="006452EA">
      <w:pPr>
        <w:ind w:firstLine="708"/>
        <w:jc w:val="both"/>
        <w:rPr>
          <w:sz w:val="28"/>
          <w:szCs w:val="28"/>
        </w:rPr>
      </w:pPr>
      <w:r w:rsidRPr="008D5F80">
        <w:rPr>
          <w:sz w:val="28"/>
          <w:szCs w:val="28"/>
        </w:rPr>
        <w:lastRenderedPageBreak/>
        <w:t> - экономия затрат труда в целом по предприятию от внедрения новой техники</w:t>
      </w:r>
    </w:p>
    <w:p w:rsidR="00856E8E" w:rsidRPr="008D5F80" w:rsidRDefault="00487B5F" w:rsidP="006452EA">
      <w:pPr>
        <w:ind w:firstLine="708"/>
        <w:jc w:val="both"/>
        <w:rPr>
          <w:sz w:val="28"/>
          <w:szCs w:val="28"/>
        </w:rPr>
      </w:pPr>
      <w:r w:rsidRPr="008D5F80">
        <w:rPr>
          <w:sz w:val="28"/>
          <w:szCs w:val="28"/>
        </w:rPr>
        <w:t> - эффективность капитальных вложений в целом по предприятию от внедрения новой техники</w:t>
      </w:r>
    </w:p>
    <w:p w:rsidR="00856E8E" w:rsidRPr="008D5F80" w:rsidRDefault="00487B5F" w:rsidP="006452EA">
      <w:pPr>
        <w:ind w:firstLine="708"/>
        <w:jc w:val="both"/>
        <w:rPr>
          <w:sz w:val="28"/>
          <w:szCs w:val="28"/>
        </w:rPr>
      </w:pPr>
      <w:r w:rsidRPr="008D5F80">
        <w:rPr>
          <w:sz w:val="28"/>
          <w:szCs w:val="28"/>
        </w:rPr>
        <w:t> - рентабельность капитальных вложений в целом по предприятию от внедрения новой техники</w:t>
      </w:r>
    </w:p>
    <w:p w:rsidR="00856E8E" w:rsidRPr="008D5F80" w:rsidRDefault="00487B5F" w:rsidP="006452EA">
      <w:pPr>
        <w:ind w:firstLine="708"/>
        <w:jc w:val="both"/>
        <w:rPr>
          <w:sz w:val="28"/>
          <w:szCs w:val="28"/>
        </w:rPr>
      </w:pPr>
      <w:r w:rsidRPr="008D5F80">
        <w:rPr>
          <w:sz w:val="28"/>
          <w:szCs w:val="28"/>
        </w:rPr>
        <w:t> - прирост прибыли в целом по предприятию от внедрения новой техники</w:t>
      </w:r>
    </w:p>
    <w:p w:rsidR="00856E8E" w:rsidRPr="008D5F80" w:rsidRDefault="00487B5F" w:rsidP="006452EA">
      <w:pPr>
        <w:ind w:firstLine="708"/>
        <w:jc w:val="both"/>
        <w:rPr>
          <w:sz w:val="28"/>
          <w:szCs w:val="28"/>
        </w:rPr>
      </w:pPr>
      <w:r w:rsidRPr="008D5F80">
        <w:rPr>
          <w:sz w:val="28"/>
          <w:szCs w:val="28"/>
        </w:rPr>
        <w:t> - эффективность производства новых видов продукции в целом по предприятию</w:t>
      </w:r>
      <w:r w:rsidRPr="008D5F80">
        <w:rPr>
          <w:sz w:val="28"/>
          <w:szCs w:val="28"/>
        </w:rPr>
        <w:br/>
        <w:t> - показатели повышения эффективности использования труда в целом по предприятию от внедрения новой техники</w:t>
      </w:r>
    </w:p>
    <w:p w:rsidR="00856E8E" w:rsidRPr="008D5F80" w:rsidRDefault="00487B5F" w:rsidP="006452EA">
      <w:pPr>
        <w:ind w:firstLine="708"/>
        <w:jc w:val="both"/>
        <w:rPr>
          <w:sz w:val="28"/>
          <w:szCs w:val="28"/>
        </w:rPr>
      </w:pPr>
      <w:r w:rsidRPr="008D5F80">
        <w:rPr>
          <w:sz w:val="28"/>
          <w:szCs w:val="28"/>
        </w:rPr>
        <w:t> - показатели повышения эффективности использования капитальных вложений по предприятию от внедрения новой техники</w:t>
      </w:r>
      <w:r w:rsidRPr="008D5F80">
        <w:rPr>
          <w:sz w:val="28"/>
          <w:szCs w:val="28"/>
        </w:rPr>
        <w:br/>
        <w:t> - показатели повышения эффективности использования материальных ресурсов по предприятию от внедрения новой техники и другие.</w:t>
      </w:r>
    </w:p>
    <w:p w:rsidR="00856E8E" w:rsidRPr="008D5F80" w:rsidRDefault="00487B5F" w:rsidP="006452EA">
      <w:pPr>
        <w:ind w:firstLine="708"/>
        <w:jc w:val="both"/>
        <w:rPr>
          <w:sz w:val="28"/>
          <w:szCs w:val="28"/>
        </w:rPr>
      </w:pPr>
      <w:r w:rsidRPr="008D5F80">
        <w:rPr>
          <w:sz w:val="28"/>
          <w:szCs w:val="28"/>
        </w:rPr>
        <w:t>Экономия затрат труда за время использования новой техники рассчитывается на основе данных о цене на единицу, об объеме производства конкретных видов продукции, об затратах труда на производство продукции до и после внедрения новой техники.</w:t>
      </w:r>
    </w:p>
    <w:p w:rsidR="00856E8E" w:rsidRPr="008D5F80" w:rsidRDefault="00487B5F" w:rsidP="006452EA">
      <w:pPr>
        <w:ind w:firstLine="708"/>
        <w:jc w:val="both"/>
        <w:rPr>
          <w:sz w:val="28"/>
          <w:szCs w:val="28"/>
        </w:rPr>
      </w:pPr>
      <w:r w:rsidRPr="008D5F80">
        <w:rPr>
          <w:sz w:val="28"/>
          <w:szCs w:val="28"/>
        </w:rPr>
        <w:t>Основной обобщающий показатель эффективности научно-технических мероприятий - темп прироста эффективности производства конкретных видов продукции от внедрения новой техники - отражает опережение темпов прироста выпуска данной продукции над темпами прироста затрат на ее производство или темпы сокращения труда на производство единицы продукции.</w:t>
      </w:r>
    </w:p>
    <w:p w:rsidR="00856E8E" w:rsidRPr="008D5F80" w:rsidRDefault="00487B5F" w:rsidP="006452EA">
      <w:pPr>
        <w:ind w:firstLine="708"/>
        <w:jc w:val="both"/>
        <w:rPr>
          <w:sz w:val="28"/>
          <w:szCs w:val="28"/>
        </w:rPr>
      </w:pPr>
      <w:r w:rsidRPr="008D5F80">
        <w:rPr>
          <w:sz w:val="28"/>
          <w:szCs w:val="28"/>
        </w:rPr>
        <w:t>Обобщающая оценка выполнения плана по эффективности внедрения новой техники проводится по сводным данным, которые отображают эффект от внедрения. Это дает возможность составить представление о степени выполнения задания по эффективности внедрения новой техники и изучить тенденции ее развития и динамики.</w:t>
      </w:r>
    </w:p>
    <w:p w:rsidR="00856E8E" w:rsidRPr="008D5F80" w:rsidRDefault="00487B5F" w:rsidP="006452EA">
      <w:pPr>
        <w:ind w:firstLine="708"/>
        <w:jc w:val="both"/>
        <w:rPr>
          <w:sz w:val="28"/>
          <w:szCs w:val="28"/>
        </w:rPr>
      </w:pPr>
      <w:r w:rsidRPr="008D5F80">
        <w:rPr>
          <w:sz w:val="28"/>
          <w:szCs w:val="28"/>
        </w:rPr>
        <w:t>Результаты обобщающей оценки эффективности внедрения новой техники используются для определения масштабов его влияния на экономические показатели, характеризующие эффективность хозяйственной деятельности. Такую оценку нужно проводить по всем группам показателей: по группе обобщающих показателей эффективности внедрения новой техники на использование трудовых ресурсов, капитальных вложений основных производственных фондов, затрат на амортизацию и материальных затрат.</w:t>
      </w:r>
    </w:p>
    <w:p w:rsidR="00856E8E" w:rsidRPr="008D5F80" w:rsidRDefault="00487B5F" w:rsidP="006452EA">
      <w:pPr>
        <w:ind w:firstLine="708"/>
        <w:jc w:val="both"/>
        <w:rPr>
          <w:sz w:val="28"/>
          <w:szCs w:val="28"/>
        </w:rPr>
      </w:pPr>
      <w:r w:rsidRPr="008D5F80">
        <w:rPr>
          <w:sz w:val="28"/>
          <w:szCs w:val="28"/>
        </w:rPr>
        <w:t>Оценка выполнения плана по эффективности внедрения новой техники позволяет предприятиям наиболее точно планировать свою дальнейшую деятельность, как в области нововведений, так и принимать наиболее оптимальные управленческие решения.</w:t>
      </w:r>
      <w:r w:rsidRPr="008D5F80">
        <w:rPr>
          <w:sz w:val="28"/>
          <w:szCs w:val="28"/>
        </w:rPr>
        <w:br/>
        <w:t xml:space="preserve">Выполнение и перевыполнение по основным результатам хозяйственной деятельности и повышению эффективности производства зависят, прежде всего, от полноты выполнения плана по внедрению новой техники, куда включается техническая перевооруженность предприятия, обеспечивающая повышение технико-экономического уровня производства и продукции. Поэтому задача </w:t>
      </w:r>
      <w:r w:rsidRPr="008D5F80">
        <w:rPr>
          <w:sz w:val="28"/>
          <w:szCs w:val="28"/>
        </w:rPr>
        <w:lastRenderedPageBreak/>
        <w:t>анализ выполнения плана по эффективности внедрения новой техники состоит в том, чтобы установить причины, оказавшие влияние на отклонение фактических показателей эффективности от плана. Результаты такого анализа используются в дальнейшем для разработки управленческих решений, направленных на устранение недостатков, выявленных в ходе анализа, а также для оценки работы функциональных служб и отделов, принимавших участие во внедрении научно-технических мероприятий.</w:t>
      </w:r>
    </w:p>
    <w:p w:rsidR="00BA4EAC" w:rsidRPr="00DB5480" w:rsidRDefault="00BA4EAC" w:rsidP="00BA4EAC">
      <w:pPr>
        <w:tabs>
          <w:tab w:val="left" w:pos="567"/>
        </w:tabs>
        <w:ind w:firstLine="567"/>
        <w:jc w:val="both"/>
        <w:rPr>
          <w:b/>
          <w:sz w:val="28"/>
          <w:szCs w:val="28"/>
        </w:rPr>
      </w:pPr>
      <w:r w:rsidRPr="00DB5480">
        <w:rPr>
          <w:b/>
          <w:sz w:val="28"/>
          <w:szCs w:val="28"/>
        </w:rPr>
        <w:t>Рекомендации студентам по подготовке к занятиям:</w:t>
      </w:r>
    </w:p>
    <w:p w:rsidR="00BA4EAC" w:rsidRPr="00DB5480" w:rsidRDefault="00BA4EAC" w:rsidP="00BA4EAC">
      <w:pPr>
        <w:shd w:val="clear" w:color="auto" w:fill="FFFFFF"/>
        <w:tabs>
          <w:tab w:val="left" w:pos="567"/>
        </w:tabs>
        <w:ind w:firstLine="567"/>
        <w:jc w:val="both"/>
        <w:rPr>
          <w:sz w:val="28"/>
          <w:szCs w:val="28"/>
        </w:rPr>
      </w:pPr>
      <w:r w:rsidRPr="00DB5480">
        <w:rPr>
          <w:sz w:val="28"/>
          <w:szCs w:val="28"/>
        </w:rPr>
        <w:t>Студент должен быть подготовлен</w:t>
      </w:r>
      <w:r w:rsidRPr="00DB5480">
        <w:t xml:space="preserve"> </w:t>
      </w:r>
      <w:r w:rsidRPr="00DB5480">
        <w:rPr>
          <w:sz w:val="28"/>
          <w:szCs w:val="28"/>
        </w:rPr>
        <w:t>к практическому занятию. Подготовка заключается в изучении материала практического занятия по конспектам лекций,  учебникам и учебным пособиям.</w:t>
      </w:r>
    </w:p>
    <w:p w:rsidR="00BA4EAC" w:rsidRPr="00DB5480" w:rsidRDefault="00BA4EAC" w:rsidP="00BA4EAC">
      <w:pPr>
        <w:ind w:firstLine="567"/>
        <w:jc w:val="both"/>
        <w:rPr>
          <w:sz w:val="28"/>
          <w:szCs w:val="28"/>
        </w:rPr>
      </w:pPr>
      <w:r w:rsidRPr="00DB5480">
        <w:rPr>
          <w:sz w:val="28"/>
          <w:szCs w:val="28"/>
        </w:rPr>
        <w:t>На практическом занятии студенты изучают</w:t>
      </w:r>
      <w:r w:rsidRPr="00DB5480">
        <w:rPr>
          <w:sz w:val="28"/>
          <w:szCs w:val="28"/>
          <w:lang w:val="kk-KZ"/>
        </w:rPr>
        <w:t xml:space="preserve"> принципы работы </w:t>
      </w:r>
      <w:r w:rsidRPr="009858DA">
        <w:rPr>
          <w:sz w:val="28"/>
          <w:szCs w:val="28"/>
        </w:rPr>
        <w:t xml:space="preserve">расчета </w:t>
      </w:r>
      <w:r w:rsidRPr="004810E1">
        <w:rPr>
          <w:rStyle w:val="ad"/>
          <w:b w:val="0"/>
          <w:sz w:val="28"/>
          <w:szCs w:val="28"/>
        </w:rPr>
        <w:t>экономической эффективности внедрения новой техники и технологии</w:t>
      </w:r>
      <w:r>
        <w:rPr>
          <w:bCs/>
          <w:sz w:val="28"/>
          <w:szCs w:val="28"/>
        </w:rPr>
        <w:t>.</w:t>
      </w:r>
      <w:r w:rsidRPr="00DB5480">
        <w:rPr>
          <w:sz w:val="28"/>
          <w:szCs w:val="28"/>
        </w:rPr>
        <w:t xml:space="preserve"> </w:t>
      </w:r>
    </w:p>
    <w:p w:rsidR="00BA4EAC" w:rsidRPr="00DB5480" w:rsidRDefault="00BA4EAC" w:rsidP="00BA4EAC">
      <w:pPr>
        <w:ind w:firstLine="567"/>
        <w:jc w:val="both"/>
        <w:rPr>
          <w:sz w:val="28"/>
          <w:szCs w:val="28"/>
        </w:rPr>
      </w:pPr>
      <w:r w:rsidRPr="00DB5480">
        <w:rPr>
          <w:sz w:val="28"/>
          <w:szCs w:val="28"/>
        </w:rPr>
        <w:t>Домашние задания выполняют в соответствии с темой практического занятия. Каждое домашнее задание студент сдает преподавателю на следующем практическом занятии.</w:t>
      </w:r>
    </w:p>
    <w:p w:rsidR="00BA4EAC" w:rsidRPr="00DB5480" w:rsidRDefault="00BA4EAC" w:rsidP="00BA4EAC">
      <w:pPr>
        <w:ind w:firstLine="567"/>
        <w:jc w:val="both"/>
        <w:rPr>
          <w:b/>
          <w:sz w:val="28"/>
          <w:szCs w:val="28"/>
        </w:rPr>
      </w:pPr>
      <w:r w:rsidRPr="00DB5480">
        <w:rPr>
          <w:b/>
          <w:sz w:val="28"/>
          <w:szCs w:val="28"/>
          <w:lang w:val="kk-KZ"/>
        </w:rPr>
        <w:t>Задание и порядок выполнения работ в аудитории:</w:t>
      </w:r>
    </w:p>
    <w:p w:rsidR="00BA4EAC" w:rsidRDefault="00BA4EAC" w:rsidP="00BA4EAC">
      <w:pPr>
        <w:ind w:firstLine="567"/>
        <w:jc w:val="both"/>
        <w:rPr>
          <w:sz w:val="28"/>
          <w:szCs w:val="28"/>
        </w:rPr>
      </w:pPr>
      <w:r w:rsidRPr="00DB5480">
        <w:rPr>
          <w:sz w:val="28"/>
          <w:szCs w:val="28"/>
        </w:rPr>
        <w:t xml:space="preserve">1.Ознакомиться с требования к работе </w:t>
      </w:r>
      <w:r w:rsidRPr="00682BC0">
        <w:rPr>
          <w:sz w:val="28"/>
          <w:szCs w:val="28"/>
        </w:rPr>
        <w:t xml:space="preserve">расчета </w:t>
      </w:r>
      <w:r w:rsidRPr="00EE33D7">
        <w:rPr>
          <w:sz w:val="28"/>
          <w:szCs w:val="28"/>
        </w:rPr>
        <w:t>оценки эффективности применения новой техники на предприятии</w:t>
      </w:r>
      <w:r>
        <w:rPr>
          <w:bCs/>
          <w:sz w:val="28"/>
          <w:szCs w:val="28"/>
        </w:rPr>
        <w:t>.</w:t>
      </w:r>
      <w:r w:rsidRPr="00DB5480">
        <w:rPr>
          <w:sz w:val="28"/>
          <w:szCs w:val="28"/>
        </w:rPr>
        <w:t xml:space="preserve"> </w:t>
      </w:r>
    </w:p>
    <w:p w:rsidR="00BA4EAC" w:rsidRDefault="00BA4EAC" w:rsidP="00BA4EAC">
      <w:pPr>
        <w:ind w:left="567"/>
        <w:jc w:val="both"/>
        <w:rPr>
          <w:b/>
          <w:sz w:val="28"/>
          <w:szCs w:val="28"/>
        </w:rPr>
      </w:pPr>
      <w:r w:rsidRPr="00DB5480">
        <w:rPr>
          <w:b/>
          <w:sz w:val="28"/>
          <w:szCs w:val="28"/>
          <w:lang w:val="kk-KZ"/>
        </w:rPr>
        <w:t>Перечень и виды домашних заданий:</w:t>
      </w:r>
      <w:r w:rsidRPr="00DB5480">
        <w:rPr>
          <w:b/>
          <w:sz w:val="28"/>
          <w:szCs w:val="28"/>
        </w:rPr>
        <w:t xml:space="preserve"> </w:t>
      </w:r>
    </w:p>
    <w:p w:rsidR="00BA4EAC" w:rsidRPr="00BA4EAC" w:rsidRDefault="00BA4EAC" w:rsidP="00BA4EAC">
      <w:pPr>
        <w:ind w:firstLine="567"/>
        <w:jc w:val="both"/>
        <w:rPr>
          <w:sz w:val="28"/>
          <w:szCs w:val="28"/>
        </w:rPr>
      </w:pPr>
      <w:r w:rsidRPr="00DB5480">
        <w:rPr>
          <w:sz w:val="28"/>
          <w:szCs w:val="28"/>
        </w:rPr>
        <w:t xml:space="preserve">1. </w:t>
      </w:r>
      <w:r>
        <w:rPr>
          <w:sz w:val="28"/>
          <w:szCs w:val="28"/>
        </w:rPr>
        <w:t>Р</w:t>
      </w:r>
      <w:r w:rsidRPr="009858DA">
        <w:rPr>
          <w:sz w:val="28"/>
          <w:szCs w:val="28"/>
        </w:rPr>
        <w:t>асче</w:t>
      </w:r>
      <w:r>
        <w:rPr>
          <w:sz w:val="28"/>
          <w:szCs w:val="28"/>
        </w:rPr>
        <w:t>т</w:t>
      </w:r>
      <w:r w:rsidRPr="009858DA">
        <w:rPr>
          <w:sz w:val="28"/>
          <w:szCs w:val="28"/>
        </w:rPr>
        <w:t xml:space="preserve"> </w:t>
      </w:r>
      <w:r w:rsidRPr="00EE33D7">
        <w:rPr>
          <w:sz w:val="28"/>
          <w:szCs w:val="28"/>
        </w:rPr>
        <w:t>оценки эффективности применения новой техники на предприятии</w:t>
      </w:r>
      <w:r>
        <w:rPr>
          <w:bCs/>
          <w:sz w:val="28"/>
          <w:szCs w:val="28"/>
        </w:rPr>
        <w:t>.</w:t>
      </w:r>
    </w:p>
    <w:p w:rsidR="00BA4EAC" w:rsidRPr="00DB5480" w:rsidRDefault="00BA4EAC" w:rsidP="00BA4EAC">
      <w:pPr>
        <w:ind w:firstLine="567"/>
        <w:jc w:val="both"/>
        <w:rPr>
          <w:b/>
          <w:noProof/>
          <w:sz w:val="28"/>
          <w:szCs w:val="28"/>
        </w:rPr>
      </w:pPr>
      <w:r w:rsidRPr="00DB5480">
        <w:rPr>
          <w:b/>
          <w:sz w:val="28"/>
          <w:szCs w:val="28"/>
          <w:lang w:val="kk-KZ"/>
        </w:rPr>
        <w:t xml:space="preserve">Контрольные  </w:t>
      </w:r>
      <w:r w:rsidRPr="00DB5480">
        <w:rPr>
          <w:b/>
          <w:noProof/>
          <w:sz w:val="28"/>
          <w:szCs w:val="28"/>
        </w:rPr>
        <w:t xml:space="preserve"> вопросы:</w:t>
      </w:r>
    </w:p>
    <w:p w:rsidR="00BA4EAC" w:rsidRPr="00DB5480" w:rsidRDefault="00BA4EAC" w:rsidP="00BA4EAC">
      <w:pPr>
        <w:ind w:firstLine="567"/>
        <w:jc w:val="both"/>
        <w:rPr>
          <w:sz w:val="28"/>
          <w:szCs w:val="28"/>
        </w:rPr>
      </w:pPr>
      <w:r>
        <w:rPr>
          <w:sz w:val="28"/>
          <w:szCs w:val="28"/>
        </w:rPr>
        <w:t>1</w:t>
      </w:r>
      <w:r w:rsidRPr="00DB5480">
        <w:rPr>
          <w:sz w:val="28"/>
          <w:szCs w:val="28"/>
        </w:rPr>
        <w:t xml:space="preserve">. Назовите различия </w:t>
      </w:r>
      <w:r w:rsidRPr="00EE33D7">
        <w:rPr>
          <w:sz w:val="28"/>
          <w:szCs w:val="28"/>
        </w:rPr>
        <w:t>оценки эффективности применения новой техники на предприятии</w:t>
      </w:r>
      <w:r w:rsidRPr="00DB5480">
        <w:rPr>
          <w:sz w:val="28"/>
          <w:szCs w:val="28"/>
        </w:rPr>
        <w:t>?</w:t>
      </w:r>
    </w:p>
    <w:p w:rsidR="00BA4EAC" w:rsidRPr="00BA4EAC" w:rsidRDefault="00BA4EAC" w:rsidP="00BA4EAC">
      <w:pPr>
        <w:ind w:firstLine="567"/>
        <w:jc w:val="both"/>
        <w:rPr>
          <w:sz w:val="28"/>
          <w:szCs w:val="28"/>
        </w:rPr>
      </w:pPr>
      <w:r>
        <w:rPr>
          <w:sz w:val="28"/>
          <w:szCs w:val="28"/>
        </w:rPr>
        <w:t>2</w:t>
      </w:r>
      <w:r w:rsidRPr="00DB5480">
        <w:rPr>
          <w:sz w:val="28"/>
          <w:szCs w:val="28"/>
        </w:rPr>
        <w:t>.</w:t>
      </w:r>
      <w:r>
        <w:rPr>
          <w:sz w:val="28"/>
          <w:szCs w:val="28"/>
        </w:rPr>
        <w:t xml:space="preserve"> </w:t>
      </w:r>
      <w:r w:rsidRPr="00DB5480">
        <w:rPr>
          <w:sz w:val="28"/>
          <w:szCs w:val="28"/>
        </w:rPr>
        <w:t xml:space="preserve">Приведите примеры </w:t>
      </w:r>
      <w:r w:rsidRPr="009858DA">
        <w:rPr>
          <w:sz w:val="28"/>
          <w:szCs w:val="28"/>
        </w:rPr>
        <w:t xml:space="preserve">расчета </w:t>
      </w:r>
      <w:r w:rsidRPr="00EE33D7">
        <w:rPr>
          <w:sz w:val="28"/>
          <w:szCs w:val="28"/>
        </w:rPr>
        <w:t>оценки эффективности применения новой техники на предприятии</w:t>
      </w:r>
      <w:r>
        <w:rPr>
          <w:bCs/>
          <w:sz w:val="28"/>
          <w:szCs w:val="28"/>
        </w:rPr>
        <w:t>.</w:t>
      </w:r>
    </w:p>
    <w:p w:rsidR="00BA4EAC" w:rsidRPr="00DB5480" w:rsidRDefault="00BA4EAC" w:rsidP="00BA4EAC">
      <w:pPr>
        <w:shd w:val="clear" w:color="auto" w:fill="FFFFFF"/>
        <w:ind w:firstLine="567"/>
        <w:jc w:val="both"/>
        <w:rPr>
          <w:b/>
          <w:sz w:val="28"/>
          <w:szCs w:val="28"/>
        </w:rPr>
      </w:pPr>
      <w:r>
        <w:rPr>
          <w:b/>
          <w:sz w:val="28"/>
          <w:szCs w:val="28"/>
        </w:rPr>
        <w:t>Задания к СРО</w:t>
      </w:r>
    </w:p>
    <w:p w:rsidR="00BA4EAC" w:rsidRPr="00DB5480" w:rsidRDefault="00BA4EAC" w:rsidP="00BA4EAC">
      <w:pPr>
        <w:shd w:val="clear" w:color="auto" w:fill="FFFFFF"/>
        <w:ind w:firstLine="567"/>
        <w:jc w:val="both"/>
        <w:rPr>
          <w:b/>
          <w:sz w:val="28"/>
          <w:szCs w:val="28"/>
          <w:lang w:val="kk-KZ"/>
        </w:rPr>
      </w:pPr>
      <w:r w:rsidRPr="00DB5480">
        <w:rPr>
          <w:b/>
          <w:sz w:val="28"/>
          <w:szCs w:val="28"/>
          <w:lang w:val="kk-KZ"/>
        </w:rPr>
        <w:t>I. вариант( простой)</w:t>
      </w:r>
    </w:p>
    <w:p w:rsidR="00BA4EAC" w:rsidRPr="00E23042" w:rsidRDefault="00BA4EAC" w:rsidP="00BA4EAC">
      <w:pPr>
        <w:pStyle w:val="a8"/>
        <w:shd w:val="clear" w:color="auto" w:fill="FFFFFF" w:themeFill="background1"/>
        <w:spacing w:before="0" w:beforeAutospacing="0" w:after="0" w:afterAutospacing="0"/>
        <w:ind w:left="567"/>
        <w:rPr>
          <w:color w:val="000000"/>
          <w:sz w:val="28"/>
          <w:szCs w:val="28"/>
        </w:rPr>
      </w:pPr>
      <w:r>
        <w:rPr>
          <w:color w:val="000000"/>
          <w:sz w:val="28"/>
          <w:szCs w:val="28"/>
        </w:rPr>
        <w:t>1)</w:t>
      </w:r>
      <w:r w:rsidRPr="00E23042">
        <w:rPr>
          <w:color w:val="000000"/>
          <w:sz w:val="28"/>
          <w:szCs w:val="28"/>
        </w:rPr>
        <w:t xml:space="preserve"> Обеспечение научно-технического прогресса</w:t>
      </w:r>
      <w:r>
        <w:rPr>
          <w:color w:val="000000"/>
          <w:sz w:val="28"/>
          <w:szCs w:val="28"/>
        </w:rPr>
        <w:t>.</w:t>
      </w:r>
    </w:p>
    <w:p w:rsidR="00BA4EAC" w:rsidRPr="00E23042" w:rsidRDefault="00BA4EAC" w:rsidP="00BA4EAC">
      <w:pPr>
        <w:pStyle w:val="a8"/>
        <w:shd w:val="clear" w:color="auto" w:fill="FFFFFF" w:themeFill="background1"/>
        <w:spacing w:before="0" w:beforeAutospacing="0" w:after="0" w:afterAutospacing="0"/>
        <w:ind w:left="567"/>
        <w:rPr>
          <w:color w:val="000000"/>
          <w:sz w:val="28"/>
          <w:szCs w:val="28"/>
        </w:rPr>
      </w:pPr>
      <w:r>
        <w:rPr>
          <w:color w:val="000000"/>
          <w:sz w:val="28"/>
          <w:szCs w:val="28"/>
        </w:rPr>
        <w:t>2)</w:t>
      </w:r>
      <w:r w:rsidRPr="00E23042">
        <w:rPr>
          <w:color w:val="000000"/>
          <w:sz w:val="28"/>
          <w:szCs w:val="28"/>
        </w:rPr>
        <w:t xml:space="preserve"> Разработка и внедрение бизнес-процессов</w:t>
      </w:r>
      <w:r>
        <w:rPr>
          <w:color w:val="000000"/>
          <w:sz w:val="28"/>
          <w:szCs w:val="28"/>
        </w:rPr>
        <w:t>.</w:t>
      </w:r>
    </w:p>
    <w:p w:rsidR="00BA4EAC" w:rsidRPr="00E23042" w:rsidRDefault="00BA4EAC" w:rsidP="00BA4EAC">
      <w:pPr>
        <w:pStyle w:val="a8"/>
        <w:shd w:val="clear" w:color="auto" w:fill="FFFFFF" w:themeFill="background1"/>
        <w:spacing w:before="0" w:beforeAutospacing="0" w:after="0" w:afterAutospacing="0"/>
        <w:ind w:left="567"/>
        <w:rPr>
          <w:color w:val="000000"/>
          <w:sz w:val="28"/>
          <w:szCs w:val="28"/>
        </w:rPr>
      </w:pPr>
      <w:r>
        <w:rPr>
          <w:color w:val="000000"/>
          <w:sz w:val="28"/>
          <w:szCs w:val="28"/>
        </w:rPr>
        <w:t>3)</w:t>
      </w:r>
      <w:r w:rsidRPr="00E23042">
        <w:rPr>
          <w:color w:val="000000"/>
          <w:sz w:val="28"/>
          <w:szCs w:val="28"/>
        </w:rPr>
        <w:t xml:space="preserve"> Обеспечение взаимозаменяемости и технической совместимости</w:t>
      </w:r>
      <w:r>
        <w:rPr>
          <w:color w:val="000000"/>
          <w:sz w:val="28"/>
          <w:szCs w:val="28"/>
        </w:rPr>
        <w:t>.</w:t>
      </w:r>
    </w:p>
    <w:p w:rsidR="00BA4EAC" w:rsidRPr="00E23042" w:rsidRDefault="00BA4EAC" w:rsidP="00BA4EAC">
      <w:pPr>
        <w:pStyle w:val="a8"/>
        <w:shd w:val="clear" w:color="auto" w:fill="FFFFFF" w:themeFill="background1"/>
        <w:spacing w:before="0" w:beforeAutospacing="0" w:after="0" w:afterAutospacing="0"/>
        <w:ind w:left="567"/>
        <w:rPr>
          <w:color w:val="000000"/>
          <w:sz w:val="28"/>
          <w:szCs w:val="28"/>
        </w:rPr>
      </w:pPr>
      <w:r>
        <w:rPr>
          <w:color w:val="000000"/>
          <w:sz w:val="28"/>
          <w:szCs w:val="28"/>
        </w:rPr>
        <w:t>4)</w:t>
      </w:r>
      <w:r w:rsidRPr="00E23042">
        <w:rPr>
          <w:color w:val="000000"/>
          <w:sz w:val="28"/>
          <w:szCs w:val="28"/>
        </w:rPr>
        <w:t xml:space="preserve"> Повышение конкурентоспособности продукции</w:t>
      </w:r>
      <w:r>
        <w:rPr>
          <w:color w:val="000000"/>
          <w:sz w:val="28"/>
          <w:szCs w:val="28"/>
        </w:rPr>
        <w:t>.</w:t>
      </w:r>
    </w:p>
    <w:p w:rsidR="00BA4EAC" w:rsidRPr="00E23042" w:rsidRDefault="00BA4EAC" w:rsidP="00BA4EAC">
      <w:pPr>
        <w:pStyle w:val="a8"/>
        <w:shd w:val="clear" w:color="auto" w:fill="FFFFFF" w:themeFill="background1"/>
        <w:spacing w:before="0" w:beforeAutospacing="0" w:after="0" w:afterAutospacing="0"/>
        <w:ind w:left="567"/>
        <w:rPr>
          <w:color w:val="000000"/>
          <w:sz w:val="28"/>
          <w:szCs w:val="28"/>
        </w:rPr>
      </w:pPr>
      <w:r>
        <w:rPr>
          <w:color w:val="000000"/>
          <w:sz w:val="28"/>
          <w:szCs w:val="28"/>
        </w:rPr>
        <w:t>5)</w:t>
      </w:r>
      <w:r w:rsidRPr="00E23042">
        <w:rPr>
          <w:color w:val="000000"/>
          <w:sz w:val="28"/>
          <w:szCs w:val="28"/>
        </w:rPr>
        <w:t xml:space="preserve"> Аудит системы качества.</w:t>
      </w:r>
    </w:p>
    <w:p w:rsidR="00BA4EAC" w:rsidRPr="00DB5480" w:rsidRDefault="00BA4EAC" w:rsidP="00BA4EAC">
      <w:pPr>
        <w:shd w:val="clear" w:color="auto" w:fill="FFFFFF"/>
        <w:ind w:left="567"/>
        <w:rPr>
          <w:b/>
          <w:sz w:val="28"/>
          <w:szCs w:val="28"/>
          <w:lang w:val="kk-KZ"/>
        </w:rPr>
      </w:pPr>
      <w:r w:rsidRPr="00DB5480">
        <w:rPr>
          <w:b/>
          <w:sz w:val="28"/>
          <w:szCs w:val="28"/>
          <w:lang w:val="kk-KZ"/>
        </w:rPr>
        <w:t xml:space="preserve"> II. вариант(средней сложности)</w:t>
      </w:r>
    </w:p>
    <w:p w:rsidR="00BA4EAC" w:rsidRPr="00E23042" w:rsidRDefault="00BA4EAC" w:rsidP="00BA4EAC">
      <w:pPr>
        <w:pStyle w:val="a8"/>
        <w:shd w:val="clear" w:color="auto" w:fill="FFFFFF" w:themeFill="background1"/>
        <w:spacing w:before="0" w:beforeAutospacing="0" w:after="0" w:afterAutospacing="0"/>
        <w:ind w:left="567"/>
        <w:rPr>
          <w:color w:val="000000"/>
          <w:sz w:val="28"/>
          <w:szCs w:val="28"/>
        </w:rPr>
      </w:pPr>
      <w:r>
        <w:rPr>
          <w:color w:val="000000"/>
          <w:sz w:val="28"/>
          <w:szCs w:val="28"/>
        </w:rPr>
        <w:t>6)</w:t>
      </w:r>
      <w:r w:rsidRPr="00E23042">
        <w:rPr>
          <w:color w:val="000000"/>
          <w:sz w:val="28"/>
          <w:szCs w:val="28"/>
        </w:rPr>
        <w:t xml:space="preserve"> Закон РФ «О стандартизации»</w:t>
      </w:r>
      <w:r>
        <w:rPr>
          <w:color w:val="000000"/>
          <w:sz w:val="28"/>
          <w:szCs w:val="28"/>
        </w:rPr>
        <w:t>.</w:t>
      </w:r>
    </w:p>
    <w:p w:rsidR="00BA4EAC" w:rsidRPr="00E23042" w:rsidRDefault="00BA4EAC" w:rsidP="00BA4EAC">
      <w:pPr>
        <w:pStyle w:val="a8"/>
        <w:shd w:val="clear" w:color="auto" w:fill="FFFFFF" w:themeFill="background1"/>
        <w:spacing w:before="0" w:beforeAutospacing="0" w:after="0" w:afterAutospacing="0"/>
        <w:ind w:left="567"/>
        <w:rPr>
          <w:color w:val="000000"/>
          <w:sz w:val="28"/>
          <w:szCs w:val="28"/>
        </w:rPr>
      </w:pPr>
      <w:r>
        <w:rPr>
          <w:color w:val="000000"/>
          <w:sz w:val="28"/>
          <w:szCs w:val="28"/>
        </w:rPr>
        <w:t>7)</w:t>
      </w:r>
      <w:r w:rsidRPr="00E23042">
        <w:rPr>
          <w:color w:val="000000"/>
          <w:sz w:val="28"/>
          <w:szCs w:val="28"/>
        </w:rPr>
        <w:t xml:space="preserve"> Закон РФ «О защите прав потребителей»</w:t>
      </w:r>
      <w:r>
        <w:rPr>
          <w:color w:val="000000"/>
          <w:sz w:val="28"/>
          <w:szCs w:val="28"/>
        </w:rPr>
        <w:t>.</w:t>
      </w:r>
    </w:p>
    <w:p w:rsidR="00BA4EAC" w:rsidRPr="00E23042" w:rsidRDefault="00BA4EAC" w:rsidP="00BA4EAC">
      <w:pPr>
        <w:pStyle w:val="a8"/>
        <w:shd w:val="clear" w:color="auto" w:fill="FFFFFF" w:themeFill="background1"/>
        <w:spacing w:before="0" w:beforeAutospacing="0" w:after="0" w:afterAutospacing="0"/>
        <w:ind w:left="567"/>
        <w:rPr>
          <w:color w:val="000000"/>
          <w:sz w:val="28"/>
          <w:szCs w:val="28"/>
        </w:rPr>
      </w:pPr>
      <w:r>
        <w:rPr>
          <w:color w:val="000000"/>
          <w:sz w:val="28"/>
          <w:szCs w:val="28"/>
        </w:rPr>
        <w:t>8)</w:t>
      </w:r>
      <w:r w:rsidRPr="00E23042">
        <w:rPr>
          <w:color w:val="000000"/>
          <w:sz w:val="28"/>
          <w:szCs w:val="28"/>
        </w:rPr>
        <w:t xml:space="preserve"> Закон РФ «О сертификации»</w:t>
      </w:r>
      <w:r>
        <w:rPr>
          <w:color w:val="000000"/>
          <w:sz w:val="28"/>
          <w:szCs w:val="28"/>
        </w:rPr>
        <w:t>.</w:t>
      </w:r>
    </w:p>
    <w:p w:rsidR="00BA4EAC" w:rsidRPr="00E23042" w:rsidRDefault="00BA4EAC" w:rsidP="00BA4EAC">
      <w:pPr>
        <w:pStyle w:val="a8"/>
        <w:shd w:val="clear" w:color="auto" w:fill="FFFFFF" w:themeFill="background1"/>
        <w:spacing w:before="0" w:beforeAutospacing="0" w:after="0" w:afterAutospacing="0"/>
        <w:ind w:left="567"/>
        <w:rPr>
          <w:color w:val="000000"/>
          <w:sz w:val="28"/>
          <w:szCs w:val="28"/>
        </w:rPr>
      </w:pPr>
      <w:r>
        <w:rPr>
          <w:color w:val="000000"/>
          <w:sz w:val="28"/>
          <w:szCs w:val="28"/>
        </w:rPr>
        <w:t>9)</w:t>
      </w:r>
      <w:r w:rsidRPr="00E23042">
        <w:rPr>
          <w:color w:val="000000"/>
          <w:sz w:val="28"/>
          <w:szCs w:val="28"/>
        </w:rPr>
        <w:t xml:space="preserve"> Закон РФ «О техническом регулировании»</w:t>
      </w:r>
      <w:r>
        <w:rPr>
          <w:color w:val="000000"/>
          <w:sz w:val="28"/>
          <w:szCs w:val="28"/>
        </w:rPr>
        <w:t>.</w:t>
      </w:r>
    </w:p>
    <w:p w:rsidR="00BA4EAC" w:rsidRPr="00E23042" w:rsidRDefault="00BA4EAC" w:rsidP="00BA4EAC">
      <w:pPr>
        <w:pStyle w:val="a8"/>
        <w:shd w:val="clear" w:color="auto" w:fill="FFFFFF" w:themeFill="background1"/>
        <w:spacing w:before="0" w:beforeAutospacing="0" w:after="0" w:afterAutospacing="0"/>
        <w:ind w:left="567"/>
        <w:rPr>
          <w:color w:val="000000"/>
          <w:sz w:val="28"/>
          <w:szCs w:val="28"/>
        </w:rPr>
      </w:pPr>
      <w:r>
        <w:rPr>
          <w:color w:val="000000"/>
          <w:sz w:val="28"/>
          <w:szCs w:val="28"/>
        </w:rPr>
        <w:t>10)</w:t>
      </w:r>
      <w:r w:rsidRPr="00E23042">
        <w:rPr>
          <w:color w:val="000000"/>
          <w:sz w:val="28"/>
          <w:szCs w:val="28"/>
        </w:rPr>
        <w:t xml:space="preserve"> Закон РФ «Об обеспечении единства измерений».</w:t>
      </w:r>
    </w:p>
    <w:p w:rsidR="00BA4EAC" w:rsidRPr="0010342C" w:rsidRDefault="00BA4EAC" w:rsidP="00BA4EAC">
      <w:pPr>
        <w:shd w:val="clear" w:color="auto" w:fill="FFFFFF"/>
        <w:ind w:left="567"/>
        <w:rPr>
          <w:b/>
          <w:sz w:val="28"/>
          <w:szCs w:val="28"/>
          <w:lang w:val="kk-KZ"/>
        </w:rPr>
      </w:pPr>
      <w:r w:rsidRPr="0010342C">
        <w:rPr>
          <w:b/>
          <w:sz w:val="28"/>
          <w:szCs w:val="28"/>
          <w:lang w:val="kk-KZ"/>
        </w:rPr>
        <w:t xml:space="preserve"> III. вариант(сложный)</w:t>
      </w:r>
    </w:p>
    <w:p w:rsidR="00BA4EAC" w:rsidRPr="00E23042" w:rsidRDefault="00BA4EAC" w:rsidP="00BA4EAC">
      <w:pPr>
        <w:pStyle w:val="a8"/>
        <w:shd w:val="clear" w:color="auto" w:fill="FFFFFF" w:themeFill="background1"/>
        <w:spacing w:before="0" w:beforeAutospacing="0" w:after="0" w:afterAutospacing="0"/>
        <w:ind w:left="567"/>
        <w:rPr>
          <w:color w:val="000000"/>
          <w:sz w:val="28"/>
          <w:szCs w:val="28"/>
        </w:rPr>
      </w:pPr>
      <w:r>
        <w:rPr>
          <w:color w:val="000000"/>
          <w:sz w:val="28"/>
          <w:szCs w:val="28"/>
        </w:rPr>
        <w:t>11)</w:t>
      </w:r>
      <w:r w:rsidRPr="00E23042">
        <w:rPr>
          <w:color w:val="000000"/>
          <w:sz w:val="28"/>
          <w:szCs w:val="28"/>
        </w:rPr>
        <w:t xml:space="preserve"> Для улучшения качества продукции</w:t>
      </w:r>
    </w:p>
    <w:p w:rsidR="00BA4EAC" w:rsidRPr="00E23042" w:rsidRDefault="00BA4EAC" w:rsidP="00BA4EAC">
      <w:pPr>
        <w:pStyle w:val="a8"/>
        <w:shd w:val="clear" w:color="auto" w:fill="FFFFFF" w:themeFill="background1"/>
        <w:spacing w:before="0" w:beforeAutospacing="0" w:after="0" w:afterAutospacing="0"/>
        <w:ind w:left="567"/>
        <w:rPr>
          <w:color w:val="000000"/>
          <w:sz w:val="28"/>
          <w:szCs w:val="28"/>
        </w:rPr>
      </w:pPr>
      <w:r>
        <w:rPr>
          <w:color w:val="000000"/>
          <w:sz w:val="28"/>
          <w:szCs w:val="28"/>
        </w:rPr>
        <w:t>12)</w:t>
      </w:r>
      <w:r w:rsidRPr="00E23042">
        <w:rPr>
          <w:color w:val="000000"/>
          <w:sz w:val="28"/>
          <w:szCs w:val="28"/>
        </w:rPr>
        <w:t xml:space="preserve"> Для идентификации и прослеживаемости объектов</w:t>
      </w:r>
    </w:p>
    <w:p w:rsidR="00BA4EAC" w:rsidRPr="00E23042" w:rsidRDefault="00BA4EAC" w:rsidP="00885364">
      <w:pPr>
        <w:pStyle w:val="a8"/>
        <w:numPr>
          <w:ilvl w:val="0"/>
          <w:numId w:val="47"/>
        </w:numPr>
        <w:shd w:val="clear" w:color="auto" w:fill="FFFFFF" w:themeFill="background1"/>
        <w:tabs>
          <w:tab w:val="left" w:pos="993"/>
        </w:tabs>
        <w:spacing w:before="0" w:beforeAutospacing="0" w:after="0" w:afterAutospacing="0"/>
        <w:ind w:left="709" w:hanging="142"/>
        <w:rPr>
          <w:color w:val="000000"/>
          <w:sz w:val="28"/>
          <w:szCs w:val="28"/>
        </w:rPr>
      </w:pPr>
      <w:r w:rsidRPr="00E23042">
        <w:rPr>
          <w:color w:val="000000"/>
          <w:sz w:val="28"/>
          <w:szCs w:val="28"/>
        </w:rPr>
        <w:t xml:space="preserve"> Для составления технологии изготовления</w:t>
      </w:r>
    </w:p>
    <w:p w:rsidR="00BA4EAC" w:rsidRPr="00E23042" w:rsidRDefault="00BA4EAC" w:rsidP="00885364">
      <w:pPr>
        <w:pStyle w:val="a8"/>
        <w:numPr>
          <w:ilvl w:val="0"/>
          <w:numId w:val="47"/>
        </w:numPr>
        <w:shd w:val="clear" w:color="auto" w:fill="FFFFFF" w:themeFill="background1"/>
        <w:spacing w:before="0" w:beforeAutospacing="0" w:after="0" w:afterAutospacing="0"/>
        <w:ind w:left="993" w:hanging="426"/>
        <w:rPr>
          <w:color w:val="000000"/>
          <w:sz w:val="28"/>
          <w:szCs w:val="28"/>
        </w:rPr>
      </w:pPr>
      <w:r w:rsidRPr="00E23042">
        <w:rPr>
          <w:color w:val="000000"/>
          <w:sz w:val="28"/>
          <w:szCs w:val="28"/>
        </w:rPr>
        <w:t xml:space="preserve"> Для повышения качества конструкторских разработок</w:t>
      </w:r>
    </w:p>
    <w:p w:rsidR="00BA4EAC" w:rsidRPr="00E23042" w:rsidRDefault="00BA4EAC" w:rsidP="00885364">
      <w:pPr>
        <w:pStyle w:val="a8"/>
        <w:numPr>
          <w:ilvl w:val="0"/>
          <w:numId w:val="47"/>
        </w:numPr>
        <w:shd w:val="clear" w:color="auto" w:fill="FFFFFF" w:themeFill="background1"/>
        <w:tabs>
          <w:tab w:val="left" w:pos="993"/>
        </w:tabs>
        <w:spacing w:before="0" w:beforeAutospacing="0" w:after="0" w:afterAutospacing="0"/>
        <w:ind w:left="0" w:firstLine="567"/>
        <w:rPr>
          <w:color w:val="000000"/>
          <w:sz w:val="28"/>
          <w:szCs w:val="28"/>
        </w:rPr>
      </w:pPr>
      <w:r w:rsidRPr="00E23042">
        <w:rPr>
          <w:color w:val="000000"/>
          <w:sz w:val="28"/>
          <w:szCs w:val="28"/>
        </w:rPr>
        <w:lastRenderedPageBreak/>
        <w:t xml:space="preserve"> Для сокращения и упрощения конструкторской и технологической документации.</w:t>
      </w:r>
    </w:p>
    <w:p w:rsidR="00BA4EAC" w:rsidRPr="00DB5480" w:rsidRDefault="00BA4EAC" w:rsidP="00BA4EAC">
      <w:pPr>
        <w:tabs>
          <w:tab w:val="left" w:pos="720"/>
        </w:tabs>
        <w:ind w:left="567"/>
        <w:rPr>
          <w:b/>
          <w:sz w:val="28"/>
          <w:szCs w:val="28"/>
          <w:lang w:val="kk-KZ"/>
        </w:rPr>
      </w:pPr>
      <w:r w:rsidRPr="00DB5480">
        <w:rPr>
          <w:b/>
          <w:sz w:val="28"/>
          <w:szCs w:val="28"/>
          <w:lang w:val="kk-KZ"/>
        </w:rPr>
        <w:t xml:space="preserve">Рекомендуемая литература: </w:t>
      </w:r>
    </w:p>
    <w:p w:rsidR="00BA4EAC" w:rsidRPr="007B31A0" w:rsidRDefault="00BA4EAC" w:rsidP="00BA4EAC">
      <w:pPr>
        <w:pStyle w:val="2"/>
        <w:spacing w:before="0" w:beforeAutospacing="0" w:after="0" w:afterAutospacing="0"/>
        <w:ind w:firstLine="567"/>
        <w:jc w:val="both"/>
        <w:rPr>
          <w:bCs w:val="0"/>
          <w:sz w:val="28"/>
          <w:szCs w:val="28"/>
        </w:rPr>
      </w:pPr>
      <w:r w:rsidRPr="007B31A0">
        <w:rPr>
          <w:sz w:val="28"/>
          <w:szCs w:val="28"/>
        </w:rPr>
        <w:t>Основная литература</w:t>
      </w:r>
    </w:p>
    <w:p w:rsidR="00BA4EAC" w:rsidRPr="00B11469" w:rsidRDefault="00BA4EAC" w:rsidP="00BA4EAC">
      <w:pPr>
        <w:tabs>
          <w:tab w:val="left" w:pos="567"/>
          <w:tab w:val="left" w:pos="851"/>
        </w:tabs>
        <w:jc w:val="both"/>
        <w:rPr>
          <w:sz w:val="28"/>
          <w:szCs w:val="28"/>
        </w:rPr>
      </w:pPr>
      <w:r>
        <w:rPr>
          <w:sz w:val="28"/>
          <w:szCs w:val="28"/>
          <w:lang w:eastAsia="ko-KR"/>
        </w:rPr>
        <w:tab/>
        <w:t xml:space="preserve">1. </w:t>
      </w:r>
      <w:r w:rsidRPr="00B11469">
        <w:rPr>
          <w:sz w:val="28"/>
          <w:szCs w:val="28"/>
          <w:lang w:eastAsia="ko-KR"/>
        </w:rPr>
        <w:t>Стандартизация и сертификация</w:t>
      </w:r>
      <w:r w:rsidRPr="00B11469">
        <w:rPr>
          <w:caps/>
          <w:sz w:val="28"/>
          <w:szCs w:val="28"/>
          <w:lang w:eastAsia="ko-KR"/>
        </w:rPr>
        <w:t xml:space="preserve">: </w:t>
      </w:r>
      <w:r w:rsidRPr="00B11469">
        <w:rPr>
          <w:sz w:val="28"/>
          <w:szCs w:val="28"/>
          <w:lang w:eastAsia="ko-KR"/>
        </w:rPr>
        <w:t xml:space="preserve">учебное пособие/ </w:t>
      </w:r>
      <w:r w:rsidRPr="00B11469">
        <w:rPr>
          <w:sz w:val="28"/>
          <w:szCs w:val="28"/>
        </w:rPr>
        <w:t xml:space="preserve">Тулекбаева А.К., Сабырханов Д.С., Мыркалыков Б.С., Кенжеханова М.Б. </w:t>
      </w:r>
      <w:r w:rsidRPr="00B11469">
        <w:rPr>
          <w:sz w:val="28"/>
          <w:szCs w:val="28"/>
          <w:lang w:eastAsia="ko-KR"/>
        </w:rPr>
        <w:t xml:space="preserve">– Шымкент: </w:t>
      </w:r>
      <w:r w:rsidRPr="00B11469">
        <w:rPr>
          <w:sz w:val="28"/>
          <w:szCs w:val="28"/>
          <w:lang w:val="kk-KZ"/>
        </w:rPr>
        <w:t>издательство «Нұрлы Бейне»</w:t>
      </w:r>
      <w:r w:rsidRPr="00B11469">
        <w:rPr>
          <w:sz w:val="28"/>
          <w:szCs w:val="28"/>
        </w:rPr>
        <w:t>, 2017.- 268с.</w:t>
      </w:r>
    </w:p>
    <w:p w:rsidR="00BA4EAC" w:rsidRPr="00B11469" w:rsidRDefault="00BA4EAC" w:rsidP="00BA4EAC">
      <w:pPr>
        <w:tabs>
          <w:tab w:val="left" w:pos="567"/>
          <w:tab w:val="left" w:pos="851"/>
        </w:tabs>
        <w:jc w:val="both"/>
        <w:rPr>
          <w:rStyle w:val="itemtitle"/>
          <w:sz w:val="28"/>
          <w:szCs w:val="28"/>
        </w:rPr>
      </w:pPr>
      <w:r>
        <w:rPr>
          <w:sz w:val="28"/>
          <w:szCs w:val="28"/>
        </w:rPr>
        <w:tab/>
        <w:t xml:space="preserve">2. </w:t>
      </w:r>
      <w:r w:rsidRPr="00B11469">
        <w:rPr>
          <w:sz w:val="28"/>
          <w:szCs w:val="28"/>
        </w:rPr>
        <w:t xml:space="preserve">Шаккалиев А.А., Канаев А.Т., Альчиканова А.Т. </w:t>
      </w:r>
      <w:r w:rsidRPr="00B11469">
        <w:rPr>
          <w:rStyle w:val="itemtitle"/>
          <w:sz w:val="28"/>
          <w:szCs w:val="28"/>
        </w:rPr>
        <w:t>Стандартизация</w:t>
      </w:r>
      <w:r w:rsidRPr="00B11469">
        <w:rPr>
          <w:sz w:val="28"/>
          <w:szCs w:val="28"/>
        </w:rPr>
        <w:t xml:space="preserve"> </w:t>
      </w:r>
      <w:r w:rsidRPr="00B11469">
        <w:rPr>
          <w:rStyle w:val="itemtitle"/>
          <w:sz w:val="28"/>
          <w:szCs w:val="28"/>
        </w:rPr>
        <w:t>Учебное пособие, Астана, 2014. -218с</w:t>
      </w:r>
    </w:p>
    <w:p w:rsidR="00BA4EAC" w:rsidRDefault="00BA4EAC" w:rsidP="00BA4EAC">
      <w:pPr>
        <w:tabs>
          <w:tab w:val="num" w:pos="0"/>
        </w:tabs>
        <w:ind w:firstLine="567"/>
        <w:jc w:val="both"/>
        <w:rPr>
          <w:b/>
          <w:sz w:val="28"/>
          <w:szCs w:val="28"/>
        </w:rPr>
      </w:pPr>
      <w:r w:rsidRPr="001B758B">
        <w:rPr>
          <w:b/>
          <w:sz w:val="28"/>
          <w:szCs w:val="28"/>
        </w:rPr>
        <w:t xml:space="preserve">Дополнительная литература </w:t>
      </w:r>
    </w:p>
    <w:p w:rsidR="00BA4EAC" w:rsidRPr="00BA4EAC" w:rsidRDefault="00BA4EAC" w:rsidP="00BA4EAC">
      <w:pPr>
        <w:pStyle w:val="ae"/>
        <w:numPr>
          <w:ilvl w:val="0"/>
          <w:numId w:val="46"/>
        </w:numPr>
        <w:tabs>
          <w:tab w:val="left" w:pos="0"/>
          <w:tab w:val="left" w:pos="851"/>
        </w:tabs>
        <w:jc w:val="both"/>
        <w:rPr>
          <w:sz w:val="28"/>
          <w:szCs w:val="28"/>
        </w:rPr>
      </w:pPr>
      <w:r w:rsidRPr="00BA4EAC">
        <w:rPr>
          <w:sz w:val="28"/>
          <w:szCs w:val="28"/>
        </w:rPr>
        <w:t>Полховская Т.М, Воробьева Т.Н., Ртишева Г.А. Стандартизация. Часть1:</w:t>
      </w:r>
    </w:p>
    <w:p w:rsidR="00BA4EAC" w:rsidRPr="001419BD" w:rsidRDefault="00BA4EAC" w:rsidP="00BA4EAC">
      <w:pPr>
        <w:tabs>
          <w:tab w:val="left" w:pos="0"/>
        </w:tabs>
        <w:jc w:val="both"/>
        <w:rPr>
          <w:sz w:val="28"/>
          <w:szCs w:val="28"/>
        </w:rPr>
      </w:pPr>
      <w:r w:rsidRPr="001419BD">
        <w:rPr>
          <w:sz w:val="28"/>
          <w:szCs w:val="28"/>
        </w:rPr>
        <w:t>Организационно-правовое регулирование работ по стандартизации. М:МИСИС, 1999-202 с.</w:t>
      </w:r>
    </w:p>
    <w:p w:rsidR="00BA4EAC" w:rsidRPr="00C73DF5" w:rsidRDefault="00BA4EAC" w:rsidP="00BA4EAC">
      <w:pPr>
        <w:numPr>
          <w:ilvl w:val="0"/>
          <w:numId w:val="46"/>
        </w:numPr>
        <w:tabs>
          <w:tab w:val="num" w:pos="0"/>
          <w:tab w:val="left" w:pos="851"/>
          <w:tab w:val="left" w:pos="993"/>
          <w:tab w:val="num" w:pos="1637"/>
        </w:tabs>
        <w:ind w:left="0" w:firstLine="567"/>
        <w:jc w:val="both"/>
        <w:rPr>
          <w:sz w:val="28"/>
          <w:szCs w:val="28"/>
        </w:rPr>
      </w:pPr>
      <w:r w:rsidRPr="00C73DF5">
        <w:rPr>
          <w:sz w:val="28"/>
          <w:szCs w:val="28"/>
        </w:rPr>
        <w:t>Полховская Т.М., Карстникова Н.В., Ртишева Г.А. Стандартизация. Часть 2: Правила и порядок разработки нормативной документации в отечественной и зарубежной стандартизации. – М: МИСИС, 2001. – 166с.</w:t>
      </w:r>
    </w:p>
    <w:p w:rsidR="00BA4EAC" w:rsidRPr="00DB5480" w:rsidRDefault="00BA4EAC" w:rsidP="00BA4EAC">
      <w:pPr>
        <w:ind w:firstLine="567"/>
        <w:jc w:val="both"/>
        <w:rPr>
          <w:sz w:val="28"/>
          <w:szCs w:val="28"/>
        </w:rPr>
      </w:pPr>
      <w:r w:rsidRPr="00DB5480">
        <w:rPr>
          <w:b/>
          <w:sz w:val="28"/>
          <w:szCs w:val="28"/>
          <w:lang w:val="kk-KZ"/>
        </w:rPr>
        <w:t xml:space="preserve">Форма отчетности </w:t>
      </w:r>
      <w:r w:rsidRPr="00DB5480">
        <w:rPr>
          <w:sz w:val="28"/>
          <w:szCs w:val="28"/>
        </w:rPr>
        <w:t xml:space="preserve">Согласно выбранного задания </w:t>
      </w:r>
      <w:r>
        <w:rPr>
          <w:sz w:val="28"/>
          <w:szCs w:val="28"/>
        </w:rPr>
        <w:t xml:space="preserve">рассчитать </w:t>
      </w:r>
      <w:r w:rsidRPr="00EE33D7">
        <w:rPr>
          <w:sz w:val="28"/>
          <w:szCs w:val="28"/>
        </w:rPr>
        <w:t>оценки эффективности применения новой техники на предприятии</w:t>
      </w:r>
      <w:r w:rsidRPr="00DB5480">
        <w:rPr>
          <w:sz w:val="28"/>
          <w:szCs w:val="28"/>
        </w:rPr>
        <w:t>, оформить в виде отчета.</w:t>
      </w:r>
    </w:p>
    <w:p w:rsidR="008D5F80" w:rsidRPr="005E7C68" w:rsidRDefault="008D5F80" w:rsidP="00EE39F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4"/>
          <w:szCs w:val="24"/>
        </w:rPr>
      </w:pPr>
    </w:p>
    <w:p w:rsidR="00EE39FF" w:rsidRPr="00E91FB9" w:rsidRDefault="00EE39FF" w:rsidP="00EE39F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r w:rsidRPr="00E91FB9">
        <w:rPr>
          <w:b/>
          <w:sz w:val="28"/>
          <w:szCs w:val="28"/>
        </w:rPr>
        <w:t>Практическое занятие №10</w:t>
      </w:r>
    </w:p>
    <w:p w:rsidR="00DA487B" w:rsidRPr="00E91FB9" w:rsidRDefault="00DA487B" w:rsidP="00EE39F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rsidR="00E91FB9" w:rsidRPr="00E91FB9" w:rsidRDefault="00D80B1D" w:rsidP="00E91FB9">
      <w:pPr>
        <w:ind w:firstLine="708"/>
        <w:jc w:val="both"/>
        <w:rPr>
          <w:b/>
          <w:sz w:val="28"/>
          <w:szCs w:val="28"/>
        </w:rPr>
      </w:pPr>
      <w:r w:rsidRPr="00E91FB9">
        <w:rPr>
          <w:b/>
          <w:sz w:val="28"/>
          <w:szCs w:val="28"/>
        </w:rPr>
        <w:t>Тема занятия:</w:t>
      </w:r>
      <w:r w:rsidRPr="00E91FB9">
        <w:rPr>
          <w:sz w:val="28"/>
          <w:szCs w:val="28"/>
        </w:rPr>
        <w:t xml:space="preserve"> </w:t>
      </w:r>
      <w:r w:rsidR="00E91FB9" w:rsidRPr="00E91FB9">
        <w:rPr>
          <w:b/>
          <w:sz w:val="28"/>
          <w:szCs w:val="28"/>
        </w:rPr>
        <w:t>Понятие оценки эффективности применения новой техники на предприятии</w:t>
      </w:r>
    </w:p>
    <w:p w:rsidR="00D80B1D" w:rsidRDefault="00D80B1D" w:rsidP="00E91FB9">
      <w:pPr>
        <w:ind w:firstLine="708"/>
        <w:jc w:val="both"/>
        <w:rPr>
          <w:b/>
          <w:sz w:val="28"/>
          <w:szCs w:val="28"/>
        </w:rPr>
      </w:pPr>
      <w:r w:rsidRPr="00607BE9">
        <w:rPr>
          <w:b/>
          <w:sz w:val="28"/>
          <w:szCs w:val="28"/>
        </w:rPr>
        <w:t>План занятия:</w:t>
      </w:r>
    </w:p>
    <w:p w:rsidR="00D80B1D" w:rsidRPr="00C46DDC" w:rsidRDefault="00D80B1D" w:rsidP="00D80B1D">
      <w:pPr>
        <w:ind w:firstLine="567"/>
        <w:jc w:val="both"/>
        <w:rPr>
          <w:rStyle w:val="ad"/>
          <w:sz w:val="28"/>
          <w:szCs w:val="28"/>
        </w:rPr>
      </w:pPr>
      <w:r w:rsidRPr="00C46DDC">
        <w:rPr>
          <w:sz w:val="28"/>
          <w:szCs w:val="28"/>
        </w:rPr>
        <w:t xml:space="preserve">- </w:t>
      </w:r>
      <w:r w:rsidR="00C46DDC">
        <w:rPr>
          <w:sz w:val="28"/>
          <w:szCs w:val="28"/>
        </w:rPr>
        <w:t>п</w:t>
      </w:r>
      <w:r w:rsidR="00C46DDC" w:rsidRPr="00C46DDC">
        <w:rPr>
          <w:sz w:val="28"/>
          <w:szCs w:val="28"/>
        </w:rPr>
        <w:t>онятие оценки эффективности применения новой техники на предприятии</w:t>
      </w:r>
    </w:p>
    <w:p w:rsidR="00D80B1D" w:rsidRPr="00EE33D7" w:rsidRDefault="00D80B1D" w:rsidP="00D80B1D">
      <w:pPr>
        <w:ind w:firstLine="567"/>
        <w:jc w:val="both"/>
        <w:rPr>
          <w:rStyle w:val="ad"/>
          <w:sz w:val="28"/>
          <w:szCs w:val="28"/>
        </w:rPr>
      </w:pPr>
      <w:r>
        <w:rPr>
          <w:b/>
          <w:sz w:val="28"/>
          <w:szCs w:val="28"/>
          <w:lang w:val="kk-KZ"/>
        </w:rPr>
        <w:tab/>
        <w:t xml:space="preserve">Цель и задачи занятия, умения, навыки и компетенции: </w:t>
      </w:r>
      <w:r w:rsidRPr="0035308C">
        <w:rPr>
          <w:sz w:val="28"/>
          <w:szCs w:val="28"/>
          <w:lang w:val="kk-KZ"/>
        </w:rPr>
        <w:t xml:space="preserve">освоение </w:t>
      </w:r>
      <w:r w:rsidRPr="00DB5480">
        <w:rPr>
          <w:sz w:val="28"/>
          <w:szCs w:val="28"/>
          <w:lang w:val="kk-KZ"/>
        </w:rPr>
        <w:t xml:space="preserve">принципов работы </w:t>
      </w:r>
      <w:r>
        <w:rPr>
          <w:sz w:val="28"/>
          <w:szCs w:val="28"/>
          <w:lang w:val="kk-KZ"/>
        </w:rPr>
        <w:t xml:space="preserve">расчета </w:t>
      </w:r>
      <w:r w:rsidR="00C50396" w:rsidRPr="00C46DDC">
        <w:rPr>
          <w:sz w:val="28"/>
          <w:szCs w:val="28"/>
        </w:rPr>
        <w:t>оценки эффективности применения новой техники на предприятии</w:t>
      </w:r>
    </w:p>
    <w:p w:rsidR="00D80B1D" w:rsidRPr="008D5F80" w:rsidRDefault="00D80B1D" w:rsidP="00D80B1D">
      <w:pPr>
        <w:ind w:firstLine="567"/>
        <w:jc w:val="both"/>
        <w:rPr>
          <w:b/>
          <w:bCs/>
          <w:sz w:val="28"/>
          <w:szCs w:val="28"/>
        </w:rPr>
      </w:pPr>
      <w:r>
        <w:rPr>
          <w:b/>
          <w:sz w:val="28"/>
          <w:szCs w:val="28"/>
        </w:rPr>
        <w:tab/>
        <w:t xml:space="preserve">Форма проведения занятия: </w:t>
      </w:r>
      <w:r w:rsidRPr="001C5854">
        <w:rPr>
          <w:sz w:val="28"/>
          <w:szCs w:val="28"/>
        </w:rPr>
        <w:t xml:space="preserve">решение практических </w:t>
      </w:r>
      <w:r>
        <w:rPr>
          <w:sz w:val="28"/>
          <w:szCs w:val="28"/>
        </w:rPr>
        <w:t xml:space="preserve">задач по работе </w:t>
      </w:r>
      <w:r w:rsidRPr="00DB5480">
        <w:rPr>
          <w:bCs/>
          <w:sz w:val="28"/>
          <w:szCs w:val="28"/>
        </w:rPr>
        <w:t xml:space="preserve"> </w:t>
      </w:r>
      <w:r w:rsidRPr="00682BC0">
        <w:rPr>
          <w:sz w:val="28"/>
          <w:szCs w:val="28"/>
        </w:rPr>
        <w:t xml:space="preserve">расчета </w:t>
      </w:r>
      <w:r w:rsidR="00C50396" w:rsidRPr="00C46DDC">
        <w:rPr>
          <w:sz w:val="28"/>
          <w:szCs w:val="28"/>
        </w:rPr>
        <w:t>оценки эффективности применения новой техники на предприятии</w:t>
      </w:r>
      <w:r>
        <w:rPr>
          <w:sz w:val="28"/>
          <w:szCs w:val="28"/>
        </w:rPr>
        <w:t>.</w:t>
      </w:r>
    </w:p>
    <w:p w:rsidR="00D80B1D" w:rsidRPr="00D1024F" w:rsidRDefault="00D80B1D" w:rsidP="00D80B1D">
      <w:pPr>
        <w:shd w:val="clear" w:color="auto" w:fill="FFFFFF"/>
        <w:tabs>
          <w:tab w:val="left" w:pos="698"/>
        </w:tabs>
        <w:ind w:right="207" w:firstLine="567"/>
        <w:jc w:val="both"/>
        <w:rPr>
          <w:b/>
          <w:sz w:val="28"/>
          <w:szCs w:val="28"/>
          <w:lang w:val="kk-KZ"/>
        </w:rPr>
      </w:pPr>
      <w:r>
        <w:rPr>
          <w:b/>
          <w:sz w:val="28"/>
          <w:szCs w:val="28"/>
        </w:rPr>
        <w:tab/>
      </w:r>
      <w:r w:rsidRPr="00D1024F">
        <w:rPr>
          <w:b/>
          <w:sz w:val="28"/>
          <w:szCs w:val="28"/>
          <w:lang w:val="kk-KZ"/>
        </w:rPr>
        <w:t>Краткие теоретические сведения.</w:t>
      </w:r>
    </w:p>
    <w:p w:rsidR="00856E8E" w:rsidRPr="00C50396" w:rsidRDefault="00487B5F" w:rsidP="00E85C9B">
      <w:pPr>
        <w:ind w:firstLine="708"/>
        <w:jc w:val="both"/>
        <w:rPr>
          <w:sz w:val="28"/>
          <w:szCs w:val="28"/>
        </w:rPr>
      </w:pPr>
      <w:r w:rsidRPr="00C50396">
        <w:rPr>
          <w:sz w:val="28"/>
          <w:szCs w:val="28"/>
        </w:rPr>
        <w:t>Эффективность от латинского слова ''effectus'' - исполнение, действие. Вначале понятие эффективности относили к технике и технологии. При этом под эффективностью понимали меру выполненной работы по отношению к затраченной энергии или соотношение между фактическим и потенциальным результатом любого процесса.</w:t>
      </w:r>
    </w:p>
    <w:p w:rsidR="00856E8E" w:rsidRPr="00C50396" w:rsidRDefault="00487B5F" w:rsidP="0082506E">
      <w:pPr>
        <w:jc w:val="both"/>
        <w:rPr>
          <w:sz w:val="28"/>
          <w:szCs w:val="28"/>
        </w:rPr>
      </w:pPr>
      <w:r w:rsidRPr="00C50396">
        <w:rPr>
          <w:sz w:val="28"/>
          <w:szCs w:val="28"/>
        </w:rPr>
        <w:t>Понятие эффективность - важнейшая социально-экономическая категория, для которой характерны свойства динамичности и историчности.</w:t>
      </w:r>
    </w:p>
    <w:p w:rsidR="00856E8E" w:rsidRPr="00C50396" w:rsidRDefault="00487B5F" w:rsidP="0082506E">
      <w:pPr>
        <w:jc w:val="both"/>
        <w:rPr>
          <w:sz w:val="28"/>
          <w:szCs w:val="28"/>
        </w:rPr>
      </w:pPr>
      <w:r w:rsidRPr="00C50396">
        <w:rPr>
          <w:sz w:val="28"/>
          <w:szCs w:val="28"/>
        </w:rPr>
        <w:t>Различают общую (абсолютную) и сравнительную (относительную) эффективность. Общая эффективность необходима для оценки и анализа общеэкономических результатов и эффективности на различных уровнях экономики (макро - и микроуровнях) за определенный период времени и в динамике для сопоставления уровня эффективности по предприятиям и регионам.</w:t>
      </w:r>
      <w:r w:rsidRPr="00C50396">
        <w:rPr>
          <w:sz w:val="28"/>
          <w:szCs w:val="28"/>
        </w:rPr>
        <w:br/>
        <w:t xml:space="preserve">Сравнительная эффективность рассчитывается и анализируется при обосновании </w:t>
      </w:r>
      <w:r w:rsidRPr="00C50396">
        <w:rPr>
          <w:sz w:val="28"/>
          <w:szCs w:val="28"/>
        </w:rPr>
        <w:lastRenderedPageBreak/>
        <w:t>принимаемых производственно-хозяйственных, технических и организационных решений, для отбора из альтернативных вариантов наилучшего (оптимального). Такой отбор осуществляется на основе сопоставления (сравнения) по вариантам системы технико-экономических показателей, расчета срока окупаемости или коэффициента эффективности дополнительных капитальных вложений, величины экономического эффекта.</w:t>
      </w:r>
    </w:p>
    <w:p w:rsidR="00487B5F" w:rsidRPr="00C50396" w:rsidRDefault="00487B5F" w:rsidP="0082506E">
      <w:pPr>
        <w:jc w:val="both"/>
        <w:rPr>
          <w:sz w:val="28"/>
          <w:szCs w:val="28"/>
        </w:rPr>
      </w:pPr>
      <w:r w:rsidRPr="00C50396">
        <w:rPr>
          <w:sz w:val="28"/>
          <w:szCs w:val="28"/>
        </w:rPr>
        <w:t>В условиях рыночной экономики анализ эффективности новой техники усложняется, приобретая многоступенчатый и многостадийный характер. На первом этапе анализа эффективности новой техники и технологии следует применять традиционные обобщающие и частные показатели технического уровня и эффективности новой техники и технологии. Классификация показателей технического уровня новшества дана на рис. 1.</w:t>
      </w:r>
      <w:r w:rsidRPr="00C50396">
        <w:rPr>
          <w:sz w:val="28"/>
          <w:szCs w:val="28"/>
        </w:rPr>
        <w:br/>
        <w:t>Для успешной реализации новшества необходимо выбрать адекватное технологическое решение и соответствующий уровень организации и производственного аппарата. Анализ уровня применяемой техники и технологии требует исследования не только новизны и приоритетности, но и таких важных свойств, как способность к адаптации в уже имеющихся условиях, способность к переналаживанию производственного аппарата. Особо следует выделить такое свойство техники, технологии и организации, как гибкость.</w:t>
      </w:r>
    </w:p>
    <w:p w:rsidR="00856E8E" w:rsidRPr="00C50396" w:rsidRDefault="00487B5F" w:rsidP="00856E8E">
      <w:pPr>
        <w:ind w:firstLine="708"/>
        <w:jc w:val="both"/>
        <w:rPr>
          <w:sz w:val="28"/>
          <w:szCs w:val="28"/>
        </w:rPr>
      </w:pPr>
      <w:r w:rsidRPr="00C50396">
        <w:rPr>
          <w:sz w:val="28"/>
          <w:szCs w:val="28"/>
        </w:rPr>
        <w:t>В условиях расширяющегося рыночного пространства, множественной диверсификации усиливаются темпы обновления, и увеличивается разнообразие видов продукции и применяемых для их производства техники и технологии. В производстве одновременно оказываются товары, техника и технология на разных стадиях жизненного цикла, принадлежащие к разным моделям и поколениям. В связи с этим резко возрастает изменчивость технологии и необходимость приспособления производственного аппарата к этим изменениям.</w:t>
      </w:r>
      <w:r w:rsidRPr="00C50396">
        <w:rPr>
          <w:sz w:val="28"/>
          <w:szCs w:val="28"/>
        </w:rPr>
        <w:br/>
        <w:t>Растет необходимость специальными приемами увеличить эффект «приживаемости» новых технологических решений к уже существующим производственным условиям. Система «техника – технология – продукт» конструируется по специальным методикам на основе так называемой встроенной гетерогенности, т.е. умелого сочетания по функциональным признакам фрагментов вновь разработанных технологических решений с уже имеющимися производственными процессами.</w:t>
      </w:r>
    </w:p>
    <w:p w:rsidR="00856E8E" w:rsidRPr="00C50396" w:rsidRDefault="00487B5F" w:rsidP="00856E8E">
      <w:pPr>
        <w:ind w:firstLine="708"/>
        <w:jc w:val="both"/>
        <w:rPr>
          <w:sz w:val="28"/>
          <w:szCs w:val="28"/>
        </w:rPr>
      </w:pPr>
      <w:r w:rsidRPr="00C50396">
        <w:rPr>
          <w:sz w:val="28"/>
          <w:szCs w:val="28"/>
        </w:rPr>
        <w:t>Методологически следует различать показатели экономической эффективности повышения технико-организационного уровня и показатели самого уровня, т.е. состояния техники, технологии, организации, управления и НИОКР. Примерная схема важнейших показателей достигнутого технико-организационного уровня производства приведена на рис. 2.</w:t>
      </w:r>
      <w:r w:rsidRPr="00C50396">
        <w:rPr>
          <w:sz w:val="28"/>
          <w:szCs w:val="28"/>
        </w:rPr>
        <w:br/>
        <w:t xml:space="preserve">Повышение технико-организационного уровня производства в конечном итоге проявляется в уровне использования основных элементов производственного процесса: труда, средств труда и предметов труда. Вот почему такие экономические показатели, как производительность труда, фондоотдача, материалоемкость, оборачиваемость оборотных средств, отражающие интенсивность использования производственных ресурсов, являются показателями экономической эффективности повышения уровня применяемой </w:t>
      </w:r>
      <w:r w:rsidRPr="00C50396">
        <w:rPr>
          <w:sz w:val="28"/>
          <w:szCs w:val="28"/>
        </w:rPr>
        <w:lastRenderedPageBreak/>
        <w:t>новой техники и технологии. Вышеуказанные показатели (производительности труда, фондоотдачи, материалоемкости и оборачиваемости оборотных средств) называются частными показателями интенсификации. Их анализ следует производить по факторам технико-организационного уровня. Наряду с частными показателями используются и обобщающие.</w:t>
      </w:r>
    </w:p>
    <w:p w:rsidR="00856E8E" w:rsidRPr="00C50396" w:rsidRDefault="00487B5F" w:rsidP="00856E8E">
      <w:pPr>
        <w:ind w:firstLine="708"/>
        <w:jc w:val="both"/>
        <w:rPr>
          <w:sz w:val="28"/>
          <w:szCs w:val="28"/>
        </w:rPr>
      </w:pPr>
      <w:r w:rsidRPr="00C50396">
        <w:rPr>
          <w:sz w:val="28"/>
          <w:szCs w:val="28"/>
        </w:rPr>
        <w:t>Все обобщающие показатели, характеризующие повышение экономической эффективности мероприятий по техническому и организационному развитию, объединяются в следующие группы:</w:t>
      </w:r>
    </w:p>
    <w:p w:rsidR="00856E8E" w:rsidRPr="00C50396" w:rsidRDefault="00487B5F" w:rsidP="00856E8E">
      <w:pPr>
        <w:ind w:firstLine="708"/>
        <w:jc w:val="both"/>
        <w:rPr>
          <w:sz w:val="28"/>
          <w:szCs w:val="28"/>
        </w:rPr>
      </w:pPr>
      <w:r w:rsidRPr="00C50396">
        <w:rPr>
          <w:sz w:val="28"/>
          <w:szCs w:val="28"/>
        </w:rPr>
        <w:t>- приращение производительности труда, относительное отклонение численности работающих и фонда оплаты труда;</w:t>
      </w:r>
    </w:p>
    <w:p w:rsidR="00856E8E" w:rsidRPr="00C50396" w:rsidRDefault="00487B5F" w:rsidP="00856E8E">
      <w:pPr>
        <w:ind w:firstLine="708"/>
        <w:jc w:val="both"/>
        <w:rPr>
          <w:sz w:val="28"/>
          <w:szCs w:val="28"/>
        </w:rPr>
      </w:pPr>
      <w:r w:rsidRPr="00C50396">
        <w:rPr>
          <w:sz w:val="28"/>
          <w:szCs w:val="28"/>
        </w:rPr>
        <w:t xml:space="preserve">- приращение материалоотдачи (снижение материалоемкости), относительное. </w:t>
      </w:r>
      <w:r w:rsidRPr="00C50396">
        <w:rPr>
          <w:sz w:val="28"/>
          <w:szCs w:val="28"/>
        </w:rPr>
        <w:br/>
        <w:t>- приращение фондоотдачи (снижение фондоемкости) основных производственных фондов, относительное отклонение основных производственных фондов;</w:t>
      </w:r>
    </w:p>
    <w:p w:rsidR="00856E8E" w:rsidRPr="00C50396" w:rsidRDefault="00487B5F" w:rsidP="00856E8E">
      <w:pPr>
        <w:ind w:firstLine="708"/>
        <w:jc w:val="both"/>
        <w:rPr>
          <w:sz w:val="28"/>
          <w:szCs w:val="28"/>
        </w:rPr>
      </w:pPr>
      <w:r w:rsidRPr="00C50396">
        <w:rPr>
          <w:sz w:val="28"/>
          <w:szCs w:val="28"/>
        </w:rPr>
        <w:t>- приращение скорости оборота оборотных средств, относительное отклонение (высвобождение или связывание) оборотных средств;</w:t>
      </w:r>
    </w:p>
    <w:p w:rsidR="00856E8E" w:rsidRPr="00C50396" w:rsidRDefault="00487B5F" w:rsidP="00856E8E">
      <w:pPr>
        <w:ind w:firstLine="708"/>
        <w:jc w:val="both"/>
        <w:rPr>
          <w:sz w:val="28"/>
          <w:szCs w:val="28"/>
        </w:rPr>
      </w:pPr>
      <w:r w:rsidRPr="00C50396">
        <w:rPr>
          <w:sz w:val="28"/>
          <w:szCs w:val="28"/>
        </w:rPr>
        <w:t>- приращение объема выпуска продукции за счет интенсификации использования трудовых, материальных и финансовых ресурсов;</w:t>
      </w:r>
    </w:p>
    <w:p w:rsidR="00856E8E" w:rsidRPr="00C50396" w:rsidRDefault="00487B5F" w:rsidP="00856E8E">
      <w:pPr>
        <w:ind w:firstLine="708"/>
        <w:jc w:val="both"/>
        <w:rPr>
          <w:sz w:val="28"/>
          <w:szCs w:val="28"/>
        </w:rPr>
      </w:pPr>
      <w:r w:rsidRPr="00C50396">
        <w:rPr>
          <w:sz w:val="28"/>
          <w:szCs w:val="28"/>
        </w:rPr>
        <w:t>- приращение прибыли или себестоимости продукции;</w:t>
      </w:r>
    </w:p>
    <w:p w:rsidR="00487B5F" w:rsidRPr="00C50396" w:rsidRDefault="00487B5F" w:rsidP="00856E8E">
      <w:pPr>
        <w:ind w:firstLine="708"/>
        <w:jc w:val="both"/>
        <w:rPr>
          <w:sz w:val="28"/>
          <w:szCs w:val="28"/>
        </w:rPr>
      </w:pPr>
      <w:r w:rsidRPr="00C50396">
        <w:rPr>
          <w:sz w:val="28"/>
          <w:szCs w:val="28"/>
        </w:rPr>
        <w:t>- приращение показателей финансового состояния и платежеспособности предприятия.</w:t>
      </w:r>
    </w:p>
    <w:p w:rsidR="00856E8E" w:rsidRPr="00C50396" w:rsidRDefault="00487B5F" w:rsidP="00856E8E">
      <w:pPr>
        <w:ind w:firstLine="708"/>
        <w:jc w:val="both"/>
        <w:rPr>
          <w:sz w:val="28"/>
          <w:szCs w:val="28"/>
        </w:rPr>
      </w:pPr>
      <w:r w:rsidRPr="00C50396">
        <w:rPr>
          <w:sz w:val="28"/>
          <w:szCs w:val="28"/>
        </w:rPr>
        <w:t>Предлагаемая система показателей экономической эффективности новой техники едина для всех отраслей материального производства. Методика анализа дана в Методических рекомендациях по комплексной оценке эффективности мероприятий, направленных на ускорение научно-технического прогресса.</w:t>
      </w:r>
    </w:p>
    <w:p w:rsidR="00856E8E" w:rsidRPr="00C50396" w:rsidRDefault="00487B5F" w:rsidP="00856E8E">
      <w:pPr>
        <w:ind w:firstLine="708"/>
        <w:jc w:val="both"/>
        <w:rPr>
          <w:sz w:val="28"/>
          <w:szCs w:val="28"/>
        </w:rPr>
      </w:pPr>
      <w:r w:rsidRPr="00C50396">
        <w:rPr>
          <w:sz w:val="28"/>
          <w:szCs w:val="28"/>
        </w:rPr>
        <w:t xml:space="preserve">В настоящее время для определения эффективности новой техники предлагается ряд методик, которые можно группировать следующим образом: традиционные финансовые методики; вероятностные методы; инструменты качественного анализа. </w:t>
      </w:r>
    </w:p>
    <w:p w:rsidR="00487B5F" w:rsidRPr="00C50396" w:rsidRDefault="00487B5F" w:rsidP="00856E8E">
      <w:pPr>
        <w:ind w:firstLine="708"/>
        <w:jc w:val="both"/>
        <w:rPr>
          <w:sz w:val="28"/>
          <w:szCs w:val="28"/>
        </w:rPr>
      </w:pPr>
      <w:r w:rsidRPr="00C50396">
        <w:rPr>
          <w:sz w:val="28"/>
          <w:szCs w:val="28"/>
        </w:rPr>
        <w:t xml:space="preserve">Достоинство финансовых методов — их база, классическая теория определения экономической эффективности инвестиций. Данные методы используют общепринятые в финансовой сфере критерии (чистая текущая стоимость, внутренняя норма прибыли и др.), что позволяет руководителям находить общий язык с финансовыми директорами. Главный недостаток — в ограниченности применения таких методов: они оперируют понятиями притока и оттока денежных средств, требующими конкретики и точности. </w:t>
      </w:r>
      <w:r w:rsidRPr="00C50396">
        <w:rPr>
          <w:sz w:val="28"/>
          <w:szCs w:val="28"/>
        </w:rPr>
        <w:br/>
        <w:t xml:space="preserve">Достоинством вероятностных методов является возможность оценки вероятности возникновения риска и появления новых возможностей (например, повышение конкурентоспособности продукции, снижение рисков своевременного завершения проекта) с помощью статистических и математических моделей. Здесь также возникают трудности, в частности, при оценке влияния новой техники на конкурентоспособность изделия. Во-первых, такие составляющие качества продукции, как работоспособность, зависят не только от качества проектных решений, принятых в ходе выполнения проектирования и подготовки </w:t>
      </w:r>
      <w:r w:rsidRPr="00C50396">
        <w:rPr>
          <w:sz w:val="28"/>
          <w:szCs w:val="28"/>
        </w:rPr>
        <w:lastRenderedPageBreak/>
        <w:t xml:space="preserve">производства изделия, но и от параметров производственной системы — ее способности достаточно точно воспроизвести параметры проекта изделия. Во-вторых, проекты развития сферы проектирования и подготовки производства на большинстве предприятий взаимосвязаны с инновационными проектами в производственной сфере, следовательно, обособленный расчет эффективности таких проектов становится бессмысленным; необходима системность. </w:t>
      </w:r>
      <w:r w:rsidRPr="00C50396">
        <w:rPr>
          <w:sz w:val="28"/>
          <w:szCs w:val="28"/>
        </w:rPr>
        <w:br/>
        <w:t xml:space="preserve">Достоинством качественных методов является реализованная в них попытка дополнить количественные расчеты качественными оценками. Они могут помочь оценить все явные и неявные факторы эффективности новой техники и увязать их с общей стратегией предприятия. Данная группа методов позволяет специалистам самостоятельно выбирать наиболее важные для них характеристики (в зависимости от специфики продукции и деятельности предприятия), устанавливать между ними соотношения, например, с помощью коэффициентов значимости. </w:t>
      </w:r>
      <w:r w:rsidRPr="00C50396">
        <w:rPr>
          <w:sz w:val="28"/>
          <w:szCs w:val="28"/>
        </w:rPr>
        <w:br/>
        <w:t xml:space="preserve">Основной недостаток таких методов заключается в том, что для их эффективного применения предприятию необходимо самостоятельно разработать собственную детальную систему показателей и внедрить ее во всех подразделениях по всей цепочке создания дополнительной стоимости. Другой слабой стороной является фактор влияния субъективного мнения на выбор системы показателей. Поэтому к специалистам, занятым разработкой системы показателей, предъявляются особые требования: они должны обладать большим опытом работы в данной сфере и высоким уровнем знаний в области инновационного менеджмента. </w:t>
      </w:r>
    </w:p>
    <w:p w:rsidR="00CE2011" w:rsidRPr="00DB5480" w:rsidRDefault="00CE2011" w:rsidP="00CE2011">
      <w:pPr>
        <w:tabs>
          <w:tab w:val="left" w:pos="567"/>
        </w:tabs>
        <w:ind w:firstLine="567"/>
        <w:jc w:val="both"/>
        <w:rPr>
          <w:b/>
          <w:sz w:val="28"/>
          <w:szCs w:val="28"/>
        </w:rPr>
      </w:pPr>
      <w:r w:rsidRPr="00DB5480">
        <w:rPr>
          <w:b/>
          <w:sz w:val="28"/>
          <w:szCs w:val="28"/>
        </w:rPr>
        <w:t>Рекомендации студентам по подготовке к занятиям:</w:t>
      </w:r>
    </w:p>
    <w:p w:rsidR="00CE2011" w:rsidRPr="00DB5480" w:rsidRDefault="00CE2011" w:rsidP="00CE2011">
      <w:pPr>
        <w:shd w:val="clear" w:color="auto" w:fill="FFFFFF"/>
        <w:tabs>
          <w:tab w:val="left" w:pos="567"/>
        </w:tabs>
        <w:ind w:firstLine="567"/>
        <w:jc w:val="both"/>
        <w:rPr>
          <w:sz w:val="28"/>
          <w:szCs w:val="28"/>
        </w:rPr>
      </w:pPr>
      <w:r w:rsidRPr="00DB5480">
        <w:rPr>
          <w:sz w:val="28"/>
          <w:szCs w:val="28"/>
        </w:rPr>
        <w:t>Студент должен быть подготовлен</w:t>
      </w:r>
      <w:r w:rsidRPr="00DB5480">
        <w:t xml:space="preserve"> </w:t>
      </w:r>
      <w:r w:rsidRPr="00DB5480">
        <w:rPr>
          <w:sz w:val="28"/>
          <w:szCs w:val="28"/>
        </w:rPr>
        <w:t>к практическому занятию. Подготовка заключается в изучении материала практического занятия по конспектам лекций,  учебникам и учебным пособиям.</w:t>
      </w:r>
    </w:p>
    <w:p w:rsidR="00CE2011" w:rsidRPr="00DB5480" w:rsidRDefault="00CE2011" w:rsidP="00CE2011">
      <w:pPr>
        <w:ind w:firstLine="567"/>
        <w:jc w:val="both"/>
        <w:rPr>
          <w:sz w:val="28"/>
          <w:szCs w:val="28"/>
        </w:rPr>
      </w:pPr>
      <w:r w:rsidRPr="00DB5480">
        <w:rPr>
          <w:sz w:val="28"/>
          <w:szCs w:val="28"/>
        </w:rPr>
        <w:t>На практическом занятии студенты изучают</w:t>
      </w:r>
      <w:r w:rsidRPr="00DB5480">
        <w:rPr>
          <w:sz w:val="28"/>
          <w:szCs w:val="28"/>
          <w:lang w:val="kk-KZ"/>
        </w:rPr>
        <w:t xml:space="preserve"> принципы работы </w:t>
      </w:r>
      <w:r w:rsidRPr="009858DA">
        <w:rPr>
          <w:sz w:val="28"/>
          <w:szCs w:val="28"/>
        </w:rPr>
        <w:t xml:space="preserve">расчета </w:t>
      </w:r>
      <w:r w:rsidRPr="004810E1">
        <w:rPr>
          <w:rStyle w:val="ad"/>
          <w:b w:val="0"/>
          <w:sz w:val="28"/>
          <w:szCs w:val="28"/>
        </w:rPr>
        <w:t>экономической эффективности внедрения новой техники и технологии</w:t>
      </w:r>
      <w:r>
        <w:rPr>
          <w:bCs/>
          <w:sz w:val="28"/>
          <w:szCs w:val="28"/>
        </w:rPr>
        <w:t>.</w:t>
      </w:r>
      <w:r w:rsidRPr="00DB5480">
        <w:rPr>
          <w:sz w:val="28"/>
          <w:szCs w:val="28"/>
        </w:rPr>
        <w:t xml:space="preserve"> </w:t>
      </w:r>
    </w:p>
    <w:p w:rsidR="00CE2011" w:rsidRPr="00DB5480" w:rsidRDefault="00CE2011" w:rsidP="00CE2011">
      <w:pPr>
        <w:ind w:firstLine="567"/>
        <w:jc w:val="both"/>
        <w:rPr>
          <w:sz w:val="28"/>
          <w:szCs w:val="28"/>
        </w:rPr>
      </w:pPr>
      <w:r w:rsidRPr="00DB5480">
        <w:rPr>
          <w:sz w:val="28"/>
          <w:szCs w:val="28"/>
        </w:rPr>
        <w:t>Домашние задания выполняют в соответствии с темой практического занятия. Каждое домашнее задание студент сдает преподавателю на следующем практическом занятии.</w:t>
      </w:r>
    </w:p>
    <w:p w:rsidR="00CE2011" w:rsidRPr="00DB5480" w:rsidRDefault="00CE2011" w:rsidP="00CE2011">
      <w:pPr>
        <w:ind w:firstLine="567"/>
        <w:jc w:val="both"/>
        <w:rPr>
          <w:b/>
          <w:sz w:val="28"/>
          <w:szCs w:val="28"/>
        </w:rPr>
      </w:pPr>
      <w:r w:rsidRPr="00DB5480">
        <w:rPr>
          <w:b/>
          <w:sz w:val="28"/>
          <w:szCs w:val="28"/>
          <w:lang w:val="kk-KZ"/>
        </w:rPr>
        <w:t>Задание и порядок выполнения работ в аудитории:</w:t>
      </w:r>
    </w:p>
    <w:p w:rsidR="00CE2011" w:rsidRDefault="00CE2011" w:rsidP="00CE2011">
      <w:pPr>
        <w:ind w:firstLine="567"/>
        <w:jc w:val="both"/>
        <w:rPr>
          <w:sz w:val="28"/>
          <w:szCs w:val="28"/>
        </w:rPr>
      </w:pPr>
      <w:r w:rsidRPr="00DB5480">
        <w:rPr>
          <w:sz w:val="28"/>
          <w:szCs w:val="28"/>
        </w:rPr>
        <w:t xml:space="preserve">1.Ознакомиться с требования к работе </w:t>
      </w:r>
      <w:r w:rsidRPr="00682BC0">
        <w:rPr>
          <w:sz w:val="28"/>
          <w:szCs w:val="28"/>
        </w:rPr>
        <w:t xml:space="preserve">расчета </w:t>
      </w:r>
      <w:r w:rsidRPr="00EE33D7">
        <w:rPr>
          <w:sz w:val="28"/>
          <w:szCs w:val="28"/>
        </w:rPr>
        <w:t>оценки эффективности применения новой техники на предприятии</w:t>
      </w:r>
      <w:r>
        <w:rPr>
          <w:bCs/>
          <w:sz w:val="28"/>
          <w:szCs w:val="28"/>
        </w:rPr>
        <w:t>.</w:t>
      </w:r>
      <w:r w:rsidRPr="00DB5480">
        <w:rPr>
          <w:sz w:val="28"/>
          <w:szCs w:val="28"/>
        </w:rPr>
        <w:t xml:space="preserve"> </w:t>
      </w:r>
    </w:p>
    <w:p w:rsidR="00CE2011" w:rsidRDefault="00CE2011" w:rsidP="00CE2011">
      <w:pPr>
        <w:ind w:left="567"/>
        <w:jc w:val="both"/>
        <w:rPr>
          <w:b/>
          <w:sz w:val="28"/>
          <w:szCs w:val="28"/>
        </w:rPr>
      </w:pPr>
      <w:r w:rsidRPr="00DB5480">
        <w:rPr>
          <w:b/>
          <w:sz w:val="28"/>
          <w:szCs w:val="28"/>
          <w:lang w:val="kk-KZ"/>
        </w:rPr>
        <w:t>Перечень и виды домашних заданий:</w:t>
      </w:r>
      <w:r w:rsidRPr="00DB5480">
        <w:rPr>
          <w:b/>
          <w:sz w:val="28"/>
          <w:szCs w:val="28"/>
        </w:rPr>
        <w:t xml:space="preserve"> </w:t>
      </w:r>
    </w:p>
    <w:p w:rsidR="00CE2011" w:rsidRPr="00BA4EAC" w:rsidRDefault="00CE2011" w:rsidP="00CE2011">
      <w:pPr>
        <w:ind w:firstLine="567"/>
        <w:jc w:val="both"/>
        <w:rPr>
          <w:sz w:val="28"/>
          <w:szCs w:val="28"/>
        </w:rPr>
      </w:pPr>
      <w:r w:rsidRPr="00DB5480">
        <w:rPr>
          <w:sz w:val="28"/>
          <w:szCs w:val="28"/>
        </w:rPr>
        <w:t xml:space="preserve">1. </w:t>
      </w:r>
      <w:r>
        <w:rPr>
          <w:sz w:val="28"/>
          <w:szCs w:val="28"/>
        </w:rPr>
        <w:t>Р</w:t>
      </w:r>
      <w:r w:rsidRPr="009858DA">
        <w:rPr>
          <w:sz w:val="28"/>
          <w:szCs w:val="28"/>
        </w:rPr>
        <w:t>асче</w:t>
      </w:r>
      <w:r>
        <w:rPr>
          <w:sz w:val="28"/>
          <w:szCs w:val="28"/>
        </w:rPr>
        <w:t>т</w:t>
      </w:r>
      <w:r w:rsidRPr="009858DA">
        <w:rPr>
          <w:sz w:val="28"/>
          <w:szCs w:val="28"/>
        </w:rPr>
        <w:t xml:space="preserve"> </w:t>
      </w:r>
      <w:r w:rsidRPr="00EE33D7">
        <w:rPr>
          <w:sz w:val="28"/>
          <w:szCs w:val="28"/>
        </w:rPr>
        <w:t>оценки эффективности применения новой техники на предприятии</w:t>
      </w:r>
      <w:r>
        <w:rPr>
          <w:bCs/>
          <w:sz w:val="28"/>
          <w:szCs w:val="28"/>
        </w:rPr>
        <w:t>.</w:t>
      </w:r>
    </w:p>
    <w:p w:rsidR="00CE2011" w:rsidRPr="00DB5480" w:rsidRDefault="00CE2011" w:rsidP="00CE2011">
      <w:pPr>
        <w:ind w:firstLine="567"/>
        <w:jc w:val="both"/>
        <w:rPr>
          <w:b/>
          <w:noProof/>
          <w:sz w:val="28"/>
          <w:szCs w:val="28"/>
        </w:rPr>
      </w:pPr>
      <w:r w:rsidRPr="00DB5480">
        <w:rPr>
          <w:b/>
          <w:sz w:val="28"/>
          <w:szCs w:val="28"/>
          <w:lang w:val="kk-KZ"/>
        </w:rPr>
        <w:t xml:space="preserve">Контрольные  </w:t>
      </w:r>
      <w:r w:rsidRPr="00DB5480">
        <w:rPr>
          <w:b/>
          <w:noProof/>
          <w:sz w:val="28"/>
          <w:szCs w:val="28"/>
        </w:rPr>
        <w:t xml:space="preserve"> вопросы:</w:t>
      </w:r>
    </w:p>
    <w:p w:rsidR="00CE2011" w:rsidRPr="00DB5480" w:rsidRDefault="00CE2011" w:rsidP="00CE2011">
      <w:pPr>
        <w:ind w:firstLine="567"/>
        <w:jc w:val="both"/>
        <w:rPr>
          <w:sz w:val="28"/>
          <w:szCs w:val="28"/>
        </w:rPr>
      </w:pPr>
      <w:r>
        <w:rPr>
          <w:sz w:val="28"/>
          <w:szCs w:val="28"/>
        </w:rPr>
        <w:t>1</w:t>
      </w:r>
      <w:r w:rsidRPr="00DB5480">
        <w:rPr>
          <w:sz w:val="28"/>
          <w:szCs w:val="28"/>
        </w:rPr>
        <w:t xml:space="preserve">. Назовите различия </w:t>
      </w:r>
      <w:r w:rsidRPr="00EE33D7">
        <w:rPr>
          <w:sz w:val="28"/>
          <w:szCs w:val="28"/>
        </w:rPr>
        <w:t>оценки эффективности применения новой техники на предприятии</w:t>
      </w:r>
      <w:r w:rsidRPr="00DB5480">
        <w:rPr>
          <w:sz w:val="28"/>
          <w:szCs w:val="28"/>
        </w:rPr>
        <w:t>?</w:t>
      </w:r>
    </w:p>
    <w:p w:rsidR="00CE2011" w:rsidRPr="00BA4EAC" w:rsidRDefault="00CE2011" w:rsidP="00CE2011">
      <w:pPr>
        <w:ind w:firstLine="567"/>
        <w:jc w:val="both"/>
        <w:rPr>
          <w:sz w:val="28"/>
          <w:szCs w:val="28"/>
        </w:rPr>
      </w:pPr>
      <w:r>
        <w:rPr>
          <w:sz w:val="28"/>
          <w:szCs w:val="28"/>
        </w:rPr>
        <w:t>2</w:t>
      </w:r>
      <w:r w:rsidRPr="00DB5480">
        <w:rPr>
          <w:sz w:val="28"/>
          <w:szCs w:val="28"/>
        </w:rPr>
        <w:t>.</w:t>
      </w:r>
      <w:r>
        <w:rPr>
          <w:sz w:val="28"/>
          <w:szCs w:val="28"/>
        </w:rPr>
        <w:t xml:space="preserve"> </w:t>
      </w:r>
      <w:r w:rsidRPr="00DB5480">
        <w:rPr>
          <w:sz w:val="28"/>
          <w:szCs w:val="28"/>
        </w:rPr>
        <w:t xml:space="preserve">Приведите примеры </w:t>
      </w:r>
      <w:r w:rsidRPr="009858DA">
        <w:rPr>
          <w:sz w:val="28"/>
          <w:szCs w:val="28"/>
        </w:rPr>
        <w:t xml:space="preserve">расчета </w:t>
      </w:r>
      <w:r w:rsidRPr="00EE33D7">
        <w:rPr>
          <w:sz w:val="28"/>
          <w:szCs w:val="28"/>
        </w:rPr>
        <w:t>оценки эффективности применения новой техники на предприятии</w:t>
      </w:r>
      <w:r>
        <w:rPr>
          <w:bCs/>
          <w:sz w:val="28"/>
          <w:szCs w:val="28"/>
        </w:rPr>
        <w:t>.</w:t>
      </w:r>
    </w:p>
    <w:p w:rsidR="00CE2011" w:rsidRPr="00DB5480" w:rsidRDefault="00CE2011" w:rsidP="00CE2011">
      <w:pPr>
        <w:shd w:val="clear" w:color="auto" w:fill="FFFFFF"/>
        <w:ind w:firstLine="567"/>
        <w:jc w:val="both"/>
        <w:rPr>
          <w:b/>
          <w:sz w:val="28"/>
          <w:szCs w:val="28"/>
        </w:rPr>
      </w:pPr>
      <w:r>
        <w:rPr>
          <w:b/>
          <w:sz w:val="28"/>
          <w:szCs w:val="28"/>
        </w:rPr>
        <w:t>Задания к СРО</w:t>
      </w:r>
    </w:p>
    <w:p w:rsidR="00CE2011" w:rsidRPr="00DB5480" w:rsidRDefault="00CE2011" w:rsidP="00CE2011">
      <w:pPr>
        <w:shd w:val="clear" w:color="auto" w:fill="FFFFFF"/>
        <w:ind w:firstLine="567"/>
        <w:jc w:val="both"/>
        <w:rPr>
          <w:b/>
          <w:sz w:val="28"/>
          <w:szCs w:val="28"/>
          <w:lang w:val="kk-KZ"/>
        </w:rPr>
      </w:pPr>
      <w:r w:rsidRPr="00DB5480">
        <w:rPr>
          <w:b/>
          <w:sz w:val="28"/>
          <w:szCs w:val="28"/>
          <w:lang w:val="kk-KZ"/>
        </w:rPr>
        <w:t>I. вариант( простой)</w:t>
      </w:r>
    </w:p>
    <w:p w:rsidR="00CE2011" w:rsidRPr="00E23042" w:rsidRDefault="00CE2011" w:rsidP="00CE2011">
      <w:pPr>
        <w:pStyle w:val="a8"/>
        <w:shd w:val="clear" w:color="auto" w:fill="FFFFFF" w:themeFill="background1"/>
        <w:spacing w:before="0" w:beforeAutospacing="0" w:after="0" w:afterAutospacing="0"/>
        <w:ind w:left="567"/>
        <w:rPr>
          <w:color w:val="000000"/>
          <w:sz w:val="28"/>
          <w:szCs w:val="28"/>
        </w:rPr>
      </w:pPr>
      <w:r>
        <w:rPr>
          <w:color w:val="000000"/>
          <w:sz w:val="28"/>
          <w:szCs w:val="28"/>
        </w:rPr>
        <w:t>1)</w:t>
      </w:r>
      <w:r w:rsidRPr="00E23042">
        <w:rPr>
          <w:color w:val="000000"/>
          <w:sz w:val="28"/>
          <w:szCs w:val="28"/>
        </w:rPr>
        <w:t xml:space="preserve"> Обеспечение научно-технического прогресса</w:t>
      </w:r>
      <w:r>
        <w:rPr>
          <w:color w:val="000000"/>
          <w:sz w:val="28"/>
          <w:szCs w:val="28"/>
        </w:rPr>
        <w:t>.</w:t>
      </w:r>
    </w:p>
    <w:p w:rsidR="00CE2011" w:rsidRPr="00E23042" w:rsidRDefault="00CE2011" w:rsidP="00CE2011">
      <w:pPr>
        <w:pStyle w:val="a8"/>
        <w:shd w:val="clear" w:color="auto" w:fill="FFFFFF" w:themeFill="background1"/>
        <w:spacing w:before="0" w:beforeAutospacing="0" w:after="0" w:afterAutospacing="0"/>
        <w:ind w:left="567"/>
        <w:rPr>
          <w:color w:val="000000"/>
          <w:sz w:val="28"/>
          <w:szCs w:val="28"/>
        </w:rPr>
      </w:pPr>
      <w:r>
        <w:rPr>
          <w:color w:val="000000"/>
          <w:sz w:val="28"/>
          <w:szCs w:val="28"/>
        </w:rPr>
        <w:t>2)</w:t>
      </w:r>
      <w:r w:rsidRPr="00E23042">
        <w:rPr>
          <w:color w:val="000000"/>
          <w:sz w:val="28"/>
          <w:szCs w:val="28"/>
        </w:rPr>
        <w:t xml:space="preserve"> Разработка и внедрение бизнес-процессов</w:t>
      </w:r>
      <w:r>
        <w:rPr>
          <w:color w:val="000000"/>
          <w:sz w:val="28"/>
          <w:szCs w:val="28"/>
        </w:rPr>
        <w:t>.</w:t>
      </w:r>
    </w:p>
    <w:p w:rsidR="00CE2011" w:rsidRPr="00E23042" w:rsidRDefault="00CE2011" w:rsidP="00CE2011">
      <w:pPr>
        <w:pStyle w:val="a8"/>
        <w:shd w:val="clear" w:color="auto" w:fill="FFFFFF" w:themeFill="background1"/>
        <w:spacing w:before="0" w:beforeAutospacing="0" w:after="0" w:afterAutospacing="0"/>
        <w:ind w:left="567"/>
        <w:rPr>
          <w:color w:val="000000"/>
          <w:sz w:val="28"/>
          <w:szCs w:val="28"/>
        </w:rPr>
      </w:pPr>
      <w:r>
        <w:rPr>
          <w:color w:val="000000"/>
          <w:sz w:val="28"/>
          <w:szCs w:val="28"/>
        </w:rPr>
        <w:lastRenderedPageBreak/>
        <w:t>3)</w:t>
      </w:r>
      <w:r w:rsidRPr="00E23042">
        <w:rPr>
          <w:color w:val="000000"/>
          <w:sz w:val="28"/>
          <w:szCs w:val="28"/>
        </w:rPr>
        <w:t xml:space="preserve"> Обеспечение взаимозаменяемости и технической совместимости</w:t>
      </w:r>
      <w:r>
        <w:rPr>
          <w:color w:val="000000"/>
          <w:sz w:val="28"/>
          <w:szCs w:val="28"/>
        </w:rPr>
        <w:t>.</w:t>
      </w:r>
    </w:p>
    <w:p w:rsidR="00CE2011" w:rsidRPr="00E23042" w:rsidRDefault="00CE2011" w:rsidP="00CE2011">
      <w:pPr>
        <w:pStyle w:val="a8"/>
        <w:shd w:val="clear" w:color="auto" w:fill="FFFFFF" w:themeFill="background1"/>
        <w:spacing w:before="0" w:beforeAutospacing="0" w:after="0" w:afterAutospacing="0"/>
        <w:ind w:left="567"/>
        <w:rPr>
          <w:color w:val="000000"/>
          <w:sz w:val="28"/>
          <w:szCs w:val="28"/>
        </w:rPr>
      </w:pPr>
      <w:r>
        <w:rPr>
          <w:color w:val="000000"/>
          <w:sz w:val="28"/>
          <w:szCs w:val="28"/>
        </w:rPr>
        <w:t>4)</w:t>
      </w:r>
      <w:r w:rsidRPr="00E23042">
        <w:rPr>
          <w:color w:val="000000"/>
          <w:sz w:val="28"/>
          <w:szCs w:val="28"/>
        </w:rPr>
        <w:t xml:space="preserve"> Повышение конкурентоспособности продукции</w:t>
      </w:r>
      <w:r>
        <w:rPr>
          <w:color w:val="000000"/>
          <w:sz w:val="28"/>
          <w:szCs w:val="28"/>
        </w:rPr>
        <w:t>.</w:t>
      </w:r>
    </w:p>
    <w:p w:rsidR="00CE2011" w:rsidRPr="00E23042" w:rsidRDefault="00CE2011" w:rsidP="00CE2011">
      <w:pPr>
        <w:pStyle w:val="a8"/>
        <w:shd w:val="clear" w:color="auto" w:fill="FFFFFF" w:themeFill="background1"/>
        <w:spacing w:before="0" w:beforeAutospacing="0" w:after="0" w:afterAutospacing="0"/>
        <w:ind w:left="567"/>
        <w:rPr>
          <w:color w:val="000000"/>
          <w:sz w:val="28"/>
          <w:szCs w:val="28"/>
        </w:rPr>
      </w:pPr>
      <w:r>
        <w:rPr>
          <w:color w:val="000000"/>
          <w:sz w:val="28"/>
          <w:szCs w:val="28"/>
        </w:rPr>
        <w:t>5)</w:t>
      </w:r>
      <w:r w:rsidRPr="00E23042">
        <w:rPr>
          <w:color w:val="000000"/>
          <w:sz w:val="28"/>
          <w:szCs w:val="28"/>
        </w:rPr>
        <w:t xml:space="preserve"> Аудит системы качества.</w:t>
      </w:r>
    </w:p>
    <w:p w:rsidR="00CE2011" w:rsidRPr="00DB5480" w:rsidRDefault="00CE2011" w:rsidP="00CE2011">
      <w:pPr>
        <w:shd w:val="clear" w:color="auto" w:fill="FFFFFF"/>
        <w:ind w:left="567"/>
        <w:rPr>
          <w:b/>
          <w:sz w:val="28"/>
          <w:szCs w:val="28"/>
          <w:lang w:val="kk-KZ"/>
        </w:rPr>
      </w:pPr>
      <w:r w:rsidRPr="00DB5480">
        <w:rPr>
          <w:b/>
          <w:sz w:val="28"/>
          <w:szCs w:val="28"/>
          <w:lang w:val="kk-KZ"/>
        </w:rPr>
        <w:t xml:space="preserve"> II. вариант(средней сложности)</w:t>
      </w:r>
    </w:p>
    <w:p w:rsidR="00CE2011" w:rsidRPr="00E23042" w:rsidRDefault="00CE2011" w:rsidP="00CE2011">
      <w:pPr>
        <w:pStyle w:val="a8"/>
        <w:shd w:val="clear" w:color="auto" w:fill="FFFFFF" w:themeFill="background1"/>
        <w:spacing w:before="0" w:beforeAutospacing="0" w:after="0" w:afterAutospacing="0"/>
        <w:ind w:left="567"/>
        <w:rPr>
          <w:color w:val="000000"/>
          <w:sz w:val="28"/>
          <w:szCs w:val="28"/>
        </w:rPr>
      </w:pPr>
      <w:r>
        <w:rPr>
          <w:color w:val="000000"/>
          <w:sz w:val="28"/>
          <w:szCs w:val="28"/>
        </w:rPr>
        <w:t>6)</w:t>
      </w:r>
      <w:r w:rsidRPr="00E23042">
        <w:rPr>
          <w:color w:val="000000"/>
          <w:sz w:val="28"/>
          <w:szCs w:val="28"/>
        </w:rPr>
        <w:t xml:space="preserve"> Закон РФ «О стандартизации»</w:t>
      </w:r>
      <w:r>
        <w:rPr>
          <w:color w:val="000000"/>
          <w:sz w:val="28"/>
          <w:szCs w:val="28"/>
        </w:rPr>
        <w:t>.</w:t>
      </w:r>
    </w:p>
    <w:p w:rsidR="00CE2011" w:rsidRPr="00E23042" w:rsidRDefault="00CE2011" w:rsidP="00CE2011">
      <w:pPr>
        <w:pStyle w:val="a8"/>
        <w:shd w:val="clear" w:color="auto" w:fill="FFFFFF" w:themeFill="background1"/>
        <w:spacing w:before="0" w:beforeAutospacing="0" w:after="0" w:afterAutospacing="0"/>
        <w:ind w:left="567"/>
        <w:rPr>
          <w:color w:val="000000"/>
          <w:sz w:val="28"/>
          <w:szCs w:val="28"/>
        </w:rPr>
      </w:pPr>
      <w:r>
        <w:rPr>
          <w:color w:val="000000"/>
          <w:sz w:val="28"/>
          <w:szCs w:val="28"/>
        </w:rPr>
        <w:t>7)</w:t>
      </w:r>
      <w:r w:rsidRPr="00E23042">
        <w:rPr>
          <w:color w:val="000000"/>
          <w:sz w:val="28"/>
          <w:szCs w:val="28"/>
        </w:rPr>
        <w:t xml:space="preserve"> Закон РФ «О защите прав потребителей»</w:t>
      </w:r>
      <w:r>
        <w:rPr>
          <w:color w:val="000000"/>
          <w:sz w:val="28"/>
          <w:szCs w:val="28"/>
        </w:rPr>
        <w:t>.</w:t>
      </w:r>
    </w:p>
    <w:p w:rsidR="00CE2011" w:rsidRPr="00E23042" w:rsidRDefault="00CE2011" w:rsidP="00CE2011">
      <w:pPr>
        <w:pStyle w:val="a8"/>
        <w:shd w:val="clear" w:color="auto" w:fill="FFFFFF" w:themeFill="background1"/>
        <w:spacing w:before="0" w:beforeAutospacing="0" w:after="0" w:afterAutospacing="0"/>
        <w:ind w:left="567"/>
        <w:rPr>
          <w:color w:val="000000"/>
          <w:sz w:val="28"/>
          <w:szCs w:val="28"/>
        </w:rPr>
      </w:pPr>
      <w:r>
        <w:rPr>
          <w:color w:val="000000"/>
          <w:sz w:val="28"/>
          <w:szCs w:val="28"/>
        </w:rPr>
        <w:t>8)</w:t>
      </w:r>
      <w:r w:rsidRPr="00E23042">
        <w:rPr>
          <w:color w:val="000000"/>
          <w:sz w:val="28"/>
          <w:szCs w:val="28"/>
        </w:rPr>
        <w:t xml:space="preserve"> Закон РФ «О сертификации»</w:t>
      </w:r>
      <w:r>
        <w:rPr>
          <w:color w:val="000000"/>
          <w:sz w:val="28"/>
          <w:szCs w:val="28"/>
        </w:rPr>
        <w:t>.</w:t>
      </w:r>
    </w:p>
    <w:p w:rsidR="00CE2011" w:rsidRPr="00E23042" w:rsidRDefault="00CE2011" w:rsidP="00CE2011">
      <w:pPr>
        <w:pStyle w:val="a8"/>
        <w:shd w:val="clear" w:color="auto" w:fill="FFFFFF" w:themeFill="background1"/>
        <w:spacing w:before="0" w:beforeAutospacing="0" w:after="0" w:afterAutospacing="0"/>
        <w:ind w:left="567"/>
        <w:rPr>
          <w:color w:val="000000"/>
          <w:sz w:val="28"/>
          <w:szCs w:val="28"/>
        </w:rPr>
      </w:pPr>
      <w:r>
        <w:rPr>
          <w:color w:val="000000"/>
          <w:sz w:val="28"/>
          <w:szCs w:val="28"/>
        </w:rPr>
        <w:t>9)</w:t>
      </w:r>
      <w:r w:rsidRPr="00E23042">
        <w:rPr>
          <w:color w:val="000000"/>
          <w:sz w:val="28"/>
          <w:szCs w:val="28"/>
        </w:rPr>
        <w:t xml:space="preserve"> Закон РФ «О техническом регулировании»</w:t>
      </w:r>
      <w:r>
        <w:rPr>
          <w:color w:val="000000"/>
          <w:sz w:val="28"/>
          <w:szCs w:val="28"/>
        </w:rPr>
        <w:t>.</w:t>
      </w:r>
    </w:p>
    <w:p w:rsidR="00CE2011" w:rsidRPr="00E23042" w:rsidRDefault="00CE2011" w:rsidP="00CE2011">
      <w:pPr>
        <w:pStyle w:val="a8"/>
        <w:shd w:val="clear" w:color="auto" w:fill="FFFFFF" w:themeFill="background1"/>
        <w:spacing w:before="0" w:beforeAutospacing="0" w:after="0" w:afterAutospacing="0"/>
        <w:ind w:left="567"/>
        <w:rPr>
          <w:color w:val="000000"/>
          <w:sz w:val="28"/>
          <w:szCs w:val="28"/>
        </w:rPr>
      </w:pPr>
      <w:r>
        <w:rPr>
          <w:color w:val="000000"/>
          <w:sz w:val="28"/>
          <w:szCs w:val="28"/>
        </w:rPr>
        <w:t>10)</w:t>
      </w:r>
      <w:r w:rsidRPr="00E23042">
        <w:rPr>
          <w:color w:val="000000"/>
          <w:sz w:val="28"/>
          <w:szCs w:val="28"/>
        </w:rPr>
        <w:t xml:space="preserve"> Закон РФ «Об обеспечении единства измерений».</w:t>
      </w:r>
    </w:p>
    <w:p w:rsidR="00CE2011" w:rsidRPr="0010342C" w:rsidRDefault="00CE2011" w:rsidP="00CE2011">
      <w:pPr>
        <w:shd w:val="clear" w:color="auto" w:fill="FFFFFF"/>
        <w:ind w:left="567"/>
        <w:rPr>
          <w:b/>
          <w:sz w:val="28"/>
          <w:szCs w:val="28"/>
          <w:lang w:val="kk-KZ"/>
        </w:rPr>
      </w:pPr>
      <w:r w:rsidRPr="0010342C">
        <w:rPr>
          <w:b/>
          <w:sz w:val="28"/>
          <w:szCs w:val="28"/>
          <w:lang w:val="kk-KZ"/>
        </w:rPr>
        <w:t xml:space="preserve"> III. вариант(сложный)</w:t>
      </w:r>
    </w:p>
    <w:p w:rsidR="00CE2011" w:rsidRPr="00E23042" w:rsidRDefault="00CE2011" w:rsidP="00CE2011">
      <w:pPr>
        <w:pStyle w:val="a8"/>
        <w:shd w:val="clear" w:color="auto" w:fill="FFFFFF" w:themeFill="background1"/>
        <w:spacing w:before="0" w:beforeAutospacing="0" w:after="0" w:afterAutospacing="0"/>
        <w:ind w:left="567"/>
        <w:rPr>
          <w:color w:val="000000"/>
          <w:sz w:val="28"/>
          <w:szCs w:val="28"/>
        </w:rPr>
      </w:pPr>
      <w:r>
        <w:rPr>
          <w:color w:val="000000"/>
          <w:sz w:val="28"/>
          <w:szCs w:val="28"/>
        </w:rPr>
        <w:t>11)</w:t>
      </w:r>
      <w:r w:rsidRPr="00E23042">
        <w:rPr>
          <w:color w:val="000000"/>
          <w:sz w:val="28"/>
          <w:szCs w:val="28"/>
        </w:rPr>
        <w:t xml:space="preserve"> Для улучшения качества продукции</w:t>
      </w:r>
    </w:p>
    <w:p w:rsidR="00CE2011" w:rsidRPr="00E23042" w:rsidRDefault="00CE2011" w:rsidP="00CE2011">
      <w:pPr>
        <w:pStyle w:val="a8"/>
        <w:shd w:val="clear" w:color="auto" w:fill="FFFFFF" w:themeFill="background1"/>
        <w:spacing w:before="0" w:beforeAutospacing="0" w:after="0" w:afterAutospacing="0"/>
        <w:ind w:left="567"/>
        <w:rPr>
          <w:color w:val="000000"/>
          <w:sz w:val="28"/>
          <w:szCs w:val="28"/>
        </w:rPr>
      </w:pPr>
      <w:r>
        <w:rPr>
          <w:color w:val="000000"/>
          <w:sz w:val="28"/>
          <w:szCs w:val="28"/>
        </w:rPr>
        <w:t>12)</w:t>
      </w:r>
      <w:r w:rsidRPr="00E23042">
        <w:rPr>
          <w:color w:val="000000"/>
          <w:sz w:val="28"/>
          <w:szCs w:val="28"/>
        </w:rPr>
        <w:t xml:space="preserve"> Для идентификации и прослеживаемости объектов</w:t>
      </w:r>
    </w:p>
    <w:p w:rsidR="00CE2011" w:rsidRPr="00E23042" w:rsidRDefault="00CE2011" w:rsidP="00CE2011">
      <w:pPr>
        <w:pStyle w:val="a8"/>
        <w:numPr>
          <w:ilvl w:val="0"/>
          <w:numId w:val="47"/>
        </w:numPr>
        <w:shd w:val="clear" w:color="auto" w:fill="FFFFFF" w:themeFill="background1"/>
        <w:tabs>
          <w:tab w:val="left" w:pos="993"/>
        </w:tabs>
        <w:spacing w:before="0" w:beforeAutospacing="0" w:after="0" w:afterAutospacing="0"/>
        <w:ind w:left="709" w:hanging="142"/>
        <w:rPr>
          <w:color w:val="000000"/>
          <w:sz w:val="28"/>
          <w:szCs w:val="28"/>
        </w:rPr>
      </w:pPr>
      <w:r w:rsidRPr="00E23042">
        <w:rPr>
          <w:color w:val="000000"/>
          <w:sz w:val="28"/>
          <w:szCs w:val="28"/>
        </w:rPr>
        <w:t xml:space="preserve"> Для составления технологии изготовления</w:t>
      </w:r>
    </w:p>
    <w:p w:rsidR="00CE2011" w:rsidRPr="00E23042" w:rsidRDefault="00CE2011" w:rsidP="00CE2011">
      <w:pPr>
        <w:pStyle w:val="a8"/>
        <w:numPr>
          <w:ilvl w:val="0"/>
          <w:numId w:val="47"/>
        </w:numPr>
        <w:shd w:val="clear" w:color="auto" w:fill="FFFFFF" w:themeFill="background1"/>
        <w:spacing w:before="0" w:beforeAutospacing="0" w:after="0" w:afterAutospacing="0"/>
        <w:ind w:left="993" w:hanging="426"/>
        <w:rPr>
          <w:color w:val="000000"/>
          <w:sz w:val="28"/>
          <w:szCs w:val="28"/>
        </w:rPr>
      </w:pPr>
      <w:r w:rsidRPr="00E23042">
        <w:rPr>
          <w:color w:val="000000"/>
          <w:sz w:val="28"/>
          <w:szCs w:val="28"/>
        </w:rPr>
        <w:t xml:space="preserve"> Для повышения качества конструкторских разработок</w:t>
      </w:r>
    </w:p>
    <w:p w:rsidR="00CE2011" w:rsidRPr="00E23042" w:rsidRDefault="00CE2011" w:rsidP="00CE2011">
      <w:pPr>
        <w:pStyle w:val="a8"/>
        <w:numPr>
          <w:ilvl w:val="0"/>
          <w:numId w:val="47"/>
        </w:numPr>
        <w:shd w:val="clear" w:color="auto" w:fill="FFFFFF" w:themeFill="background1"/>
        <w:tabs>
          <w:tab w:val="left" w:pos="993"/>
        </w:tabs>
        <w:spacing w:before="0" w:beforeAutospacing="0" w:after="0" w:afterAutospacing="0"/>
        <w:ind w:left="0" w:firstLine="567"/>
        <w:rPr>
          <w:color w:val="000000"/>
          <w:sz w:val="28"/>
          <w:szCs w:val="28"/>
        </w:rPr>
      </w:pPr>
      <w:r w:rsidRPr="00E23042">
        <w:rPr>
          <w:color w:val="000000"/>
          <w:sz w:val="28"/>
          <w:szCs w:val="28"/>
        </w:rPr>
        <w:t xml:space="preserve"> Для сокращения и упрощения конструкторской и технологической документации.</w:t>
      </w:r>
    </w:p>
    <w:p w:rsidR="00CE2011" w:rsidRPr="00DB5480" w:rsidRDefault="00CE2011" w:rsidP="00CE2011">
      <w:pPr>
        <w:tabs>
          <w:tab w:val="left" w:pos="720"/>
        </w:tabs>
        <w:ind w:left="567"/>
        <w:rPr>
          <w:b/>
          <w:sz w:val="28"/>
          <w:szCs w:val="28"/>
          <w:lang w:val="kk-KZ"/>
        </w:rPr>
      </w:pPr>
      <w:r w:rsidRPr="00DB5480">
        <w:rPr>
          <w:b/>
          <w:sz w:val="28"/>
          <w:szCs w:val="28"/>
          <w:lang w:val="kk-KZ"/>
        </w:rPr>
        <w:t xml:space="preserve">Рекомендуемая литература: </w:t>
      </w:r>
    </w:p>
    <w:p w:rsidR="00CE2011" w:rsidRPr="007B31A0" w:rsidRDefault="00CE2011" w:rsidP="00CE2011">
      <w:pPr>
        <w:pStyle w:val="2"/>
        <w:spacing w:before="0" w:beforeAutospacing="0" w:after="0" w:afterAutospacing="0"/>
        <w:ind w:firstLine="567"/>
        <w:jc w:val="both"/>
        <w:rPr>
          <w:bCs w:val="0"/>
          <w:sz w:val="28"/>
          <w:szCs w:val="28"/>
        </w:rPr>
      </w:pPr>
      <w:r w:rsidRPr="007B31A0">
        <w:rPr>
          <w:sz w:val="28"/>
          <w:szCs w:val="28"/>
        </w:rPr>
        <w:t>Основная литература</w:t>
      </w:r>
    </w:p>
    <w:p w:rsidR="00CE2011" w:rsidRPr="00B11469" w:rsidRDefault="00CE2011" w:rsidP="00CE2011">
      <w:pPr>
        <w:tabs>
          <w:tab w:val="left" w:pos="567"/>
          <w:tab w:val="left" w:pos="851"/>
        </w:tabs>
        <w:jc w:val="both"/>
        <w:rPr>
          <w:sz w:val="28"/>
          <w:szCs w:val="28"/>
        </w:rPr>
      </w:pPr>
      <w:r>
        <w:rPr>
          <w:sz w:val="28"/>
          <w:szCs w:val="28"/>
          <w:lang w:eastAsia="ko-KR"/>
        </w:rPr>
        <w:tab/>
        <w:t xml:space="preserve">1. </w:t>
      </w:r>
      <w:r w:rsidRPr="00B11469">
        <w:rPr>
          <w:sz w:val="28"/>
          <w:szCs w:val="28"/>
          <w:lang w:eastAsia="ko-KR"/>
        </w:rPr>
        <w:t>Стандартизация и сертификация</w:t>
      </w:r>
      <w:r w:rsidRPr="00B11469">
        <w:rPr>
          <w:caps/>
          <w:sz w:val="28"/>
          <w:szCs w:val="28"/>
          <w:lang w:eastAsia="ko-KR"/>
        </w:rPr>
        <w:t xml:space="preserve">: </w:t>
      </w:r>
      <w:r w:rsidRPr="00B11469">
        <w:rPr>
          <w:sz w:val="28"/>
          <w:szCs w:val="28"/>
          <w:lang w:eastAsia="ko-KR"/>
        </w:rPr>
        <w:t xml:space="preserve">учебное пособие/ </w:t>
      </w:r>
      <w:r w:rsidRPr="00B11469">
        <w:rPr>
          <w:sz w:val="28"/>
          <w:szCs w:val="28"/>
        </w:rPr>
        <w:t xml:space="preserve">Тулекбаева А.К., Сабырханов Д.С., Мыркалыков Б.С., Кенжеханова М.Б. </w:t>
      </w:r>
      <w:r w:rsidRPr="00B11469">
        <w:rPr>
          <w:sz w:val="28"/>
          <w:szCs w:val="28"/>
          <w:lang w:eastAsia="ko-KR"/>
        </w:rPr>
        <w:t xml:space="preserve">– Шымкент: </w:t>
      </w:r>
      <w:r w:rsidRPr="00B11469">
        <w:rPr>
          <w:sz w:val="28"/>
          <w:szCs w:val="28"/>
          <w:lang w:val="kk-KZ"/>
        </w:rPr>
        <w:t>издательство «Нұрлы Бейне»</w:t>
      </w:r>
      <w:r w:rsidRPr="00B11469">
        <w:rPr>
          <w:sz w:val="28"/>
          <w:szCs w:val="28"/>
        </w:rPr>
        <w:t>, 2017.- 268с.</w:t>
      </w:r>
    </w:p>
    <w:p w:rsidR="00CE2011" w:rsidRPr="00B11469" w:rsidRDefault="00CE2011" w:rsidP="00CE2011">
      <w:pPr>
        <w:tabs>
          <w:tab w:val="left" w:pos="567"/>
          <w:tab w:val="left" w:pos="851"/>
        </w:tabs>
        <w:jc w:val="both"/>
        <w:rPr>
          <w:rStyle w:val="itemtitle"/>
          <w:sz w:val="28"/>
          <w:szCs w:val="28"/>
        </w:rPr>
      </w:pPr>
      <w:r>
        <w:rPr>
          <w:sz w:val="28"/>
          <w:szCs w:val="28"/>
        </w:rPr>
        <w:tab/>
        <w:t xml:space="preserve">2. </w:t>
      </w:r>
      <w:r w:rsidRPr="00B11469">
        <w:rPr>
          <w:sz w:val="28"/>
          <w:szCs w:val="28"/>
        </w:rPr>
        <w:t xml:space="preserve">Шаккалиев А.А., Канаев А.Т., Альчиканова А.Т. </w:t>
      </w:r>
      <w:r w:rsidRPr="00B11469">
        <w:rPr>
          <w:rStyle w:val="itemtitle"/>
          <w:sz w:val="28"/>
          <w:szCs w:val="28"/>
        </w:rPr>
        <w:t>Стандартизация</w:t>
      </w:r>
      <w:r w:rsidRPr="00B11469">
        <w:rPr>
          <w:sz w:val="28"/>
          <w:szCs w:val="28"/>
        </w:rPr>
        <w:t xml:space="preserve"> </w:t>
      </w:r>
      <w:r w:rsidRPr="00B11469">
        <w:rPr>
          <w:rStyle w:val="itemtitle"/>
          <w:sz w:val="28"/>
          <w:szCs w:val="28"/>
        </w:rPr>
        <w:t>Учебное пособие, Астана, 2014. -218с</w:t>
      </w:r>
    </w:p>
    <w:p w:rsidR="00CE2011" w:rsidRDefault="00CE2011" w:rsidP="00CE2011">
      <w:pPr>
        <w:tabs>
          <w:tab w:val="num" w:pos="0"/>
        </w:tabs>
        <w:ind w:firstLine="567"/>
        <w:jc w:val="both"/>
        <w:rPr>
          <w:b/>
          <w:sz w:val="28"/>
          <w:szCs w:val="28"/>
        </w:rPr>
      </w:pPr>
      <w:r w:rsidRPr="001B758B">
        <w:rPr>
          <w:b/>
          <w:sz w:val="28"/>
          <w:szCs w:val="28"/>
        </w:rPr>
        <w:t xml:space="preserve">Дополнительная литература </w:t>
      </w:r>
    </w:p>
    <w:p w:rsidR="003E3E7A" w:rsidRPr="003E3E7A" w:rsidRDefault="003E3E7A" w:rsidP="003E3E7A">
      <w:pPr>
        <w:pStyle w:val="ae"/>
        <w:numPr>
          <w:ilvl w:val="0"/>
          <w:numId w:val="48"/>
        </w:numPr>
        <w:tabs>
          <w:tab w:val="left" w:pos="851"/>
          <w:tab w:val="left" w:pos="993"/>
          <w:tab w:val="num" w:pos="1637"/>
        </w:tabs>
        <w:ind w:left="0" w:firstLine="567"/>
        <w:jc w:val="both"/>
        <w:rPr>
          <w:sz w:val="28"/>
          <w:szCs w:val="28"/>
        </w:rPr>
      </w:pPr>
      <w:r w:rsidRPr="003E3E7A">
        <w:rPr>
          <w:sz w:val="28"/>
          <w:szCs w:val="28"/>
        </w:rPr>
        <w:t>Палей М.А., Брагинский В.А. Международные и национальные нормы взаимоменяемости в машиностроении. Справочник – транслятор / под.ред.В.Я. Кершенбаума.-М : Центр наука и техника, 1997.-656с.</w:t>
      </w:r>
    </w:p>
    <w:p w:rsidR="003E3E7A" w:rsidRPr="003E3E7A" w:rsidRDefault="003E3E7A" w:rsidP="003E3E7A">
      <w:pPr>
        <w:tabs>
          <w:tab w:val="left" w:pos="567"/>
          <w:tab w:val="num" w:pos="1637"/>
        </w:tabs>
        <w:jc w:val="both"/>
        <w:rPr>
          <w:sz w:val="28"/>
          <w:szCs w:val="28"/>
        </w:rPr>
      </w:pPr>
      <w:r>
        <w:rPr>
          <w:sz w:val="28"/>
          <w:szCs w:val="28"/>
        </w:rPr>
        <w:tab/>
        <w:t xml:space="preserve">4. </w:t>
      </w:r>
      <w:r w:rsidRPr="003E3E7A">
        <w:rPr>
          <w:sz w:val="28"/>
          <w:szCs w:val="28"/>
        </w:rPr>
        <w:t>Полховская Т.М, Воробьева Т.Н., Ртишева Г.А. Стандартизация. Часть1: Организационно-правовое регулирование работ по стандартизации. М:МИСИС, 1999-202 с.</w:t>
      </w:r>
    </w:p>
    <w:p w:rsidR="00CE2011" w:rsidRPr="00DB5480" w:rsidRDefault="00CE2011" w:rsidP="00CE2011">
      <w:pPr>
        <w:ind w:firstLine="567"/>
        <w:jc w:val="both"/>
        <w:rPr>
          <w:sz w:val="28"/>
          <w:szCs w:val="28"/>
        </w:rPr>
      </w:pPr>
      <w:r w:rsidRPr="00DB5480">
        <w:rPr>
          <w:b/>
          <w:sz w:val="28"/>
          <w:szCs w:val="28"/>
          <w:lang w:val="kk-KZ"/>
        </w:rPr>
        <w:t xml:space="preserve">Форма отчетности </w:t>
      </w:r>
      <w:r w:rsidRPr="00DB5480">
        <w:rPr>
          <w:sz w:val="28"/>
          <w:szCs w:val="28"/>
        </w:rPr>
        <w:t xml:space="preserve">Согласно выбранного задания </w:t>
      </w:r>
      <w:r>
        <w:rPr>
          <w:sz w:val="28"/>
          <w:szCs w:val="28"/>
        </w:rPr>
        <w:t xml:space="preserve">рассчитать </w:t>
      </w:r>
      <w:r w:rsidRPr="00EE33D7">
        <w:rPr>
          <w:sz w:val="28"/>
          <w:szCs w:val="28"/>
        </w:rPr>
        <w:t>оценки эффективности применения новой техники на предприятии</w:t>
      </w:r>
      <w:r w:rsidRPr="00DB5480">
        <w:rPr>
          <w:sz w:val="28"/>
          <w:szCs w:val="28"/>
        </w:rPr>
        <w:t>, оформить в виде отчета.</w:t>
      </w:r>
    </w:p>
    <w:p w:rsidR="00DA487B" w:rsidRPr="005E7C68" w:rsidRDefault="00DA487B" w:rsidP="00EE39FF">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4"/>
          <w:szCs w:val="24"/>
        </w:rPr>
      </w:pPr>
    </w:p>
    <w:p w:rsidR="00EE39FF" w:rsidRPr="00256380" w:rsidRDefault="00EE39FF" w:rsidP="00256380">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r w:rsidRPr="00256380">
        <w:rPr>
          <w:b/>
          <w:sz w:val="28"/>
          <w:szCs w:val="28"/>
        </w:rPr>
        <w:t>Практическое занятие №11</w:t>
      </w:r>
    </w:p>
    <w:p w:rsidR="00DA487B" w:rsidRPr="00256380" w:rsidRDefault="00DA487B" w:rsidP="00256380">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8"/>
          <w:szCs w:val="28"/>
        </w:rPr>
      </w:pPr>
    </w:p>
    <w:p w:rsidR="00256380" w:rsidRPr="00256380" w:rsidRDefault="00256380" w:rsidP="00256380">
      <w:pPr>
        <w:pStyle w:val="4"/>
        <w:spacing w:before="0"/>
        <w:ind w:firstLine="708"/>
        <w:jc w:val="both"/>
        <w:rPr>
          <w:rFonts w:ascii="Times New Roman" w:hAnsi="Times New Roman" w:cs="Times New Roman"/>
          <w:i w:val="0"/>
          <w:color w:val="auto"/>
          <w:sz w:val="28"/>
          <w:szCs w:val="28"/>
        </w:rPr>
      </w:pPr>
      <w:r w:rsidRPr="00256380">
        <w:rPr>
          <w:rFonts w:ascii="Times New Roman" w:hAnsi="Times New Roman" w:cs="Times New Roman"/>
          <w:i w:val="0"/>
          <w:color w:val="auto"/>
          <w:sz w:val="28"/>
          <w:szCs w:val="28"/>
        </w:rPr>
        <w:t>Тема занятия: Проблемы комплексной оценки эффективности новой техники</w:t>
      </w:r>
    </w:p>
    <w:p w:rsidR="00331EA2" w:rsidRDefault="00256380" w:rsidP="00331EA2">
      <w:pPr>
        <w:ind w:firstLine="708"/>
        <w:jc w:val="both"/>
        <w:rPr>
          <w:b/>
          <w:sz w:val="28"/>
          <w:szCs w:val="28"/>
        </w:rPr>
      </w:pPr>
      <w:r w:rsidRPr="00607BE9">
        <w:rPr>
          <w:b/>
          <w:sz w:val="28"/>
          <w:szCs w:val="28"/>
        </w:rPr>
        <w:t>План занятия:</w:t>
      </w:r>
    </w:p>
    <w:p w:rsidR="00331EA2" w:rsidRDefault="00331EA2" w:rsidP="00331EA2">
      <w:pPr>
        <w:ind w:firstLine="708"/>
        <w:jc w:val="both"/>
        <w:rPr>
          <w:sz w:val="28"/>
          <w:szCs w:val="28"/>
        </w:rPr>
      </w:pPr>
      <w:r w:rsidRPr="00331EA2">
        <w:rPr>
          <w:sz w:val="28"/>
          <w:szCs w:val="28"/>
        </w:rPr>
        <w:t xml:space="preserve"> </w:t>
      </w:r>
      <w:r w:rsidR="00256380" w:rsidRPr="00331EA2">
        <w:rPr>
          <w:sz w:val="28"/>
          <w:szCs w:val="28"/>
        </w:rPr>
        <w:t>- проблемы комплексной оценки эффективности новой техники</w:t>
      </w:r>
    </w:p>
    <w:p w:rsidR="00256380" w:rsidRPr="00331EA2" w:rsidRDefault="00256380" w:rsidP="00331EA2">
      <w:pPr>
        <w:ind w:firstLine="708"/>
        <w:jc w:val="both"/>
        <w:rPr>
          <w:sz w:val="28"/>
          <w:szCs w:val="28"/>
        </w:rPr>
      </w:pPr>
      <w:r w:rsidRPr="00331EA2">
        <w:rPr>
          <w:b/>
          <w:sz w:val="28"/>
          <w:szCs w:val="28"/>
          <w:lang w:val="kk-KZ"/>
        </w:rPr>
        <w:t xml:space="preserve">Цель и задачи занятия, умения, навыки и компетенции: </w:t>
      </w:r>
      <w:r w:rsidRPr="00331EA2">
        <w:rPr>
          <w:sz w:val="28"/>
          <w:szCs w:val="28"/>
          <w:lang w:val="kk-KZ"/>
        </w:rPr>
        <w:t xml:space="preserve">освоение принципов работы расчета </w:t>
      </w:r>
      <w:r w:rsidRPr="00331EA2">
        <w:rPr>
          <w:sz w:val="28"/>
          <w:szCs w:val="28"/>
        </w:rPr>
        <w:t>проблемы комплексной оценки эффективности новой техники</w:t>
      </w:r>
    </w:p>
    <w:p w:rsidR="00256380" w:rsidRPr="00331EA2" w:rsidRDefault="00256380" w:rsidP="00331EA2">
      <w:pPr>
        <w:pStyle w:val="4"/>
        <w:spacing w:before="0"/>
        <w:ind w:firstLine="708"/>
        <w:jc w:val="both"/>
        <w:rPr>
          <w:rFonts w:ascii="Times New Roman" w:hAnsi="Times New Roman" w:cs="Times New Roman"/>
          <w:b w:val="0"/>
          <w:i w:val="0"/>
          <w:color w:val="auto"/>
          <w:sz w:val="28"/>
          <w:szCs w:val="28"/>
        </w:rPr>
      </w:pPr>
      <w:r w:rsidRPr="008E42C3">
        <w:rPr>
          <w:rFonts w:ascii="Times New Roman" w:hAnsi="Times New Roman" w:cs="Times New Roman"/>
          <w:i w:val="0"/>
          <w:color w:val="auto"/>
          <w:sz w:val="28"/>
          <w:szCs w:val="28"/>
        </w:rPr>
        <w:lastRenderedPageBreak/>
        <w:t xml:space="preserve">Форма проведения занятия: </w:t>
      </w:r>
      <w:r w:rsidRPr="008E42C3">
        <w:rPr>
          <w:rFonts w:ascii="Times New Roman" w:hAnsi="Times New Roman" w:cs="Times New Roman"/>
          <w:b w:val="0"/>
          <w:i w:val="0"/>
          <w:color w:val="auto"/>
          <w:sz w:val="28"/>
          <w:szCs w:val="28"/>
        </w:rPr>
        <w:t xml:space="preserve">решение практических задач по работе </w:t>
      </w:r>
      <w:r w:rsidRPr="008E42C3">
        <w:rPr>
          <w:rFonts w:ascii="Times New Roman" w:hAnsi="Times New Roman" w:cs="Times New Roman"/>
          <w:b w:val="0"/>
          <w:bCs w:val="0"/>
          <w:i w:val="0"/>
          <w:color w:val="auto"/>
          <w:sz w:val="28"/>
          <w:szCs w:val="28"/>
        </w:rPr>
        <w:t xml:space="preserve"> </w:t>
      </w:r>
      <w:r w:rsidRPr="008E42C3">
        <w:rPr>
          <w:rFonts w:ascii="Times New Roman" w:hAnsi="Times New Roman" w:cs="Times New Roman"/>
          <w:b w:val="0"/>
          <w:i w:val="0"/>
          <w:color w:val="auto"/>
          <w:sz w:val="28"/>
          <w:szCs w:val="28"/>
        </w:rPr>
        <w:t>расчета</w:t>
      </w:r>
      <w:r w:rsidRPr="008E42C3">
        <w:rPr>
          <w:b w:val="0"/>
          <w:sz w:val="28"/>
          <w:szCs w:val="28"/>
        </w:rPr>
        <w:t xml:space="preserve"> </w:t>
      </w:r>
      <w:r w:rsidR="008E42C3" w:rsidRPr="008E42C3">
        <w:rPr>
          <w:rFonts w:ascii="Times New Roman" w:hAnsi="Times New Roman" w:cs="Times New Roman"/>
          <w:b w:val="0"/>
          <w:i w:val="0"/>
          <w:color w:val="auto"/>
          <w:sz w:val="28"/>
          <w:szCs w:val="28"/>
        </w:rPr>
        <w:t>проблемы комплексной оценки эффективности новой техники</w:t>
      </w:r>
      <w:r w:rsidR="00331EA2">
        <w:rPr>
          <w:rFonts w:ascii="Times New Roman" w:hAnsi="Times New Roman" w:cs="Times New Roman"/>
          <w:b w:val="0"/>
          <w:i w:val="0"/>
          <w:color w:val="auto"/>
          <w:sz w:val="28"/>
          <w:szCs w:val="28"/>
        </w:rPr>
        <w:t>.</w:t>
      </w:r>
    </w:p>
    <w:p w:rsidR="00256380" w:rsidRPr="00D1024F" w:rsidRDefault="00256380" w:rsidP="00256380">
      <w:pPr>
        <w:shd w:val="clear" w:color="auto" w:fill="FFFFFF"/>
        <w:tabs>
          <w:tab w:val="left" w:pos="698"/>
        </w:tabs>
        <w:ind w:right="207" w:firstLine="567"/>
        <w:jc w:val="both"/>
        <w:rPr>
          <w:b/>
          <w:sz w:val="28"/>
          <w:szCs w:val="28"/>
          <w:lang w:val="kk-KZ"/>
        </w:rPr>
      </w:pPr>
      <w:r>
        <w:rPr>
          <w:b/>
          <w:sz w:val="28"/>
          <w:szCs w:val="28"/>
        </w:rPr>
        <w:tab/>
      </w:r>
      <w:r w:rsidRPr="00D1024F">
        <w:rPr>
          <w:b/>
          <w:sz w:val="28"/>
          <w:szCs w:val="28"/>
          <w:lang w:val="kk-KZ"/>
        </w:rPr>
        <w:t>Краткие теоретические сведения.</w:t>
      </w:r>
    </w:p>
    <w:p w:rsidR="00856E8E" w:rsidRPr="008836C5" w:rsidRDefault="00487B5F" w:rsidP="00856E8E">
      <w:pPr>
        <w:shd w:val="clear" w:color="auto" w:fill="FFFFFF"/>
        <w:ind w:firstLine="708"/>
        <w:jc w:val="both"/>
        <w:rPr>
          <w:sz w:val="28"/>
          <w:szCs w:val="28"/>
        </w:rPr>
      </w:pPr>
      <w:r w:rsidRPr="008836C5">
        <w:rPr>
          <w:sz w:val="28"/>
          <w:szCs w:val="28"/>
        </w:rPr>
        <w:t>Понятие "эффективность” характеризует результативность каких-либо решаемых задач в соотношении с затратами.</w:t>
      </w:r>
    </w:p>
    <w:p w:rsidR="00856E8E" w:rsidRPr="008836C5" w:rsidRDefault="00487B5F" w:rsidP="00856E8E">
      <w:pPr>
        <w:shd w:val="clear" w:color="auto" w:fill="FFFFFF"/>
        <w:ind w:firstLine="708"/>
        <w:jc w:val="both"/>
        <w:rPr>
          <w:sz w:val="28"/>
          <w:szCs w:val="28"/>
        </w:rPr>
      </w:pPr>
      <w:r w:rsidRPr="008836C5">
        <w:rPr>
          <w:sz w:val="28"/>
          <w:szCs w:val="28"/>
        </w:rPr>
        <w:t xml:space="preserve">Чем сложнее и дороже становится оборудование, чем хуже финансовые возможности для его приобретения, тем все более насущной становится задача оценки экономических аспектов, связанных с новой техникой. Эти аспекты достаточно разнообразны. В частности, говоря о необходимости оценки экономической эффективности оборудования, можно выделить различные стороны проблемы: </w:t>
      </w:r>
    </w:p>
    <w:p w:rsidR="00856E8E" w:rsidRPr="008836C5" w:rsidRDefault="00487B5F" w:rsidP="00856E8E">
      <w:pPr>
        <w:shd w:val="clear" w:color="auto" w:fill="FFFFFF"/>
        <w:ind w:firstLine="708"/>
        <w:jc w:val="both"/>
        <w:rPr>
          <w:sz w:val="28"/>
          <w:szCs w:val="28"/>
        </w:rPr>
      </w:pPr>
      <w:r w:rsidRPr="008836C5">
        <w:rPr>
          <w:sz w:val="28"/>
          <w:szCs w:val="28"/>
        </w:rPr>
        <w:t xml:space="preserve">— эффективность приобретения оборудования; </w:t>
      </w:r>
    </w:p>
    <w:p w:rsidR="00856E8E" w:rsidRPr="008836C5" w:rsidRDefault="00487B5F" w:rsidP="00856E8E">
      <w:pPr>
        <w:shd w:val="clear" w:color="auto" w:fill="FFFFFF"/>
        <w:ind w:firstLine="708"/>
        <w:jc w:val="both"/>
        <w:rPr>
          <w:sz w:val="28"/>
          <w:szCs w:val="28"/>
        </w:rPr>
      </w:pPr>
      <w:r w:rsidRPr="008836C5">
        <w:rPr>
          <w:sz w:val="28"/>
          <w:szCs w:val="28"/>
        </w:rPr>
        <w:t xml:space="preserve">— эффективность использования оборудования; </w:t>
      </w:r>
    </w:p>
    <w:p w:rsidR="00856E8E" w:rsidRPr="008836C5" w:rsidRDefault="00487B5F" w:rsidP="00856E8E">
      <w:pPr>
        <w:shd w:val="clear" w:color="auto" w:fill="FFFFFF"/>
        <w:ind w:firstLine="708"/>
        <w:jc w:val="both"/>
        <w:rPr>
          <w:sz w:val="28"/>
          <w:szCs w:val="28"/>
        </w:rPr>
      </w:pPr>
      <w:r w:rsidRPr="008836C5">
        <w:rPr>
          <w:sz w:val="28"/>
          <w:szCs w:val="28"/>
        </w:rPr>
        <w:t xml:space="preserve">— эффективность обслуживания оборудования; </w:t>
      </w:r>
    </w:p>
    <w:p w:rsidR="00856E8E" w:rsidRPr="008836C5" w:rsidRDefault="00487B5F" w:rsidP="00856E8E">
      <w:pPr>
        <w:shd w:val="clear" w:color="auto" w:fill="FFFFFF"/>
        <w:ind w:firstLine="708"/>
        <w:jc w:val="both"/>
        <w:rPr>
          <w:sz w:val="28"/>
          <w:szCs w:val="28"/>
        </w:rPr>
      </w:pPr>
      <w:r w:rsidRPr="008836C5">
        <w:rPr>
          <w:sz w:val="28"/>
          <w:szCs w:val="28"/>
        </w:rPr>
        <w:t>— эффективность утилизации оборудования.</w:t>
      </w:r>
    </w:p>
    <w:p w:rsidR="00856E8E" w:rsidRPr="008836C5" w:rsidRDefault="00487B5F" w:rsidP="00856E8E">
      <w:pPr>
        <w:shd w:val="clear" w:color="auto" w:fill="FFFFFF"/>
        <w:ind w:firstLine="708"/>
        <w:jc w:val="both"/>
        <w:rPr>
          <w:sz w:val="28"/>
          <w:szCs w:val="28"/>
        </w:rPr>
      </w:pPr>
      <w:r w:rsidRPr="008836C5">
        <w:rPr>
          <w:sz w:val="28"/>
          <w:szCs w:val="28"/>
        </w:rPr>
        <w:t>Эффективность приобретения оборудования предполагает сопоставление затрат на приобретение оборудование с полученным результатом (характеристиками приобретенного оборудования). Причем речь идет не только о цене оборудования, но и о затратах, связанных с поисками поставщика, подготовкой контракта, доставкой оборудования и т.д.</w:t>
      </w:r>
    </w:p>
    <w:p w:rsidR="00856E8E" w:rsidRPr="008836C5" w:rsidRDefault="00487B5F" w:rsidP="00856E8E">
      <w:pPr>
        <w:shd w:val="clear" w:color="auto" w:fill="FFFFFF"/>
        <w:ind w:firstLine="708"/>
        <w:jc w:val="both"/>
        <w:rPr>
          <w:sz w:val="28"/>
          <w:szCs w:val="28"/>
        </w:rPr>
      </w:pPr>
      <w:r w:rsidRPr="008836C5">
        <w:rPr>
          <w:sz w:val="28"/>
          <w:szCs w:val="28"/>
        </w:rPr>
        <w:t>Эффективность использования оборудования предполагает сопоставление затрат на эксплуатацию оборудования с полученным результатом, выражающимся в произведенной продукции.</w:t>
      </w:r>
    </w:p>
    <w:p w:rsidR="00856E8E" w:rsidRPr="008836C5" w:rsidRDefault="00487B5F" w:rsidP="00856E8E">
      <w:pPr>
        <w:shd w:val="clear" w:color="auto" w:fill="FFFFFF"/>
        <w:ind w:firstLine="708"/>
        <w:jc w:val="both"/>
        <w:rPr>
          <w:sz w:val="28"/>
          <w:szCs w:val="28"/>
        </w:rPr>
      </w:pPr>
      <w:r w:rsidRPr="008836C5">
        <w:rPr>
          <w:sz w:val="28"/>
          <w:szCs w:val="28"/>
        </w:rPr>
        <w:t>Эффективность обслуживания оборудования предполагает сопоставление затрат на обслуживание оборудования с полученным результатом, выражающимся в различных аспектах работоспособности оборудования (срок службы, частота поломок, время простоя из-за поломок и т.д.).</w:t>
      </w:r>
    </w:p>
    <w:p w:rsidR="00856E8E" w:rsidRPr="008836C5" w:rsidRDefault="00487B5F" w:rsidP="00856E8E">
      <w:pPr>
        <w:shd w:val="clear" w:color="auto" w:fill="FFFFFF"/>
        <w:ind w:firstLine="708"/>
        <w:jc w:val="both"/>
        <w:rPr>
          <w:sz w:val="28"/>
          <w:szCs w:val="28"/>
        </w:rPr>
      </w:pPr>
      <w:r w:rsidRPr="008836C5">
        <w:rPr>
          <w:sz w:val="28"/>
          <w:szCs w:val="28"/>
        </w:rPr>
        <w:t>Эффективность утилизации оборудования предполагает сопоставление затрат на избавление от ставшего у ненужным или непригодным оборудования с полученным результатом (освобождение территории, получение запчастей в результате разборки, доходов от утилизации металлолома, элементов, содержащих драгоценные металлы и т.д.).</w:t>
      </w:r>
      <w:r w:rsidRPr="008836C5">
        <w:rPr>
          <w:sz w:val="28"/>
          <w:szCs w:val="28"/>
        </w:rPr>
        <w:br/>
        <w:t xml:space="preserve">Может показаться, что расчеты, связанные с экономической эффективностью приобретения, использования, обслуживания и утилизации оборудования, слишком обременительны и затратны. Но достаточно вспомнить, какова стоимость приобретаемого оборудования и какова, соответственно, стоимость возможных потерь в случае принятия ошибочных решений. Кроме того, можно провести простое сопоставление затрат на учет средств, направляемых на оплату труда, с аналогичными показателями на учет оборудования. </w:t>
      </w:r>
      <w:r w:rsidRPr="008836C5">
        <w:rPr>
          <w:sz w:val="28"/>
          <w:szCs w:val="28"/>
        </w:rPr>
        <w:br/>
        <w:t>Кроме того, необходимо обоснование не только экономической эффективности, но и самих методик ее измерения, критериев эффективности, применимости при различных условиях.</w:t>
      </w:r>
      <w:r w:rsidRPr="008836C5">
        <w:rPr>
          <w:sz w:val="28"/>
          <w:szCs w:val="28"/>
        </w:rPr>
        <w:br/>
        <w:t xml:space="preserve">Экономические задачи можно сгруппировать следующим образом: </w:t>
      </w:r>
    </w:p>
    <w:p w:rsidR="00856E8E" w:rsidRPr="008836C5" w:rsidRDefault="00487B5F" w:rsidP="00856E8E">
      <w:pPr>
        <w:shd w:val="clear" w:color="auto" w:fill="FFFFFF"/>
        <w:ind w:firstLine="708"/>
        <w:jc w:val="both"/>
        <w:rPr>
          <w:sz w:val="28"/>
          <w:szCs w:val="28"/>
        </w:rPr>
      </w:pPr>
      <w:r w:rsidRPr="008836C5">
        <w:rPr>
          <w:sz w:val="28"/>
          <w:szCs w:val="28"/>
        </w:rPr>
        <w:t xml:space="preserve">— максимизация доходов (прибыли); </w:t>
      </w:r>
    </w:p>
    <w:p w:rsidR="00856E8E" w:rsidRPr="008836C5" w:rsidRDefault="00487B5F" w:rsidP="00856E8E">
      <w:pPr>
        <w:shd w:val="clear" w:color="auto" w:fill="FFFFFF"/>
        <w:ind w:firstLine="708"/>
        <w:jc w:val="both"/>
        <w:rPr>
          <w:sz w:val="28"/>
          <w:szCs w:val="28"/>
        </w:rPr>
      </w:pPr>
      <w:r w:rsidRPr="008836C5">
        <w:rPr>
          <w:sz w:val="28"/>
          <w:szCs w:val="28"/>
        </w:rPr>
        <w:t xml:space="preserve">— окупаемость затрат; </w:t>
      </w:r>
    </w:p>
    <w:p w:rsidR="00856E8E" w:rsidRPr="008836C5" w:rsidRDefault="00487B5F" w:rsidP="00856E8E">
      <w:pPr>
        <w:shd w:val="clear" w:color="auto" w:fill="FFFFFF"/>
        <w:ind w:firstLine="708"/>
        <w:jc w:val="both"/>
        <w:rPr>
          <w:sz w:val="28"/>
          <w:szCs w:val="28"/>
        </w:rPr>
      </w:pPr>
      <w:r w:rsidRPr="008836C5">
        <w:rPr>
          <w:sz w:val="28"/>
          <w:szCs w:val="28"/>
        </w:rPr>
        <w:lastRenderedPageBreak/>
        <w:t>— минимизация убытков.</w:t>
      </w:r>
    </w:p>
    <w:p w:rsidR="00856E8E" w:rsidRPr="008836C5" w:rsidRDefault="00487B5F" w:rsidP="00856E8E">
      <w:pPr>
        <w:shd w:val="clear" w:color="auto" w:fill="FFFFFF"/>
        <w:ind w:firstLine="708"/>
        <w:jc w:val="both"/>
        <w:rPr>
          <w:sz w:val="28"/>
          <w:szCs w:val="28"/>
        </w:rPr>
      </w:pPr>
      <w:r w:rsidRPr="008836C5">
        <w:rPr>
          <w:sz w:val="28"/>
          <w:szCs w:val="28"/>
        </w:rPr>
        <w:t>Таким образом, требование экономической эффективности нового оборудования, новой технологии должно решаться с учетом оценки всех факторов. И если для одних услуг, одних подразделений требование финансовой окупаемости является безусловно обязательным (например, для подразделений, оказывающих на хозрасчетной основе платные услуги), то в других случаях можно ограничиться требованием окупаемости лишь части затрат или даже минимизации убытков.</w:t>
      </w:r>
    </w:p>
    <w:p w:rsidR="00856E8E" w:rsidRPr="008836C5" w:rsidRDefault="00487B5F" w:rsidP="00856E8E">
      <w:pPr>
        <w:shd w:val="clear" w:color="auto" w:fill="FFFFFF"/>
        <w:ind w:firstLine="708"/>
        <w:jc w:val="both"/>
        <w:rPr>
          <w:sz w:val="28"/>
          <w:szCs w:val="28"/>
        </w:rPr>
      </w:pPr>
      <w:r w:rsidRPr="008836C5">
        <w:rPr>
          <w:sz w:val="28"/>
          <w:szCs w:val="28"/>
        </w:rPr>
        <w:t>Максимальная эффективность достигается при максимальном результате и минимальных затратах.</w:t>
      </w:r>
    </w:p>
    <w:p w:rsidR="00856E8E" w:rsidRPr="008836C5" w:rsidRDefault="00487B5F" w:rsidP="00856E8E">
      <w:pPr>
        <w:shd w:val="clear" w:color="auto" w:fill="FFFFFF"/>
        <w:ind w:firstLine="708"/>
        <w:jc w:val="both"/>
        <w:rPr>
          <w:sz w:val="28"/>
          <w:szCs w:val="28"/>
        </w:rPr>
      </w:pPr>
      <w:r w:rsidRPr="008836C5">
        <w:rPr>
          <w:sz w:val="28"/>
          <w:szCs w:val="28"/>
        </w:rPr>
        <w:t>Другие формы выражения эффективности</w:t>
      </w:r>
    </w:p>
    <w:p w:rsidR="00856E8E" w:rsidRPr="008836C5" w:rsidRDefault="00487B5F" w:rsidP="00856E8E">
      <w:pPr>
        <w:shd w:val="clear" w:color="auto" w:fill="FFFFFF"/>
        <w:ind w:firstLine="708"/>
        <w:jc w:val="both"/>
        <w:rPr>
          <w:sz w:val="28"/>
          <w:szCs w:val="28"/>
        </w:rPr>
      </w:pPr>
      <w:r w:rsidRPr="008836C5">
        <w:rPr>
          <w:sz w:val="28"/>
          <w:szCs w:val="28"/>
        </w:rPr>
        <w:t xml:space="preserve">— увеличение результата при тех затратах; </w:t>
      </w:r>
    </w:p>
    <w:p w:rsidR="00856E8E" w:rsidRPr="008836C5" w:rsidRDefault="00487B5F" w:rsidP="00856E8E">
      <w:pPr>
        <w:shd w:val="clear" w:color="auto" w:fill="FFFFFF"/>
        <w:ind w:firstLine="708"/>
        <w:jc w:val="both"/>
        <w:rPr>
          <w:sz w:val="28"/>
          <w:szCs w:val="28"/>
        </w:rPr>
      </w:pPr>
      <w:r w:rsidRPr="008836C5">
        <w:rPr>
          <w:sz w:val="28"/>
          <w:szCs w:val="28"/>
        </w:rPr>
        <w:t>— уменьшение затрат при прежних результатах.</w:t>
      </w:r>
    </w:p>
    <w:p w:rsidR="00856E8E" w:rsidRPr="008836C5" w:rsidRDefault="00487B5F" w:rsidP="00856E8E">
      <w:pPr>
        <w:shd w:val="clear" w:color="auto" w:fill="FFFFFF"/>
        <w:ind w:firstLine="708"/>
        <w:jc w:val="both"/>
        <w:rPr>
          <w:sz w:val="28"/>
          <w:szCs w:val="28"/>
        </w:rPr>
      </w:pPr>
      <w:r w:rsidRPr="008836C5">
        <w:rPr>
          <w:sz w:val="28"/>
          <w:szCs w:val="28"/>
        </w:rPr>
        <w:t xml:space="preserve">Эффективность использования медицинского оборудования предполагает получение наибольшего эффекта в расчете на единицу затрат. Поэтому следует рассмотреть, что выступает в качестве результатов и в качестве затрат: </w:t>
      </w:r>
      <w:r w:rsidRPr="008836C5">
        <w:rPr>
          <w:sz w:val="28"/>
          <w:szCs w:val="28"/>
        </w:rPr>
        <w:br/>
        <w:t>Под затратами оборудования понимается количество используемых единиц оборудования. Поэтому эффективность находится как отношение результата к числу используемых единиц. Фактически это средняя нагрузка на единицу оборудования. Но оборудование может использоваться по-разному.</w:t>
      </w:r>
    </w:p>
    <w:p w:rsidR="00856E8E" w:rsidRPr="008836C5" w:rsidRDefault="00487B5F" w:rsidP="00856E8E">
      <w:pPr>
        <w:shd w:val="clear" w:color="auto" w:fill="FFFFFF"/>
        <w:ind w:firstLine="708"/>
        <w:jc w:val="both"/>
        <w:rPr>
          <w:sz w:val="28"/>
          <w:szCs w:val="28"/>
        </w:rPr>
      </w:pPr>
      <w:r w:rsidRPr="008836C5">
        <w:rPr>
          <w:sz w:val="28"/>
          <w:szCs w:val="28"/>
        </w:rPr>
        <w:t>Если рассматривать в качестве затрат календарное время, то его минимизация означает, что оборудование должно дать желаемый результат за наиболее короткий срок. То есть оно должно как можно быстрее окупиться.</w:t>
      </w:r>
    </w:p>
    <w:p w:rsidR="00856E8E" w:rsidRPr="008836C5" w:rsidRDefault="00487B5F" w:rsidP="00856E8E">
      <w:pPr>
        <w:shd w:val="clear" w:color="auto" w:fill="FFFFFF"/>
        <w:ind w:firstLine="708"/>
        <w:jc w:val="both"/>
        <w:rPr>
          <w:sz w:val="28"/>
          <w:szCs w:val="28"/>
        </w:rPr>
      </w:pPr>
      <w:r w:rsidRPr="008836C5">
        <w:rPr>
          <w:sz w:val="28"/>
          <w:szCs w:val="28"/>
        </w:rPr>
        <w:t>Если же говорится о минимальных затратах времени работы оборудования, то это означает, что оно должно работать как можно меньше. Вывод на первый взгляд парадоксальный, но, тем не менее, вполне логичный. Речь идет о минимизации времени работы оборудования для получения того же результата (т.е. при прочих равных условиях). Это означает, что оборудование должно работать наиболее производительно.</w:t>
      </w:r>
    </w:p>
    <w:p w:rsidR="00856E8E" w:rsidRPr="008836C5" w:rsidRDefault="00487B5F" w:rsidP="00856E8E">
      <w:pPr>
        <w:shd w:val="clear" w:color="auto" w:fill="FFFFFF"/>
        <w:ind w:firstLine="708"/>
        <w:jc w:val="both"/>
        <w:rPr>
          <w:sz w:val="28"/>
          <w:szCs w:val="28"/>
        </w:rPr>
      </w:pPr>
      <w:r w:rsidRPr="008836C5">
        <w:rPr>
          <w:sz w:val="28"/>
          <w:szCs w:val="28"/>
        </w:rPr>
        <w:t>Проблема комплексной оценки эффективности применения новой техники постоянно находилась и находится  в  центре внимания ученых-экономистов и руководителей-практиков различных уровней и рангов. И прежде чем  приступить к рассмотрению конкретных методик оценки новой техники, целесообразно остановиться на некоторых методологических вопросах в области капитальных вложений, ориентируясь при этом на современное состояние и перспективы развития экономики страны. В общем случае проблема оценки эффективности новой техники  возникает  перед  потенциальным инвестором, т.е. перед  тем  хозяйствующим субъектом, в распоряжении  которого  находятся некие ресурсы, инвестирование которых может принести их собственнику некоторую выгоду.</w:t>
      </w:r>
    </w:p>
    <w:p w:rsidR="00856E8E" w:rsidRPr="008836C5" w:rsidRDefault="00487B5F" w:rsidP="00856E8E">
      <w:pPr>
        <w:shd w:val="clear" w:color="auto" w:fill="FFFFFF"/>
        <w:ind w:firstLine="708"/>
        <w:jc w:val="both"/>
        <w:rPr>
          <w:sz w:val="28"/>
          <w:szCs w:val="28"/>
        </w:rPr>
      </w:pPr>
      <w:r w:rsidRPr="008836C5">
        <w:rPr>
          <w:sz w:val="28"/>
          <w:szCs w:val="28"/>
        </w:rPr>
        <w:t>Реализации любого инновационного проекта в условиях рыночной экономики должно предшествовать решение двух взаимосвязанных методических задач:</w:t>
      </w:r>
    </w:p>
    <w:p w:rsidR="00856E8E" w:rsidRPr="008836C5" w:rsidRDefault="00487B5F" w:rsidP="00856E8E">
      <w:pPr>
        <w:shd w:val="clear" w:color="auto" w:fill="FFFFFF"/>
        <w:ind w:firstLine="708"/>
        <w:jc w:val="both"/>
        <w:rPr>
          <w:sz w:val="28"/>
          <w:szCs w:val="28"/>
        </w:rPr>
      </w:pPr>
      <w:r w:rsidRPr="008836C5">
        <w:rPr>
          <w:sz w:val="28"/>
          <w:szCs w:val="28"/>
        </w:rPr>
        <w:t xml:space="preserve">1) оценка выгодности каждого из возможных вариантов осуществления  проекта; </w:t>
      </w:r>
    </w:p>
    <w:p w:rsidR="00856E8E" w:rsidRPr="008836C5" w:rsidRDefault="00487B5F" w:rsidP="00856E8E">
      <w:pPr>
        <w:shd w:val="clear" w:color="auto" w:fill="FFFFFF"/>
        <w:ind w:firstLine="708"/>
        <w:jc w:val="both"/>
        <w:rPr>
          <w:sz w:val="28"/>
          <w:szCs w:val="28"/>
        </w:rPr>
      </w:pPr>
      <w:r w:rsidRPr="008836C5">
        <w:rPr>
          <w:sz w:val="28"/>
          <w:szCs w:val="28"/>
        </w:rPr>
        <w:t>2) сравнение вариантов и выбор наилучшего из них.</w:t>
      </w:r>
    </w:p>
    <w:p w:rsidR="00856E8E" w:rsidRPr="008836C5" w:rsidRDefault="00487B5F" w:rsidP="00856E8E">
      <w:pPr>
        <w:shd w:val="clear" w:color="auto" w:fill="FFFFFF"/>
        <w:ind w:firstLine="708"/>
        <w:jc w:val="both"/>
        <w:rPr>
          <w:sz w:val="28"/>
          <w:szCs w:val="28"/>
        </w:rPr>
      </w:pPr>
      <w:r w:rsidRPr="008836C5">
        <w:rPr>
          <w:sz w:val="28"/>
          <w:szCs w:val="28"/>
        </w:rPr>
        <w:lastRenderedPageBreak/>
        <w:t>Эффективность применения новой техники характеризуется системой показателей, отражающих соотношение затрат и результатов. В состав затрат включаются предусмотренные и необходимые для реализации текущие и единовременные затраты. Для стоимостной оценки результатов и затрат могут использоваться базисные, мировые, прогнозные и расчетные цены.</w:t>
      </w:r>
    </w:p>
    <w:p w:rsidR="00856E8E" w:rsidRPr="008836C5" w:rsidRDefault="00487B5F" w:rsidP="00856E8E">
      <w:pPr>
        <w:shd w:val="clear" w:color="auto" w:fill="FFFFFF"/>
        <w:ind w:firstLine="708"/>
        <w:jc w:val="both"/>
        <w:rPr>
          <w:sz w:val="28"/>
          <w:szCs w:val="28"/>
        </w:rPr>
      </w:pPr>
      <w:r w:rsidRPr="008836C5">
        <w:rPr>
          <w:sz w:val="28"/>
          <w:szCs w:val="28"/>
        </w:rPr>
        <w:t>Новая техника должна отбираться с учетом инфляционного фактора. Инфляция как повышение уровня  цен  в  экономике измеряется либо индексом изменения цен, либо уровнем инфляции. Индекс изменения  цен  характеризуется соотношением цен, а уровень инфляции — процентом повышения цен.</w:t>
      </w:r>
    </w:p>
    <w:p w:rsidR="008836C5" w:rsidRDefault="00487B5F" w:rsidP="00856E8E">
      <w:pPr>
        <w:shd w:val="clear" w:color="auto" w:fill="FFFFFF"/>
        <w:ind w:firstLine="708"/>
        <w:jc w:val="both"/>
        <w:rPr>
          <w:sz w:val="28"/>
          <w:szCs w:val="28"/>
        </w:rPr>
      </w:pPr>
      <w:r w:rsidRPr="008836C5">
        <w:rPr>
          <w:sz w:val="28"/>
          <w:szCs w:val="28"/>
        </w:rPr>
        <w:t>При  оценке  эффективности применения новой техники соизмерение разновременных показателей осуществляется путем приведения их к  ценности в начальном периоде, так как одинаковые по величине затраты, осуществляемые  в разное время, экономически неравнозначны. Значительная продолжительность жизненного цикла инноваций  приводит к экономической неравноценности осуществляемых в разное время затрат и получаемых результатов. Это противоречие устраняется с помощью так называемого метода приведенной стоимости, или дисконтирования, т. е.  приведения затрат и результатов к одному моменту. В качестве такого момента времени можно принять, например, год начала реализации инноваций.</w:t>
      </w:r>
    </w:p>
    <w:p w:rsidR="008836C5" w:rsidRDefault="00487B5F" w:rsidP="00856E8E">
      <w:pPr>
        <w:shd w:val="clear" w:color="auto" w:fill="FFFFFF"/>
        <w:ind w:firstLine="708"/>
        <w:jc w:val="both"/>
        <w:rPr>
          <w:sz w:val="28"/>
          <w:szCs w:val="28"/>
        </w:rPr>
      </w:pPr>
      <w:r w:rsidRPr="008836C5">
        <w:rPr>
          <w:sz w:val="28"/>
          <w:szCs w:val="28"/>
        </w:rPr>
        <w:t>Дисконтирование основано на  том, что любая сумма, которая будет получена в будущем, в настоящее время обладает меньшей ценностью. С помощью дисконтирования в финансовых вычислениях учитывается фактор  времени. Идея дисконтирования состоит в том, что для фирмы предпочтительнее получить деньги сегодня, а не завтра, поскольку  будучи инвестированы в инновации, они завтра уже принесут определенный дополнительный  доход. Кроме того, откладывать получение денег на будущее  рискованно: при неблагоприятных обстоятельствах они принесут меньший доход, чем ожидалось, а то и совсем не поступят.</w:t>
      </w:r>
    </w:p>
    <w:p w:rsidR="00895DC8" w:rsidRPr="008836C5" w:rsidRDefault="00487B5F" w:rsidP="00856E8E">
      <w:pPr>
        <w:shd w:val="clear" w:color="auto" w:fill="FFFFFF"/>
        <w:ind w:firstLine="708"/>
        <w:jc w:val="both"/>
        <w:rPr>
          <w:sz w:val="28"/>
          <w:szCs w:val="28"/>
        </w:rPr>
      </w:pPr>
      <w:r w:rsidRPr="008836C5">
        <w:rPr>
          <w:sz w:val="28"/>
          <w:szCs w:val="28"/>
        </w:rPr>
        <w:t>Технически приведение к базисному моменту времени затрат, результатов и эффектов, имеющих место на t-м шаге  расчета  реализации проекта, удобно производить путем их умножения на коэффициент дисконтирования,  определяемый для постоянной нормы дисконта.</w:t>
      </w:r>
      <w:r w:rsidRPr="008836C5">
        <w:rPr>
          <w:sz w:val="28"/>
          <w:szCs w:val="28"/>
        </w:rPr>
        <w:br/>
        <w:t>Поскольку применение новой техники характеризуется одноразовостью или ограниченным периодом вложений,  длительным сроком  окупаемости, большой величиной, а издержки производства — это величина, как правило,  годовая, то для того чтобы привести их к единой годовой размерности с помощью коэффициента экономической  эффективности или уровня процентной ставки, берут часть инвестиций (капитальных вложений). Отсюда и появился термин «приведенные затраты».</w:t>
      </w:r>
    </w:p>
    <w:p w:rsidR="00895DC8" w:rsidRPr="008836C5" w:rsidRDefault="00487B5F" w:rsidP="00856E8E">
      <w:pPr>
        <w:shd w:val="clear" w:color="auto" w:fill="FFFFFF"/>
        <w:ind w:firstLine="708"/>
        <w:jc w:val="both"/>
        <w:rPr>
          <w:sz w:val="28"/>
          <w:szCs w:val="28"/>
        </w:rPr>
      </w:pPr>
      <w:r w:rsidRPr="008836C5">
        <w:rPr>
          <w:sz w:val="28"/>
          <w:szCs w:val="28"/>
          <w:lang w:val="en-US"/>
        </w:rPr>
        <w:t>                      </w:t>
      </w:r>
      <w:r w:rsidRPr="008836C5">
        <w:rPr>
          <w:sz w:val="28"/>
          <w:szCs w:val="28"/>
        </w:rPr>
        <w:t xml:space="preserve"> 3</w:t>
      </w:r>
      <w:r w:rsidRPr="008836C5">
        <w:rPr>
          <w:sz w:val="28"/>
          <w:szCs w:val="28"/>
          <w:lang w:val="en-US"/>
        </w:rPr>
        <w:t>i</w:t>
      </w:r>
      <w:r w:rsidRPr="008836C5">
        <w:rPr>
          <w:sz w:val="28"/>
          <w:szCs w:val="28"/>
        </w:rPr>
        <w:t xml:space="preserve"> = С</w:t>
      </w:r>
      <w:r w:rsidRPr="008836C5">
        <w:rPr>
          <w:sz w:val="28"/>
          <w:szCs w:val="28"/>
          <w:lang w:val="en-US"/>
        </w:rPr>
        <w:t>i</w:t>
      </w:r>
      <w:r w:rsidRPr="008836C5">
        <w:rPr>
          <w:sz w:val="28"/>
          <w:szCs w:val="28"/>
        </w:rPr>
        <w:t xml:space="preserve"> + Ен К</w:t>
      </w:r>
      <w:r w:rsidRPr="008836C5">
        <w:rPr>
          <w:sz w:val="28"/>
          <w:szCs w:val="28"/>
          <w:lang w:val="en-US"/>
        </w:rPr>
        <w:t>i</w:t>
      </w:r>
      <w:r w:rsidRPr="008836C5">
        <w:rPr>
          <w:sz w:val="28"/>
          <w:szCs w:val="28"/>
        </w:rPr>
        <w:t xml:space="preserve"> = </w:t>
      </w:r>
      <w:r w:rsidRPr="008836C5">
        <w:rPr>
          <w:sz w:val="28"/>
          <w:szCs w:val="28"/>
          <w:lang w:val="en-US"/>
        </w:rPr>
        <w:t>min</w:t>
      </w:r>
      <w:r w:rsidRPr="008836C5">
        <w:rPr>
          <w:sz w:val="28"/>
          <w:szCs w:val="28"/>
        </w:rPr>
        <w:t>,</w:t>
      </w:r>
    </w:p>
    <w:p w:rsidR="00895DC8" w:rsidRPr="008836C5" w:rsidRDefault="00487B5F" w:rsidP="00856E8E">
      <w:pPr>
        <w:shd w:val="clear" w:color="auto" w:fill="FFFFFF"/>
        <w:ind w:firstLine="708"/>
        <w:jc w:val="both"/>
        <w:rPr>
          <w:sz w:val="28"/>
          <w:szCs w:val="28"/>
        </w:rPr>
      </w:pPr>
      <w:r w:rsidRPr="008836C5">
        <w:rPr>
          <w:sz w:val="28"/>
          <w:szCs w:val="28"/>
        </w:rPr>
        <w:t>где 3i — приведенные затраты по каждому варианту;</w:t>
      </w:r>
    </w:p>
    <w:p w:rsidR="00895DC8" w:rsidRPr="008836C5" w:rsidRDefault="00487B5F" w:rsidP="00856E8E">
      <w:pPr>
        <w:shd w:val="clear" w:color="auto" w:fill="FFFFFF"/>
        <w:ind w:firstLine="708"/>
        <w:jc w:val="both"/>
        <w:rPr>
          <w:sz w:val="28"/>
          <w:szCs w:val="28"/>
        </w:rPr>
      </w:pPr>
      <w:r w:rsidRPr="008836C5">
        <w:rPr>
          <w:sz w:val="28"/>
          <w:szCs w:val="28"/>
        </w:rPr>
        <w:t>Сi — издержки производства (себестоимость) по тому же варианту;</w:t>
      </w:r>
    </w:p>
    <w:p w:rsidR="00895DC8" w:rsidRPr="008836C5" w:rsidRDefault="00487B5F" w:rsidP="00856E8E">
      <w:pPr>
        <w:shd w:val="clear" w:color="auto" w:fill="FFFFFF"/>
        <w:ind w:firstLine="708"/>
        <w:jc w:val="both"/>
        <w:rPr>
          <w:sz w:val="28"/>
          <w:szCs w:val="28"/>
        </w:rPr>
      </w:pPr>
      <w:r w:rsidRPr="008836C5">
        <w:rPr>
          <w:sz w:val="28"/>
          <w:szCs w:val="28"/>
        </w:rPr>
        <w:t>Ен — норматив эффективности капитальных вложений;</w:t>
      </w:r>
    </w:p>
    <w:p w:rsidR="00895DC8" w:rsidRPr="008836C5" w:rsidRDefault="00487B5F" w:rsidP="00856E8E">
      <w:pPr>
        <w:shd w:val="clear" w:color="auto" w:fill="FFFFFF"/>
        <w:ind w:firstLine="708"/>
        <w:jc w:val="both"/>
        <w:rPr>
          <w:sz w:val="28"/>
          <w:szCs w:val="28"/>
        </w:rPr>
      </w:pPr>
      <w:r w:rsidRPr="008836C5">
        <w:rPr>
          <w:sz w:val="28"/>
          <w:szCs w:val="28"/>
        </w:rPr>
        <w:t>Кi — инвестиции по тому же варианту.</w:t>
      </w:r>
    </w:p>
    <w:p w:rsidR="008836C5" w:rsidRDefault="00487B5F" w:rsidP="00856E8E">
      <w:pPr>
        <w:shd w:val="clear" w:color="auto" w:fill="FFFFFF"/>
        <w:ind w:firstLine="708"/>
        <w:jc w:val="both"/>
        <w:rPr>
          <w:sz w:val="28"/>
          <w:szCs w:val="28"/>
        </w:rPr>
      </w:pPr>
      <w:r w:rsidRPr="008836C5">
        <w:rPr>
          <w:sz w:val="28"/>
          <w:szCs w:val="28"/>
        </w:rPr>
        <w:lastRenderedPageBreak/>
        <w:t>В плановой экономике величина  Ен  устанавливается  централизованно.  В рыночной экономике каждая отдельная фирма, предприятие  устанавливает  такой норматив  либо  на  уровне  процентной   ставки   E,   либо   как   норматив рентабельности инвестиций Rн.</w:t>
      </w:r>
    </w:p>
    <w:p w:rsidR="00895DC8" w:rsidRPr="008836C5" w:rsidRDefault="00487B5F" w:rsidP="00856E8E">
      <w:pPr>
        <w:shd w:val="clear" w:color="auto" w:fill="FFFFFF"/>
        <w:ind w:firstLine="708"/>
        <w:jc w:val="both"/>
        <w:rPr>
          <w:sz w:val="28"/>
          <w:szCs w:val="28"/>
        </w:rPr>
      </w:pPr>
      <w:r w:rsidRPr="008836C5">
        <w:rPr>
          <w:sz w:val="28"/>
          <w:szCs w:val="28"/>
        </w:rPr>
        <w:t>Оценка должна обеспечить инвесторам выбор качественного  инновационного проекта. При сравнении вариантов необходимо соблюдение принципов  системного подхода. Здесь требуется учесть важнейшее свойство систем —  эмерджентность, которое  обусловливает  неравенство   совокупного   эффекта   от   комплекса мероприятий и величины эффектов  от  раздельного  их  проведения.  В  основе сравнения  инновационных  вариантов  лежит  принцип  комплексного   подхода, требующий  учета   всей   совокупности   мероприятий,   которые   необходимо осуществить при реализации данного варианта решения.</w:t>
      </w:r>
    </w:p>
    <w:p w:rsidR="00895DC8" w:rsidRPr="008836C5" w:rsidRDefault="00487B5F" w:rsidP="00856E8E">
      <w:pPr>
        <w:shd w:val="clear" w:color="auto" w:fill="FFFFFF"/>
        <w:ind w:firstLine="708"/>
        <w:jc w:val="both"/>
        <w:rPr>
          <w:sz w:val="28"/>
          <w:szCs w:val="28"/>
        </w:rPr>
      </w:pPr>
      <w:r w:rsidRPr="008836C5">
        <w:rPr>
          <w:sz w:val="28"/>
          <w:szCs w:val="28"/>
        </w:rPr>
        <w:t xml:space="preserve">Эффект  применения новой техники является  многоаспектным. Размер эффекта  от  реализации  инноваций  непосредственно  определяется  их ожидаемой эффективностью, проявляющейся: </w:t>
      </w:r>
    </w:p>
    <w:p w:rsidR="00895DC8" w:rsidRPr="008836C5" w:rsidRDefault="00487B5F" w:rsidP="00856E8E">
      <w:pPr>
        <w:shd w:val="clear" w:color="auto" w:fill="FFFFFF"/>
        <w:ind w:firstLine="708"/>
        <w:jc w:val="both"/>
        <w:rPr>
          <w:sz w:val="28"/>
          <w:szCs w:val="28"/>
        </w:rPr>
      </w:pPr>
      <w:r w:rsidRPr="008836C5">
        <w:rPr>
          <w:sz w:val="28"/>
          <w:szCs w:val="28"/>
        </w:rPr>
        <w:t xml:space="preserve">а) в продуктовом смысле  (улучшение качества и рост товарных ассортиментов); </w:t>
      </w:r>
      <w:r w:rsidRPr="008836C5">
        <w:rPr>
          <w:sz w:val="28"/>
          <w:szCs w:val="28"/>
        </w:rPr>
        <w:br/>
        <w:t xml:space="preserve">б) в технологической  смысле  (рост производительности труда и  улучшение  его  условий); </w:t>
      </w:r>
      <w:r w:rsidRPr="008836C5">
        <w:rPr>
          <w:sz w:val="28"/>
          <w:szCs w:val="28"/>
        </w:rPr>
        <w:br/>
        <w:t>в) в функциональном смысле (рост эффективности управления); г) в  социальном  смысле  (улучшение качества жизни).</w:t>
      </w:r>
    </w:p>
    <w:p w:rsidR="00895DC8" w:rsidRPr="008836C5" w:rsidRDefault="00487B5F" w:rsidP="00856E8E">
      <w:pPr>
        <w:shd w:val="clear" w:color="auto" w:fill="FFFFFF"/>
        <w:ind w:firstLine="708"/>
        <w:jc w:val="both"/>
        <w:rPr>
          <w:sz w:val="28"/>
          <w:szCs w:val="28"/>
        </w:rPr>
      </w:pPr>
      <w:r w:rsidRPr="008836C5">
        <w:rPr>
          <w:sz w:val="28"/>
          <w:szCs w:val="28"/>
        </w:rPr>
        <w:t xml:space="preserve">Следовательно, экономическая ценность (стоимость) нововведений  для  их покупателя  непосредственно  определяется  их  ожидаемой   (прогнозируемой) полезностью, позволяющей ему преодолевать проблему ограниченности  того  или иного вида  привлеченных  ресурсов.  </w:t>
      </w:r>
    </w:p>
    <w:p w:rsidR="00895DC8" w:rsidRPr="008836C5" w:rsidRDefault="00487B5F" w:rsidP="00856E8E">
      <w:pPr>
        <w:shd w:val="clear" w:color="auto" w:fill="FFFFFF"/>
        <w:ind w:firstLine="708"/>
        <w:jc w:val="both"/>
        <w:rPr>
          <w:sz w:val="28"/>
          <w:szCs w:val="28"/>
        </w:rPr>
      </w:pPr>
      <w:r w:rsidRPr="008836C5">
        <w:rPr>
          <w:sz w:val="28"/>
          <w:szCs w:val="28"/>
        </w:rPr>
        <w:t>Стоимость  инноваций  для  их  продавца непосредственно  определяется  ожидаемой  выгодностью  их  продажи.  Понятия стоимости и полезности инноваций в экономическом смысле идентифицируются  во взаимосвязанном  анализе  качества  и  количества:  </w:t>
      </w:r>
    </w:p>
    <w:p w:rsidR="00895DC8" w:rsidRPr="008836C5" w:rsidRDefault="00487B5F" w:rsidP="00856E8E">
      <w:pPr>
        <w:shd w:val="clear" w:color="auto" w:fill="FFFFFF"/>
        <w:ind w:firstLine="708"/>
        <w:jc w:val="both"/>
        <w:rPr>
          <w:sz w:val="28"/>
          <w:szCs w:val="28"/>
        </w:rPr>
      </w:pPr>
      <w:r w:rsidRPr="008836C5">
        <w:rPr>
          <w:sz w:val="28"/>
          <w:szCs w:val="28"/>
        </w:rPr>
        <w:t xml:space="preserve">а) производимых вещей (продуктов); </w:t>
      </w:r>
    </w:p>
    <w:p w:rsidR="00895DC8" w:rsidRPr="008836C5" w:rsidRDefault="00487B5F" w:rsidP="00856E8E">
      <w:pPr>
        <w:shd w:val="clear" w:color="auto" w:fill="FFFFFF"/>
        <w:ind w:firstLine="708"/>
        <w:jc w:val="both"/>
        <w:rPr>
          <w:sz w:val="28"/>
          <w:szCs w:val="28"/>
        </w:rPr>
      </w:pPr>
      <w:r w:rsidRPr="008836C5">
        <w:rPr>
          <w:sz w:val="28"/>
          <w:szCs w:val="28"/>
        </w:rPr>
        <w:t xml:space="preserve">б) выполняемого труда (работ и функций); </w:t>
      </w:r>
    </w:p>
    <w:p w:rsidR="00895DC8" w:rsidRPr="008836C5" w:rsidRDefault="00487B5F" w:rsidP="00856E8E">
      <w:pPr>
        <w:shd w:val="clear" w:color="auto" w:fill="FFFFFF"/>
        <w:ind w:firstLine="708"/>
        <w:jc w:val="both"/>
        <w:rPr>
          <w:sz w:val="28"/>
          <w:szCs w:val="28"/>
        </w:rPr>
      </w:pPr>
      <w:r w:rsidRPr="008836C5">
        <w:rPr>
          <w:sz w:val="28"/>
          <w:szCs w:val="28"/>
        </w:rPr>
        <w:t>в) изменения издержек производства и реализации;  </w:t>
      </w:r>
    </w:p>
    <w:p w:rsidR="00617161" w:rsidRPr="008836C5" w:rsidRDefault="00487B5F" w:rsidP="00856E8E">
      <w:pPr>
        <w:shd w:val="clear" w:color="auto" w:fill="FFFFFF"/>
        <w:ind w:firstLine="708"/>
        <w:jc w:val="both"/>
        <w:rPr>
          <w:sz w:val="28"/>
          <w:szCs w:val="28"/>
          <w:lang w:val="kk-KZ"/>
        </w:rPr>
      </w:pPr>
      <w:r w:rsidRPr="008836C5">
        <w:rPr>
          <w:sz w:val="28"/>
          <w:szCs w:val="28"/>
        </w:rPr>
        <w:t>г) изменения объема продаж, доли на рынке, прибыли и других показателей конкурентности в рамках существующего спроса.</w:t>
      </w:r>
    </w:p>
    <w:p w:rsidR="008836C5" w:rsidRPr="00DB5480" w:rsidRDefault="008836C5" w:rsidP="008836C5">
      <w:pPr>
        <w:tabs>
          <w:tab w:val="left" w:pos="567"/>
        </w:tabs>
        <w:ind w:firstLine="567"/>
        <w:jc w:val="both"/>
        <w:rPr>
          <w:b/>
          <w:sz w:val="28"/>
          <w:szCs w:val="28"/>
        </w:rPr>
      </w:pPr>
      <w:r w:rsidRPr="00DB5480">
        <w:rPr>
          <w:b/>
          <w:sz w:val="28"/>
          <w:szCs w:val="28"/>
        </w:rPr>
        <w:t>Рекомендации студентам по подготовке к занятиям:</w:t>
      </w:r>
    </w:p>
    <w:p w:rsidR="008836C5" w:rsidRPr="00DB5480" w:rsidRDefault="008836C5" w:rsidP="008836C5">
      <w:pPr>
        <w:shd w:val="clear" w:color="auto" w:fill="FFFFFF"/>
        <w:tabs>
          <w:tab w:val="left" w:pos="567"/>
        </w:tabs>
        <w:ind w:firstLine="567"/>
        <w:jc w:val="both"/>
        <w:rPr>
          <w:sz w:val="28"/>
          <w:szCs w:val="28"/>
        </w:rPr>
      </w:pPr>
      <w:r w:rsidRPr="00DB5480">
        <w:rPr>
          <w:sz w:val="28"/>
          <w:szCs w:val="28"/>
        </w:rPr>
        <w:t>Студент должен быть подготовлен</w:t>
      </w:r>
      <w:r w:rsidRPr="00DB5480">
        <w:t xml:space="preserve"> </w:t>
      </w:r>
      <w:r w:rsidRPr="00DB5480">
        <w:rPr>
          <w:sz w:val="28"/>
          <w:szCs w:val="28"/>
        </w:rPr>
        <w:t>к практическому занятию. Подготовка заключается в изучении материала практического занятия по конспектам лекций,  учебникам и учебным пособиям.</w:t>
      </w:r>
    </w:p>
    <w:p w:rsidR="008836C5" w:rsidRPr="00DB5480" w:rsidRDefault="008836C5" w:rsidP="008836C5">
      <w:pPr>
        <w:ind w:firstLine="567"/>
        <w:jc w:val="both"/>
        <w:rPr>
          <w:sz w:val="28"/>
          <w:szCs w:val="28"/>
        </w:rPr>
      </w:pPr>
      <w:r w:rsidRPr="00DB5480">
        <w:rPr>
          <w:sz w:val="28"/>
          <w:szCs w:val="28"/>
        </w:rPr>
        <w:t>На практическом занятии студенты изучают</w:t>
      </w:r>
      <w:r w:rsidRPr="00DB5480">
        <w:rPr>
          <w:sz w:val="28"/>
          <w:szCs w:val="28"/>
          <w:lang w:val="kk-KZ"/>
        </w:rPr>
        <w:t xml:space="preserve"> принципы работы </w:t>
      </w:r>
      <w:r w:rsidRPr="009858DA">
        <w:rPr>
          <w:sz w:val="28"/>
          <w:szCs w:val="28"/>
        </w:rPr>
        <w:t xml:space="preserve">расчета </w:t>
      </w:r>
      <w:r w:rsidR="005D3553" w:rsidRPr="00331EA2">
        <w:rPr>
          <w:sz w:val="28"/>
          <w:szCs w:val="28"/>
        </w:rPr>
        <w:t>проблемы комплексной оценки эффективности новой техники</w:t>
      </w:r>
      <w:r>
        <w:rPr>
          <w:bCs/>
          <w:sz w:val="28"/>
          <w:szCs w:val="28"/>
        </w:rPr>
        <w:t>.</w:t>
      </w:r>
      <w:r w:rsidRPr="00DB5480">
        <w:rPr>
          <w:sz w:val="28"/>
          <w:szCs w:val="28"/>
        </w:rPr>
        <w:t xml:space="preserve"> </w:t>
      </w:r>
    </w:p>
    <w:p w:rsidR="008836C5" w:rsidRPr="00DB5480" w:rsidRDefault="008836C5" w:rsidP="008836C5">
      <w:pPr>
        <w:ind w:firstLine="567"/>
        <w:jc w:val="both"/>
        <w:rPr>
          <w:sz w:val="28"/>
          <w:szCs w:val="28"/>
        </w:rPr>
      </w:pPr>
      <w:r w:rsidRPr="00DB5480">
        <w:rPr>
          <w:sz w:val="28"/>
          <w:szCs w:val="28"/>
        </w:rPr>
        <w:t>Домашние задания выполняют в соответствии с темой практического занятия. Каждое домашнее задание студент сдает преподавателю на следующем практическом занятии.</w:t>
      </w:r>
    </w:p>
    <w:p w:rsidR="005D3553" w:rsidRDefault="005D3553" w:rsidP="008836C5">
      <w:pPr>
        <w:ind w:firstLine="567"/>
        <w:jc w:val="both"/>
        <w:rPr>
          <w:b/>
          <w:sz w:val="28"/>
          <w:szCs w:val="28"/>
          <w:lang w:val="kk-KZ"/>
        </w:rPr>
      </w:pPr>
    </w:p>
    <w:p w:rsidR="005D3553" w:rsidRDefault="005D3553" w:rsidP="008836C5">
      <w:pPr>
        <w:ind w:firstLine="567"/>
        <w:jc w:val="both"/>
        <w:rPr>
          <w:b/>
          <w:sz w:val="28"/>
          <w:szCs w:val="28"/>
          <w:lang w:val="kk-KZ"/>
        </w:rPr>
      </w:pPr>
    </w:p>
    <w:p w:rsidR="008836C5" w:rsidRPr="00DB5480" w:rsidRDefault="008836C5" w:rsidP="008836C5">
      <w:pPr>
        <w:ind w:firstLine="567"/>
        <w:jc w:val="both"/>
        <w:rPr>
          <w:b/>
          <w:sz w:val="28"/>
          <w:szCs w:val="28"/>
        </w:rPr>
      </w:pPr>
      <w:r w:rsidRPr="00DB5480">
        <w:rPr>
          <w:b/>
          <w:sz w:val="28"/>
          <w:szCs w:val="28"/>
          <w:lang w:val="kk-KZ"/>
        </w:rPr>
        <w:lastRenderedPageBreak/>
        <w:t>Задание и порядок выполнения работ в аудитории:</w:t>
      </w:r>
    </w:p>
    <w:p w:rsidR="008836C5" w:rsidRDefault="008836C5" w:rsidP="008836C5">
      <w:pPr>
        <w:ind w:firstLine="567"/>
        <w:jc w:val="both"/>
        <w:rPr>
          <w:sz w:val="28"/>
          <w:szCs w:val="28"/>
        </w:rPr>
      </w:pPr>
      <w:r w:rsidRPr="00DB5480">
        <w:rPr>
          <w:sz w:val="28"/>
          <w:szCs w:val="28"/>
        </w:rPr>
        <w:t xml:space="preserve">1.Ознакомиться с требования к работе </w:t>
      </w:r>
      <w:r w:rsidRPr="00682BC0">
        <w:rPr>
          <w:sz w:val="28"/>
          <w:szCs w:val="28"/>
        </w:rPr>
        <w:t xml:space="preserve">расчета </w:t>
      </w:r>
      <w:r w:rsidR="005D3553" w:rsidRPr="00331EA2">
        <w:rPr>
          <w:sz w:val="28"/>
          <w:szCs w:val="28"/>
        </w:rPr>
        <w:t>проблемы комплексной оценки эффективности новой техники</w:t>
      </w:r>
      <w:r>
        <w:rPr>
          <w:bCs/>
          <w:sz w:val="28"/>
          <w:szCs w:val="28"/>
        </w:rPr>
        <w:t>.</w:t>
      </w:r>
      <w:r w:rsidRPr="00DB5480">
        <w:rPr>
          <w:sz w:val="28"/>
          <w:szCs w:val="28"/>
        </w:rPr>
        <w:t xml:space="preserve"> </w:t>
      </w:r>
    </w:p>
    <w:p w:rsidR="008836C5" w:rsidRDefault="008836C5" w:rsidP="008836C5">
      <w:pPr>
        <w:ind w:left="567"/>
        <w:jc w:val="both"/>
        <w:rPr>
          <w:b/>
          <w:sz w:val="28"/>
          <w:szCs w:val="28"/>
        </w:rPr>
      </w:pPr>
      <w:r w:rsidRPr="00DB5480">
        <w:rPr>
          <w:b/>
          <w:sz w:val="28"/>
          <w:szCs w:val="28"/>
          <w:lang w:val="kk-KZ"/>
        </w:rPr>
        <w:t>Перечень и виды домашних заданий:</w:t>
      </w:r>
      <w:r w:rsidRPr="00DB5480">
        <w:rPr>
          <w:b/>
          <w:sz w:val="28"/>
          <w:szCs w:val="28"/>
        </w:rPr>
        <w:t xml:space="preserve"> </w:t>
      </w:r>
    </w:p>
    <w:p w:rsidR="008836C5" w:rsidRPr="00BA4EAC" w:rsidRDefault="008836C5" w:rsidP="008836C5">
      <w:pPr>
        <w:ind w:firstLine="567"/>
        <w:jc w:val="both"/>
        <w:rPr>
          <w:sz w:val="28"/>
          <w:szCs w:val="28"/>
        </w:rPr>
      </w:pPr>
      <w:r w:rsidRPr="00DB5480">
        <w:rPr>
          <w:sz w:val="28"/>
          <w:szCs w:val="28"/>
        </w:rPr>
        <w:t xml:space="preserve">1. </w:t>
      </w:r>
      <w:r>
        <w:rPr>
          <w:sz w:val="28"/>
          <w:szCs w:val="28"/>
        </w:rPr>
        <w:t>Р</w:t>
      </w:r>
      <w:r w:rsidRPr="009858DA">
        <w:rPr>
          <w:sz w:val="28"/>
          <w:szCs w:val="28"/>
        </w:rPr>
        <w:t>асче</w:t>
      </w:r>
      <w:r>
        <w:rPr>
          <w:sz w:val="28"/>
          <w:szCs w:val="28"/>
        </w:rPr>
        <w:t>т</w:t>
      </w:r>
      <w:r w:rsidRPr="009858DA">
        <w:rPr>
          <w:sz w:val="28"/>
          <w:szCs w:val="28"/>
        </w:rPr>
        <w:t xml:space="preserve"> </w:t>
      </w:r>
      <w:r w:rsidR="005D3553" w:rsidRPr="00331EA2">
        <w:rPr>
          <w:sz w:val="28"/>
          <w:szCs w:val="28"/>
        </w:rPr>
        <w:t>проблемы комплексной оценки эффективности новой техники</w:t>
      </w:r>
      <w:r>
        <w:rPr>
          <w:bCs/>
          <w:sz w:val="28"/>
          <w:szCs w:val="28"/>
        </w:rPr>
        <w:t>.</w:t>
      </w:r>
    </w:p>
    <w:p w:rsidR="008836C5" w:rsidRPr="00DB5480" w:rsidRDefault="008836C5" w:rsidP="008836C5">
      <w:pPr>
        <w:ind w:firstLine="567"/>
        <w:jc w:val="both"/>
        <w:rPr>
          <w:b/>
          <w:noProof/>
          <w:sz w:val="28"/>
          <w:szCs w:val="28"/>
        </w:rPr>
      </w:pPr>
      <w:r w:rsidRPr="00DB5480">
        <w:rPr>
          <w:b/>
          <w:sz w:val="28"/>
          <w:szCs w:val="28"/>
          <w:lang w:val="kk-KZ"/>
        </w:rPr>
        <w:t xml:space="preserve">Контрольные  </w:t>
      </w:r>
      <w:r w:rsidRPr="00DB5480">
        <w:rPr>
          <w:b/>
          <w:noProof/>
          <w:sz w:val="28"/>
          <w:szCs w:val="28"/>
        </w:rPr>
        <w:t xml:space="preserve"> вопросы:</w:t>
      </w:r>
    </w:p>
    <w:p w:rsidR="008836C5" w:rsidRPr="00DB5480" w:rsidRDefault="008836C5" w:rsidP="008836C5">
      <w:pPr>
        <w:ind w:firstLine="567"/>
        <w:jc w:val="both"/>
        <w:rPr>
          <w:sz w:val="28"/>
          <w:szCs w:val="28"/>
        </w:rPr>
      </w:pPr>
      <w:r>
        <w:rPr>
          <w:sz w:val="28"/>
          <w:szCs w:val="28"/>
        </w:rPr>
        <w:t>1</w:t>
      </w:r>
      <w:r w:rsidRPr="00DB5480">
        <w:rPr>
          <w:sz w:val="28"/>
          <w:szCs w:val="28"/>
        </w:rPr>
        <w:t xml:space="preserve">. Назовите различия </w:t>
      </w:r>
      <w:r w:rsidR="005D3553" w:rsidRPr="00331EA2">
        <w:rPr>
          <w:sz w:val="28"/>
          <w:szCs w:val="28"/>
        </w:rPr>
        <w:t>проблемы комплексной оценки эффективности новой техники</w:t>
      </w:r>
      <w:r w:rsidRPr="00DB5480">
        <w:rPr>
          <w:sz w:val="28"/>
          <w:szCs w:val="28"/>
        </w:rPr>
        <w:t>?</w:t>
      </w:r>
    </w:p>
    <w:p w:rsidR="008836C5" w:rsidRPr="00BA4EAC" w:rsidRDefault="008836C5" w:rsidP="008836C5">
      <w:pPr>
        <w:ind w:firstLine="567"/>
        <w:jc w:val="both"/>
        <w:rPr>
          <w:sz w:val="28"/>
          <w:szCs w:val="28"/>
        </w:rPr>
      </w:pPr>
      <w:r>
        <w:rPr>
          <w:sz w:val="28"/>
          <w:szCs w:val="28"/>
        </w:rPr>
        <w:t>2</w:t>
      </w:r>
      <w:r w:rsidRPr="00DB5480">
        <w:rPr>
          <w:sz w:val="28"/>
          <w:szCs w:val="28"/>
        </w:rPr>
        <w:t>.</w:t>
      </w:r>
      <w:r>
        <w:rPr>
          <w:sz w:val="28"/>
          <w:szCs w:val="28"/>
        </w:rPr>
        <w:t xml:space="preserve"> </w:t>
      </w:r>
      <w:r w:rsidRPr="00DB5480">
        <w:rPr>
          <w:sz w:val="28"/>
          <w:szCs w:val="28"/>
        </w:rPr>
        <w:t xml:space="preserve">Приведите примеры </w:t>
      </w:r>
      <w:r w:rsidRPr="009858DA">
        <w:rPr>
          <w:sz w:val="28"/>
          <w:szCs w:val="28"/>
        </w:rPr>
        <w:t xml:space="preserve">расчета </w:t>
      </w:r>
      <w:r w:rsidR="005D3553" w:rsidRPr="00331EA2">
        <w:rPr>
          <w:sz w:val="28"/>
          <w:szCs w:val="28"/>
        </w:rPr>
        <w:t>проблемы комплексной оценки эффективности новой техники</w:t>
      </w:r>
      <w:r>
        <w:rPr>
          <w:bCs/>
          <w:sz w:val="28"/>
          <w:szCs w:val="28"/>
        </w:rPr>
        <w:t>.</w:t>
      </w:r>
    </w:p>
    <w:p w:rsidR="008836C5" w:rsidRPr="00DB5480" w:rsidRDefault="008836C5" w:rsidP="008836C5">
      <w:pPr>
        <w:shd w:val="clear" w:color="auto" w:fill="FFFFFF"/>
        <w:ind w:firstLine="567"/>
        <w:jc w:val="both"/>
        <w:rPr>
          <w:b/>
          <w:sz w:val="28"/>
          <w:szCs w:val="28"/>
        </w:rPr>
      </w:pPr>
      <w:r>
        <w:rPr>
          <w:b/>
          <w:sz w:val="28"/>
          <w:szCs w:val="28"/>
        </w:rPr>
        <w:t>Задания к СРО</w:t>
      </w:r>
    </w:p>
    <w:p w:rsidR="008836C5" w:rsidRPr="00DB5480" w:rsidRDefault="008836C5" w:rsidP="008836C5">
      <w:pPr>
        <w:shd w:val="clear" w:color="auto" w:fill="FFFFFF"/>
        <w:ind w:firstLine="567"/>
        <w:jc w:val="both"/>
        <w:rPr>
          <w:b/>
          <w:sz w:val="28"/>
          <w:szCs w:val="28"/>
          <w:lang w:val="kk-KZ"/>
        </w:rPr>
      </w:pPr>
      <w:r w:rsidRPr="00DB5480">
        <w:rPr>
          <w:b/>
          <w:sz w:val="28"/>
          <w:szCs w:val="28"/>
          <w:lang w:val="kk-KZ"/>
        </w:rPr>
        <w:t>I. вариант( простой)</w:t>
      </w:r>
    </w:p>
    <w:p w:rsidR="0077657C" w:rsidRPr="0077657C" w:rsidRDefault="008836C5" w:rsidP="0077657C">
      <w:pPr>
        <w:shd w:val="clear" w:color="auto" w:fill="FFFFFF"/>
        <w:ind w:firstLine="708"/>
        <w:jc w:val="both"/>
        <w:rPr>
          <w:bCs/>
          <w:sz w:val="28"/>
          <w:szCs w:val="28"/>
          <w:shd w:val="clear" w:color="auto" w:fill="FFFFFF"/>
        </w:rPr>
      </w:pPr>
      <w:r w:rsidRPr="0077657C">
        <w:rPr>
          <w:sz w:val="28"/>
          <w:szCs w:val="28"/>
        </w:rPr>
        <w:t xml:space="preserve">1) </w:t>
      </w:r>
      <w:r w:rsidR="0077657C" w:rsidRPr="0077657C">
        <w:rPr>
          <w:bCs/>
          <w:sz w:val="28"/>
          <w:szCs w:val="28"/>
          <w:shd w:val="clear" w:color="auto" w:fill="FFFFFF"/>
        </w:rPr>
        <w:t xml:space="preserve">Степень радикальности </w:t>
      </w:r>
    </w:p>
    <w:p w:rsidR="0077657C" w:rsidRPr="0077657C" w:rsidRDefault="00214299" w:rsidP="0077657C">
      <w:pPr>
        <w:shd w:val="clear" w:color="auto" w:fill="FFFFFF"/>
        <w:ind w:firstLine="708"/>
        <w:jc w:val="both"/>
        <w:rPr>
          <w:bCs/>
          <w:sz w:val="28"/>
          <w:szCs w:val="28"/>
          <w:shd w:val="clear" w:color="auto" w:fill="FFFFFF"/>
        </w:rPr>
      </w:pPr>
      <w:r>
        <w:rPr>
          <w:bCs/>
          <w:sz w:val="28"/>
          <w:szCs w:val="28"/>
          <w:shd w:val="clear" w:color="auto" w:fill="FFFFFF"/>
        </w:rPr>
        <w:t xml:space="preserve">2) </w:t>
      </w:r>
      <w:r w:rsidR="0077657C" w:rsidRPr="0077657C">
        <w:rPr>
          <w:bCs/>
          <w:sz w:val="28"/>
          <w:szCs w:val="28"/>
          <w:shd w:val="clear" w:color="auto" w:fill="FFFFFF"/>
        </w:rPr>
        <w:t xml:space="preserve">Источник идей </w:t>
      </w:r>
    </w:p>
    <w:p w:rsidR="0077657C" w:rsidRPr="0077657C" w:rsidRDefault="00214299" w:rsidP="0077657C">
      <w:pPr>
        <w:shd w:val="clear" w:color="auto" w:fill="FFFFFF"/>
        <w:ind w:firstLine="708"/>
        <w:jc w:val="both"/>
        <w:rPr>
          <w:bCs/>
          <w:sz w:val="28"/>
          <w:szCs w:val="28"/>
          <w:shd w:val="clear" w:color="auto" w:fill="FFFFFF"/>
        </w:rPr>
      </w:pPr>
      <w:r>
        <w:rPr>
          <w:bCs/>
          <w:sz w:val="28"/>
          <w:szCs w:val="28"/>
          <w:shd w:val="clear" w:color="auto" w:fill="FFFFFF"/>
        </w:rPr>
        <w:t xml:space="preserve">3) </w:t>
      </w:r>
      <w:r w:rsidR="0077657C" w:rsidRPr="0077657C">
        <w:rPr>
          <w:bCs/>
          <w:sz w:val="28"/>
          <w:szCs w:val="28"/>
          <w:shd w:val="clear" w:color="auto" w:fill="FFFFFF"/>
        </w:rPr>
        <w:t xml:space="preserve">Виды новшества </w:t>
      </w:r>
    </w:p>
    <w:p w:rsidR="0077657C" w:rsidRPr="0077657C" w:rsidRDefault="00214299" w:rsidP="0077657C">
      <w:pPr>
        <w:shd w:val="clear" w:color="auto" w:fill="FFFFFF"/>
        <w:ind w:firstLine="708"/>
        <w:jc w:val="both"/>
        <w:rPr>
          <w:bCs/>
          <w:sz w:val="28"/>
          <w:szCs w:val="28"/>
          <w:shd w:val="clear" w:color="auto" w:fill="FFFFFF"/>
        </w:rPr>
      </w:pPr>
      <w:r>
        <w:rPr>
          <w:bCs/>
          <w:sz w:val="28"/>
          <w:szCs w:val="28"/>
          <w:shd w:val="clear" w:color="auto" w:fill="FFFFFF"/>
        </w:rPr>
        <w:t xml:space="preserve">4) </w:t>
      </w:r>
      <w:r w:rsidR="0077657C" w:rsidRPr="0077657C">
        <w:rPr>
          <w:bCs/>
          <w:sz w:val="28"/>
          <w:szCs w:val="28"/>
          <w:shd w:val="clear" w:color="auto" w:fill="FFFFFF"/>
        </w:rPr>
        <w:t xml:space="preserve">Способ замещения </w:t>
      </w:r>
    </w:p>
    <w:p w:rsidR="0077657C" w:rsidRPr="0077657C" w:rsidRDefault="00214299" w:rsidP="0077657C">
      <w:pPr>
        <w:shd w:val="clear" w:color="auto" w:fill="FFFFFF"/>
        <w:ind w:firstLine="708"/>
        <w:jc w:val="both"/>
        <w:rPr>
          <w:bCs/>
          <w:sz w:val="28"/>
          <w:szCs w:val="28"/>
          <w:shd w:val="clear" w:color="auto" w:fill="FFFFFF"/>
        </w:rPr>
      </w:pPr>
      <w:r>
        <w:rPr>
          <w:bCs/>
          <w:sz w:val="28"/>
          <w:szCs w:val="28"/>
          <w:shd w:val="clear" w:color="auto" w:fill="FFFFFF"/>
        </w:rPr>
        <w:t xml:space="preserve">5) </w:t>
      </w:r>
      <w:r w:rsidR="0077657C" w:rsidRPr="0077657C">
        <w:rPr>
          <w:bCs/>
          <w:sz w:val="28"/>
          <w:szCs w:val="28"/>
          <w:shd w:val="clear" w:color="auto" w:fill="FFFFFF"/>
        </w:rPr>
        <w:t xml:space="preserve">Особенности инвестиций </w:t>
      </w:r>
    </w:p>
    <w:p w:rsidR="0077657C" w:rsidRPr="0077657C" w:rsidRDefault="00214299" w:rsidP="0077657C">
      <w:pPr>
        <w:shd w:val="clear" w:color="auto" w:fill="FFFFFF"/>
        <w:ind w:firstLine="708"/>
        <w:jc w:val="both"/>
        <w:rPr>
          <w:bCs/>
          <w:sz w:val="28"/>
          <w:szCs w:val="28"/>
          <w:shd w:val="clear" w:color="auto" w:fill="FFFFFF"/>
        </w:rPr>
      </w:pPr>
      <w:r>
        <w:rPr>
          <w:bCs/>
          <w:sz w:val="28"/>
          <w:szCs w:val="28"/>
          <w:shd w:val="clear" w:color="auto" w:fill="FFFFFF"/>
        </w:rPr>
        <w:t xml:space="preserve">6) </w:t>
      </w:r>
      <w:r w:rsidR="0077657C" w:rsidRPr="0077657C">
        <w:rPr>
          <w:bCs/>
          <w:sz w:val="28"/>
          <w:szCs w:val="28"/>
          <w:shd w:val="clear" w:color="auto" w:fill="FFFFFF"/>
        </w:rPr>
        <w:t xml:space="preserve">Объекты инвестиций </w:t>
      </w:r>
    </w:p>
    <w:p w:rsidR="0077657C" w:rsidRPr="0077657C" w:rsidRDefault="00214299" w:rsidP="0077657C">
      <w:pPr>
        <w:shd w:val="clear" w:color="auto" w:fill="FFFFFF"/>
        <w:ind w:firstLine="708"/>
        <w:jc w:val="both"/>
        <w:rPr>
          <w:sz w:val="24"/>
          <w:szCs w:val="24"/>
          <w:lang w:val="kk-KZ"/>
        </w:rPr>
      </w:pPr>
      <w:r>
        <w:rPr>
          <w:bCs/>
          <w:sz w:val="28"/>
          <w:szCs w:val="28"/>
          <w:shd w:val="clear" w:color="auto" w:fill="FFFFFF"/>
        </w:rPr>
        <w:t xml:space="preserve">7) </w:t>
      </w:r>
      <w:r w:rsidR="0077657C" w:rsidRPr="0077657C">
        <w:rPr>
          <w:bCs/>
          <w:sz w:val="28"/>
          <w:szCs w:val="28"/>
          <w:shd w:val="clear" w:color="auto" w:fill="FFFFFF"/>
        </w:rPr>
        <w:t xml:space="preserve">Источник инвестиций </w:t>
      </w:r>
    </w:p>
    <w:p w:rsidR="008836C5" w:rsidRPr="00DB5480" w:rsidRDefault="008836C5" w:rsidP="0077657C">
      <w:pPr>
        <w:pStyle w:val="a8"/>
        <w:shd w:val="clear" w:color="auto" w:fill="FFFFFF" w:themeFill="background1"/>
        <w:spacing w:before="0" w:beforeAutospacing="0" w:after="0" w:afterAutospacing="0"/>
        <w:ind w:left="567"/>
        <w:rPr>
          <w:b/>
          <w:sz w:val="28"/>
          <w:szCs w:val="28"/>
          <w:lang w:val="kk-KZ"/>
        </w:rPr>
      </w:pPr>
      <w:r w:rsidRPr="00DB5480">
        <w:rPr>
          <w:b/>
          <w:sz w:val="28"/>
          <w:szCs w:val="28"/>
          <w:lang w:val="kk-KZ"/>
        </w:rPr>
        <w:t xml:space="preserve"> II. вариант(средней сложности)</w:t>
      </w:r>
    </w:p>
    <w:p w:rsidR="00214299" w:rsidRPr="00214299" w:rsidRDefault="00214299" w:rsidP="00214299">
      <w:pPr>
        <w:shd w:val="clear" w:color="auto" w:fill="FFFFFF"/>
        <w:ind w:firstLine="708"/>
        <w:jc w:val="both"/>
        <w:rPr>
          <w:bCs/>
          <w:sz w:val="28"/>
          <w:szCs w:val="28"/>
          <w:shd w:val="clear" w:color="auto" w:fill="FFFFFF"/>
        </w:rPr>
      </w:pPr>
      <w:r>
        <w:rPr>
          <w:bCs/>
          <w:sz w:val="28"/>
          <w:szCs w:val="28"/>
          <w:shd w:val="clear" w:color="auto" w:fill="FFFFFF"/>
        </w:rPr>
        <w:t xml:space="preserve">8) </w:t>
      </w:r>
      <w:r w:rsidRPr="00214299">
        <w:rPr>
          <w:bCs/>
          <w:sz w:val="28"/>
          <w:szCs w:val="28"/>
          <w:shd w:val="clear" w:color="auto" w:fill="FFFFFF"/>
        </w:rPr>
        <w:t xml:space="preserve">Цель фундаментальных научных </w:t>
      </w:r>
    </w:p>
    <w:p w:rsidR="00214299" w:rsidRPr="00214299" w:rsidRDefault="00214299" w:rsidP="00214299">
      <w:pPr>
        <w:shd w:val="clear" w:color="auto" w:fill="FFFFFF"/>
        <w:ind w:firstLine="708"/>
        <w:jc w:val="both"/>
        <w:rPr>
          <w:bCs/>
          <w:sz w:val="28"/>
          <w:szCs w:val="28"/>
          <w:shd w:val="clear" w:color="auto" w:fill="FFFFFF"/>
        </w:rPr>
      </w:pPr>
      <w:r>
        <w:rPr>
          <w:bCs/>
          <w:sz w:val="28"/>
          <w:szCs w:val="28"/>
          <w:shd w:val="clear" w:color="auto" w:fill="FFFFFF"/>
        </w:rPr>
        <w:t xml:space="preserve">9) </w:t>
      </w:r>
      <w:r w:rsidRPr="00214299">
        <w:rPr>
          <w:bCs/>
          <w:sz w:val="28"/>
          <w:szCs w:val="28"/>
          <w:shd w:val="clear" w:color="auto" w:fill="FFFFFF"/>
        </w:rPr>
        <w:t>Результатами теоретических исследований</w:t>
      </w:r>
    </w:p>
    <w:p w:rsidR="00214299" w:rsidRPr="00214299" w:rsidRDefault="00214299" w:rsidP="00214299">
      <w:pPr>
        <w:shd w:val="clear" w:color="auto" w:fill="FFFFFF"/>
        <w:ind w:firstLine="708"/>
        <w:jc w:val="both"/>
        <w:rPr>
          <w:bCs/>
          <w:sz w:val="28"/>
          <w:szCs w:val="28"/>
          <w:shd w:val="clear" w:color="auto" w:fill="FFFFFF"/>
        </w:rPr>
      </w:pPr>
      <w:r>
        <w:rPr>
          <w:bCs/>
          <w:sz w:val="28"/>
          <w:szCs w:val="28"/>
          <w:shd w:val="clear" w:color="auto" w:fill="FFFFFF"/>
        </w:rPr>
        <w:t xml:space="preserve">10) </w:t>
      </w:r>
      <w:r w:rsidRPr="00214299">
        <w:rPr>
          <w:bCs/>
          <w:sz w:val="28"/>
          <w:szCs w:val="28"/>
          <w:shd w:val="clear" w:color="auto" w:fill="FFFFFF"/>
        </w:rPr>
        <w:t xml:space="preserve">Поисковые исследования </w:t>
      </w:r>
    </w:p>
    <w:p w:rsidR="00214299" w:rsidRPr="00214299" w:rsidRDefault="00214299" w:rsidP="00214299">
      <w:pPr>
        <w:shd w:val="clear" w:color="auto" w:fill="FFFFFF"/>
        <w:ind w:firstLine="708"/>
        <w:jc w:val="both"/>
        <w:rPr>
          <w:sz w:val="24"/>
          <w:szCs w:val="24"/>
          <w:lang w:val="kk-KZ"/>
        </w:rPr>
      </w:pPr>
      <w:r>
        <w:rPr>
          <w:bCs/>
          <w:sz w:val="28"/>
          <w:szCs w:val="28"/>
          <w:shd w:val="clear" w:color="auto" w:fill="FFFFFF"/>
        </w:rPr>
        <w:t xml:space="preserve">11) </w:t>
      </w:r>
      <w:r w:rsidRPr="00214299">
        <w:rPr>
          <w:bCs/>
          <w:sz w:val="28"/>
          <w:szCs w:val="28"/>
          <w:shd w:val="clear" w:color="auto" w:fill="FFFFFF"/>
        </w:rPr>
        <w:t xml:space="preserve">Прикладные исследования </w:t>
      </w:r>
    </w:p>
    <w:p w:rsidR="00214299" w:rsidRPr="00214299" w:rsidRDefault="00214299" w:rsidP="00214299">
      <w:pPr>
        <w:shd w:val="clear" w:color="auto" w:fill="FFFFFF"/>
        <w:ind w:firstLine="708"/>
        <w:jc w:val="both"/>
        <w:rPr>
          <w:bCs/>
          <w:sz w:val="28"/>
          <w:szCs w:val="28"/>
          <w:shd w:val="clear" w:color="auto" w:fill="FFFFFF"/>
        </w:rPr>
      </w:pPr>
      <w:r>
        <w:rPr>
          <w:bCs/>
          <w:sz w:val="28"/>
          <w:szCs w:val="28"/>
          <w:shd w:val="clear" w:color="auto" w:fill="FFFFFF"/>
        </w:rPr>
        <w:t xml:space="preserve">12) </w:t>
      </w:r>
      <w:r w:rsidRPr="00214299">
        <w:rPr>
          <w:bCs/>
          <w:sz w:val="28"/>
          <w:szCs w:val="28"/>
          <w:shd w:val="clear" w:color="auto" w:fill="FFFFFF"/>
        </w:rPr>
        <w:t xml:space="preserve">Опытно-конструкторские работы </w:t>
      </w:r>
    </w:p>
    <w:p w:rsidR="00214299" w:rsidRPr="00214299" w:rsidRDefault="00214299" w:rsidP="00214299">
      <w:pPr>
        <w:shd w:val="clear" w:color="auto" w:fill="FFFFFF"/>
        <w:ind w:firstLine="708"/>
        <w:jc w:val="both"/>
        <w:rPr>
          <w:bCs/>
          <w:sz w:val="28"/>
          <w:szCs w:val="28"/>
          <w:shd w:val="clear" w:color="auto" w:fill="FFFFFF"/>
        </w:rPr>
      </w:pPr>
      <w:r>
        <w:rPr>
          <w:bCs/>
          <w:sz w:val="28"/>
          <w:szCs w:val="28"/>
          <w:shd w:val="clear" w:color="auto" w:fill="FFFFFF"/>
        </w:rPr>
        <w:t xml:space="preserve">13) </w:t>
      </w:r>
      <w:r w:rsidRPr="00214299">
        <w:rPr>
          <w:bCs/>
          <w:sz w:val="28"/>
          <w:szCs w:val="28"/>
          <w:shd w:val="clear" w:color="auto" w:fill="FFFFFF"/>
        </w:rPr>
        <w:t xml:space="preserve">Макроэкономический аспект инноваций </w:t>
      </w:r>
    </w:p>
    <w:p w:rsidR="00214299" w:rsidRPr="00214299" w:rsidRDefault="00214299" w:rsidP="00214299">
      <w:pPr>
        <w:shd w:val="clear" w:color="auto" w:fill="FFFFFF"/>
        <w:ind w:firstLine="708"/>
        <w:jc w:val="both"/>
        <w:rPr>
          <w:bCs/>
          <w:sz w:val="28"/>
          <w:szCs w:val="28"/>
          <w:shd w:val="clear" w:color="auto" w:fill="FFFFFF"/>
        </w:rPr>
      </w:pPr>
      <w:r>
        <w:rPr>
          <w:bCs/>
          <w:sz w:val="28"/>
          <w:szCs w:val="28"/>
          <w:shd w:val="clear" w:color="auto" w:fill="FFFFFF"/>
        </w:rPr>
        <w:t xml:space="preserve">14) </w:t>
      </w:r>
      <w:r w:rsidRPr="00214299">
        <w:rPr>
          <w:bCs/>
          <w:sz w:val="28"/>
          <w:szCs w:val="28"/>
          <w:shd w:val="clear" w:color="auto" w:fill="FFFFFF"/>
        </w:rPr>
        <w:t xml:space="preserve">Микроэкономический аспект инноваций </w:t>
      </w:r>
    </w:p>
    <w:p w:rsidR="008836C5" w:rsidRPr="0010342C" w:rsidRDefault="008836C5" w:rsidP="008836C5">
      <w:pPr>
        <w:shd w:val="clear" w:color="auto" w:fill="FFFFFF"/>
        <w:ind w:left="567"/>
        <w:rPr>
          <w:b/>
          <w:sz w:val="28"/>
          <w:szCs w:val="28"/>
          <w:lang w:val="kk-KZ"/>
        </w:rPr>
      </w:pPr>
      <w:r w:rsidRPr="0010342C">
        <w:rPr>
          <w:b/>
          <w:sz w:val="28"/>
          <w:szCs w:val="28"/>
          <w:lang w:val="kk-KZ"/>
        </w:rPr>
        <w:t xml:space="preserve"> III. вариант(сложный)</w:t>
      </w:r>
    </w:p>
    <w:p w:rsidR="00214299" w:rsidRPr="00214299" w:rsidRDefault="00214299" w:rsidP="00214299">
      <w:pPr>
        <w:shd w:val="clear" w:color="auto" w:fill="FFFFFF"/>
        <w:ind w:left="709"/>
        <w:jc w:val="both"/>
        <w:rPr>
          <w:bCs/>
          <w:sz w:val="28"/>
          <w:szCs w:val="28"/>
          <w:shd w:val="clear" w:color="auto" w:fill="FFFFFF"/>
        </w:rPr>
      </w:pPr>
      <w:r>
        <w:rPr>
          <w:bCs/>
          <w:sz w:val="28"/>
          <w:szCs w:val="28"/>
          <w:shd w:val="clear" w:color="auto" w:fill="FFFFFF"/>
        </w:rPr>
        <w:t>15)</w:t>
      </w:r>
      <w:r w:rsidRPr="00214299">
        <w:rPr>
          <w:bCs/>
          <w:sz w:val="28"/>
          <w:szCs w:val="28"/>
          <w:shd w:val="clear" w:color="auto" w:fill="FFFFFF"/>
        </w:rPr>
        <w:t xml:space="preserve">Задача экономического обоснования </w:t>
      </w:r>
    </w:p>
    <w:p w:rsidR="00214299" w:rsidRPr="00214299" w:rsidRDefault="00214299" w:rsidP="00214299">
      <w:pPr>
        <w:pStyle w:val="ae"/>
        <w:numPr>
          <w:ilvl w:val="0"/>
          <w:numId w:val="45"/>
        </w:numPr>
        <w:shd w:val="clear" w:color="auto" w:fill="FFFFFF"/>
        <w:tabs>
          <w:tab w:val="left" w:pos="1134"/>
        </w:tabs>
        <w:ind w:left="709" w:firstLine="0"/>
        <w:jc w:val="both"/>
        <w:rPr>
          <w:bCs/>
          <w:sz w:val="28"/>
          <w:szCs w:val="28"/>
          <w:shd w:val="clear" w:color="auto" w:fill="FFFFFF"/>
        </w:rPr>
      </w:pPr>
      <w:r w:rsidRPr="00214299">
        <w:rPr>
          <w:bCs/>
          <w:sz w:val="28"/>
          <w:szCs w:val="28"/>
          <w:shd w:val="clear" w:color="auto" w:fill="FFFFFF"/>
        </w:rPr>
        <w:t xml:space="preserve">Технологические инновации </w:t>
      </w:r>
    </w:p>
    <w:p w:rsidR="00214299" w:rsidRPr="00214299" w:rsidRDefault="00214299" w:rsidP="00214299">
      <w:pPr>
        <w:pStyle w:val="ae"/>
        <w:numPr>
          <w:ilvl w:val="0"/>
          <w:numId w:val="45"/>
        </w:numPr>
        <w:shd w:val="clear" w:color="auto" w:fill="FFFFFF"/>
        <w:tabs>
          <w:tab w:val="left" w:pos="1134"/>
        </w:tabs>
        <w:ind w:left="709" w:firstLine="0"/>
        <w:jc w:val="both"/>
        <w:rPr>
          <w:bCs/>
          <w:sz w:val="28"/>
          <w:szCs w:val="28"/>
          <w:shd w:val="clear" w:color="auto" w:fill="FFFFFF"/>
        </w:rPr>
      </w:pPr>
      <w:r w:rsidRPr="00214299">
        <w:rPr>
          <w:bCs/>
          <w:sz w:val="28"/>
          <w:szCs w:val="28"/>
          <w:shd w:val="clear" w:color="auto" w:fill="FFFFFF"/>
        </w:rPr>
        <w:t xml:space="preserve">Продуктовые инновации </w:t>
      </w:r>
    </w:p>
    <w:p w:rsidR="00214299" w:rsidRPr="00214299" w:rsidRDefault="00214299" w:rsidP="00214299">
      <w:pPr>
        <w:pStyle w:val="ae"/>
        <w:numPr>
          <w:ilvl w:val="0"/>
          <w:numId w:val="45"/>
        </w:numPr>
        <w:shd w:val="clear" w:color="auto" w:fill="FFFFFF"/>
        <w:tabs>
          <w:tab w:val="left" w:pos="1134"/>
        </w:tabs>
        <w:ind w:left="709" w:firstLine="0"/>
        <w:jc w:val="both"/>
        <w:rPr>
          <w:bCs/>
          <w:sz w:val="28"/>
          <w:szCs w:val="28"/>
          <w:shd w:val="clear" w:color="auto" w:fill="FFFFFF"/>
        </w:rPr>
      </w:pPr>
      <w:r w:rsidRPr="00214299">
        <w:rPr>
          <w:bCs/>
          <w:sz w:val="28"/>
          <w:szCs w:val="28"/>
          <w:shd w:val="clear" w:color="auto" w:fill="FFFFFF"/>
        </w:rPr>
        <w:t xml:space="preserve">Улучшающие продуктовые инновации </w:t>
      </w:r>
    </w:p>
    <w:p w:rsidR="00214299" w:rsidRPr="00214299" w:rsidRDefault="00214299" w:rsidP="00214299">
      <w:pPr>
        <w:pStyle w:val="ae"/>
        <w:numPr>
          <w:ilvl w:val="0"/>
          <w:numId w:val="45"/>
        </w:numPr>
        <w:shd w:val="clear" w:color="auto" w:fill="FFFFFF"/>
        <w:tabs>
          <w:tab w:val="left" w:pos="1134"/>
        </w:tabs>
        <w:ind w:left="709" w:firstLine="0"/>
        <w:jc w:val="both"/>
        <w:rPr>
          <w:bCs/>
          <w:sz w:val="28"/>
          <w:szCs w:val="28"/>
          <w:shd w:val="clear" w:color="auto" w:fill="FFFFFF"/>
        </w:rPr>
      </w:pPr>
      <w:r w:rsidRPr="00214299">
        <w:rPr>
          <w:bCs/>
          <w:sz w:val="28"/>
          <w:szCs w:val="28"/>
          <w:shd w:val="clear" w:color="auto" w:fill="FFFFFF"/>
        </w:rPr>
        <w:t xml:space="preserve">Объекты экономической оценки </w:t>
      </w:r>
    </w:p>
    <w:p w:rsidR="00214299" w:rsidRPr="00214299" w:rsidRDefault="00214299" w:rsidP="00214299">
      <w:pPr>
        <w:pStyle w:val="ae"/>
        <w:numPr>
          <w:ilvl w:val="0"/>
          <w:numId w:val="45"/>
        </w:numPr>
        <w:shd w:val="clear" w:color="auto" w:fill="FFFFFF"/>
        <w:tabs>
          <w:tab w:val="left" w:pos="1134"/>
        </w:tabs>
        <w:ind w:left="709" w:firstLine="0"/>
        <w:jc w:val="both"/>
        <w:rPr>
          <w:bCs/>
          <w:sz w:val="28"/>
          <w:szCs w:val="28"/>
          <w:shd w:val="clear" w:color="auto" w:fill="FFFFFF"/>
        </w:rPr>
      </w:pPr>
      <w:r w:rsidRPr="00214299">
        <w:rPr>
          <w:bCs/>
          <w:sz w:val="28"/>
          <w:szCs w:val="28"/>
          <w:shd w:val="clear" w:color="auto" w:fill="FFFFFF"/>
        </w:rPr>
        <w:t xml:space="preserve">Практическая деятельность инновации </w:t>
      </w:r>
    </w:p>
    <w:p w:rsidR="00214299" w:rsidRPr="00214299" w:rsidRDefault="00214299" w:rsidP="00214299">
      <w:pPr>
        <w:pStyle w:val="ae"/>
        <w:numPr>
          <w:ilvl w:val="0"/>
          <w:numId w:val="45"/>
        </w:numPr>
        <w:shd w:val="clear" w:color="auto" w:fill="FFFFFF"/>
        <w:tabs>
          <w:tab w:val="left" w:pos="1134"/>
        </w:tabs>
        <w:ind w:left="709" w:firstLine="0"/>
        <w:jc w:val="both"/>
        <w:rPr>
          <w:bCs/>
          <w:sz w:val="28"/>
          <w:szCs w:val="28"/>
          <w:shd w:val="clear" w:color="auto" w:fill="FFFFFF"/>
        </w:rPr>
      </w:pPr>
      <w:r w:rsidRPr="00214299">
        <w:rPr>
          <w:bCs/>
          <w:sz w:val="28"/>
          <w:szCs w:val="28"/>
          <w:shd w:val="clear" w:color="auto" w:fill="FFFFFF"/>
        </w:rPr>
        <w:t xml:space="preserve">Инновационный процесс отдельной производственной организации (предприятия) </w:t>
      </w:r>
    </w:p>
    <w:p w:rsidR="008836C5" w:rsidRPr="00DB5480" w:rsidRDefault="008836C5" w:rsidP="008836C5">
      <w:pPr>
        <w:tabs>
          <w:tab w:val="left" w:pos="720"/>
        </w:tabs>
        <w:ind w:left="567"/>
        <w:rPr>
          <w:b/>
          <w:sz w:val="28"/>
          <w:szCs w:val="28"/>
          <w:lang w:val="kk-KZ"/>
        </w:rPr>
      </w:pPr>
      <w:r w:rsidRPr="00DB5480">
        <w:rPr>
          <w:b/>
          <w:sz w:val="28"/>
          <w:szCs w:val="28"/>
          <w:lang w:val="kk-KZ"/>
        </w:rPr>
        <w:t xml:space="preserve">Рекомендуемая литература: </w:t>
      </w:r>
    </w:p>
    <w:p w:rsidR="008836C5" w:rsidRPr="007B31A0" w:rsidRDefault="008836C5" w:rsidP="008836C5">
      <w:pPr>
        <w:pStyle w:val="2"/>
        <w:spacing w:before="0" w:beforeAutospacing="0" w:after="0" w:afterAutospacing="0"/>
        <w:ind w:firstLine="567"/>
        <w:jc w:val="both"/>
        <w:rPr>
          <w:bCs w:val="0"/>
          <w:sz w:val="28"/>
          <w:szCs w:val="28"/>
        </w:rPr>
      </w:pPr>
      <w:r w:rsidRPr="007B31A0">
        <w:rPr>
          <w:sz w:val="28"/>
          <w:szCs w:val="28"/>
        </w:rPr>
        <w:t>Основная литература</w:t>
      </w:r>
    </w:p>
    <w:p w:rsidR="008836C5" w:rsidRPr="00B11469" w:rsidRDefault="008836C5" w:rsidP="008836C5">
      <w:pPr>
        <w:tabs>
          <w:tab w:val="left" w:pos="567"/>
          <w:tab w:val="left" w:pos="851"/>
        </w:tabs>
        <w:jc w:val="both"/>
        <w:rPr>
          <w:sz w:val="28"/>
          <w:szCs w:val="28"/>
        </w:rPr>
      </w:pPr>
      <w:r>
        <w:rPr>
          <w:sz w:val="28"/>
          <w:szCs w:val="28"/>
          <w:lang w:eastAsia="ko-KR"/>
        </w:rPr>
        <w:tab/>
        <w:t xml:space="preserve">1. </w:t>
      </w:r>
      <w:r w:rsidRPr="00B11469">
        <w:rPr>
          <w:sz w:val="28"/>
          <w:szCs w:val="28"/>
          <w:lang w:eastAsia="ko-KR"/>
        </w:rPr>
        <w:t>Стандартизация и сертификация</w:t>
      </w:r>
      <w:r w:rsidRPr="00B11469">
        <w:rPr>
          <w:caps/>
          <w:sz w:val="28"/>
          <w:szCs w:val="28"/>
          <w:lang w:eastAsia="ko-KR"/>
        </w:rPr>
        <w:t xml:space="preserve">: </w:t>
      </w:r>
      <w:r w:rsidRPr="00B11469">
        <w:rPr>
          <w:sz w:val="28"/>
          <w:szCs w:val="28"/>
          <w:lang w:eastAsia="ko-KR"/>
        </w:rPr>
        <w:t xml:space="preserve">учебное пособие/ </w:t>
      </w:r>
      <w:r w:rsidRPr="00B11469">
        <w:rPr>
          <w:sz w:val="28"/>
          <w:szCs w:val="28"/>
        </w:rPr>
        <w:t xml:space="preserve">Тулекбаева А.К., Сабырханов Д.С., Мыркалыков Б.С., Кенжеханова М.Б. </w:t>
      </w:r>
      <w:r w:rsidRPr="00B11469">
        <w:rPr>
          <w:sz w:val="28"/>
          <w:szCs w:val="28"/>
          <w:lang w:eastAsia="ko-KR"/>
        </w:rPr>
        <w:t xml:space="preserve">– Шымкент: </w:t>
      </w:r>
      <w:r w:rsidRPr="00B11469">
        <w:rPr>
          <w:sz w:val="28"/>
          <w:szCs w:val="28"/>
          <w:lang w:val="kk-KZ"/>
        </w:rPr>
        <w:t>издательство «Нұрлы Бейне»</w:t>
      </w:r>
      <w:r w:rsidRPr="00B11469">
        <w:rPr>
          <w:sz w:val="28"/>
          <w:szCs w:val="28"/>
        </w:rPr>
        <w:t>, 2017.- 268с.</w:t>
      </w:r>
    </w:p>
    <w:p w:rsidR="008836C5" w:rsidRPr="00B11469" w:rsidRDefault="008836C5" w:rsidP="008836C5">
      <w:pPr>
        <w:tabs>
          <w:tab w:val="left" w:pos="567"/>
          <w:tab w:val="left" w:pos="851"/>
        </w:tabs>
        <w:jc w:val="both"/>
        <w:rPr>
          <w:rStyle w:val="itemtitle"/>
          <w:sz w:val="28"/>
          <w:szCs w:val="28"/>
        </w:rPr>
      </w:pPr>
      <w:r>
        <w:rPr>
          <w:sz w:val="28"/>
          <w:szCs w:val="28"/>
        </w:rPr>
        <w:tab/>
        <w:t xml:space="preserve">2. </w:t>
      </w:r>
      <w:r w:rsidRPr="00B11469">
        <w:rPr>
          <w:sz w:val="28"/>
          <w:szCs w:val="28"/>
        </w:rPr>
        <w:t xml:space="preserve">Шаккалиев А.А., Канаев А.Т., Альчиканова А.Т. </w:t>
      </w:r>
      <w:r w:rsidRPr="00B11469">
        <w:rPr>
          <w:rStyle w:val="itemtitle"/>
          <w:sz w:val="28"/>
          <w:szCs w:val="28"/>
        </w:rPr>
        <w:t>Стандартизация</w:t>
      </w:r>
      <w:r w:rsidRPr="00B11469">
        <w:rPr>
          <w:sz w:val="28"/>
          <w:szCs w:val="28"/>
        </w:rPr>
        <w:t xml:space="preserve"> </w:t>
      </w:r>
      <w:r w:rsidRPr="00B11469">
        <w:rPr>
          <w:rStyle w:val="itemtitle"/>
          <w:sz w:val="28"/>
          <w:szCs w:val="28"/>
        </w:rPr>
        <w:t>Учебное пособие, Астана, 2014. -218с</w:t>
      </w:r>
    </w:p>
    <w:p w:rsidR="00214299" w:rsidRDefault="00214299" w:rsidP="008836C5">
      <w:pPr>
        <w:tabs>
          <w:tab w:val="num" w:pos="0"/>
        </w:tabs>
        <w:ind w:firstLine="567"/>
        <w:jc w:val="both"/>
        <w:rPr>
          <w:b/>
          <w:sz w:val="28"/>
          <w:szCs w:val="28"/>
        </w:rPr>
        <w:sectPr w:rsidR="00214299" w:rsidSect="00497C5B">
          <w:pgSz w:w="11906" w:h="16838"/>
          <w:pgMar w:top="1134" w:right="849" w:bottom="1134" w:left="1134" w:header="709" w:footer="709" w:gutter="0"/>
          <w:cols w:space="708"/>
          <w:docGrid w:linePitch="360"/>
        </w:sectPr>
      </w:pPr>
    </w:p>
    <w:p w:rsidR="008836C5" w:rsidRDefault="008836C5" w:rsidP="008836C5">
      <w:pPr>
        <w:tabs>
          <w:tab w:val="num" w:pos="0"/>
        </w:tabs>
        <w:ind w:firstLine="567"/>
        <w:jc w:val="both"/>
        <w:rPr>
          <w:b/>
          <w:sz w:val="28"/>
          <w:szCs w:val="28"/>
        </w:rPr>
      </w:pPr>
      <w:r w:rsidRPr="001B758B">
        <w:rPr>
          <w:b/>
          <w:sz w:val="28"/>
          <w:szCs w:val="28"/>
        </w:rPr>
        <w:lastRenderedPageBreak/>
        <w:t xml:space="preserve">Дополнительная литература </w:t>
      </w:r>
    </w:p>
    <w:p w:rsidR="008836C5" w:rsidRPr="00214299" w:rsidRDefault="00214299" w:rsidP="00214299">
      <w:pPr>
        <w:tabs>
          <w:tab w:val="left" w:pos="851"/>
          <w:tab w:val="left" w:pos="993"/>
          <w:tab w:val="num" w:pos="1637"/>
        </w:tabs>
        <w:ind w:left="284"/>
        <w:jc w:val="both"/>
        <w:rPr>
          <w:sz w:val="28"/>
          <w:szCs w:val="28"/>
        </w:rPr>
      </w:pPr>
      <w:r>
        <w:rPr>
          <w:sz w:val="28"/>
          <w:szCs w:val="28"/>
        </w:rPr>
        <w:t xml:space="preserve">3. </w:t>
      </w:r>
      <w:r w:rsidR="008836C5" w:rsidRPr="00214299">
        <w:rPr>
          <w:sz w:val="28"/>
          <w:szCs w:val="28"/>
        </w:rPr>
        <w:t>Палей М.А., Брагинский В.А. Международные и национальные нормы взаимоменяемости в машиностроении. Справочник – транслятор / под.ред.В.Я. Кершенбаума.-М : Центр наука и техника, 1997.-656с.</w:t>
      </w:r>
    </w:p>
    <w:p w:rsidR="008836C5" w:rsidRPr="003E3E7A" w:rsidRDefault="008836C5" w:rsidP="008836C5">
      <w:pPr>
        <w:tabs>
          <w:tab w:val="left" w:pos="567"/>
          <w:tab w:val="num" w:pos="1637"/>
        </w:tabs>
        <w:jc w:val="both"/>
        <w:rPr>
          <w:sz w:val="28"/>
          <w:szCs w:val="28"/>
        </w:rPr>
      </w:pPr>
      <w:r>
        <w:rPr>
          <w:sz w:val="28"/>
          <w:szCs w:val="28"/>
        </w:rPr>
        <w:tab/>
        <w:t xml:space="preserve">4. </w:t>
      </w:r>
      <w:r w:rsidRPr="003E3E7A">
        <w:rPr>
          <w:sz w:val="28"/>
          <w:szCs w:val="28"/>
        </w:rPr>
        <w:t>Полховская Т.М, Воробьева Т.Н., Ртишева Г.А. Стандартизация. Часть1: Организационно-правовое регулирование работ по стандартизации. М:МИСИС, 1999-202 с.</w:t>
      </w:r>
    </w:p>
    <w:p w:rsidR="008836C5" w:rsidRPr="00DB5480" w:rsidRDefault="008836C5" w:rsidP="008836C5">
      <w:pPr>
        <w:ind w:firstLine="567"/>
        <w:jc w:val="both"/>
        <w:rPr>
          <w:sz w:val="28"/>
          <w:szCs w:val="28"/>
        </w:rPr>
      </w:pPr>
      <w:r w:rsidRPr="00DB5480">
        <w:rPr>
          <w:b/>
          <w:sz w:val="28"/>
          <w:szCs w:val="28"/>
          <w:lang w:val="kk-KZ"/>
        </w:rPr>
        <w:t xml:space="preserve">Форма отчетности </w:t>
      </w:r>
      <w:r w:rsidRPr="00DB5480">
        <w:rPr>
          <w:sz w:val="28"/>
          <w:szCs w:val="28"/>
        </w:rPr>
        <w:t xml:space="preserve">Согласно выбранного задания </w:t>
      </w:r>
      <w:r>
        <w:rPr>
          <w:sz w:val="28"/>
          <w:szCs w:val="28"/>
        </w:rPr>
        <w:t xml:space="preserve">рассчитать </w:t>
      </w:r>
      <w:r w:rsidR="005D3553" w:rsidRPr="00331EA2">
        <w:rPr>
          <w:sz w:val="28"/>
          <w:szCs w:val="28"/>
        </w:rPr>
        <w:t>проблемы комплексной оценки эффективности новой техники</w:t>
      </w:r>
      <w:r w:rsidRPr="00DB5480">
        <w:rPr>
          <w:sz w:val="28"/>
          <w:szCs w:val="28"/>
        </w:rPr>
        <w:t>, оформить в виде отчета.</w:t>
      </w:r>
    </w:p>
    <w:p w:rsidR="00C0291E" w:rsidRDefault="00C0291E" w:rsidP="00856E8E">
      <w:pPr>
        <w:shd w:val="clear" w:color="auto" w:fill="FFFFFF"/>
        <w:ind w:firstLine="708"/>
        <w:jc w:val="both"/>
        <w:rPr>
          <w:sz w:val="28"/>
          <w:szCs w:val="28"/>
        </w:rPr>
      </w:pPr>
    </w:p>
    <w:p w:rsidR="001C1B62" w:rsidRDefault="001C1B62" w:rsidP="001C1B62">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lang w:val="kk-KZ"/>
        </w:rPr>
      </w:pPr>
      <w:r w:rsidRPr="00A017C3">
        <w:rPr>
          <w:b/>
          <w:sz w:val="28"/>
          <w:szCs w:val="28"/>
        </w:rPr>
        <w:t>Практическое занятие №1</w:t>
      </w:r>
      <w:r w:rsidRPr="00A017C3">
        <w:rPr>
          <w:b/>
          <w:sz w:val="28"/>
          <w:szCs w:val="28"/>
          <w:lang w:val="kk-KZ"/>
        </w:rPr>
        <w:t>2</w:t>
      </w:r>
    </w:p>
    <w:p w:rsidR="00A017C3" w:rsidRPr="00A017C3" w:rsidRDefault="00A017C3" w:rsidP="001C1B62">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lang w:val="kk-KZ"/>
        </w:rPr>
      </w:pPr>
    </w:p>
    <w:p w:rsidR="00A017C3" w:rsidRPr="00256380" w:rsidRDefault="00A017C3" w:rsidP="00A017C3">
      <w:pPr>
        <w:pStyle w:val="4"/>
        <w:spacing w:before="0"/>
        <w:ind w:firstLine="708"/>
        <w:jc w:val="both"/>
        <w:rPr>
          <w:rFonts w:ascii="Times New Roman" w:hAnsi="Times New Roman" w:cs="Times New Roman"/>
          <w:i w:val="0"/>
          <w:color w:val="auto"/>
          <w:sz w:val="28"/>
          <w:szCs w:val="28"/>
        </w:rPr>
      </w:pPr>
      <w:r w:rsidRPr="00256380">
        <w:rPr>
          <w:rFonts w:ascii="Times New Roman" w:hAnsi="Times New Roman" w:cs="Times New Roman"/>
          <w:i w:val="0"/>
          <w:color w:val="auto"/>
          <w:sz w:val="28"/>
          <w:szCs w:val="28"/>
        </w:rPr>
        <w:t xml:space="preserve">Тема занятия: </w:t>
      </w:r>
      <w:r w:rsidRPr="00A017C3">
        <w:rPr>
          <w:rStyle w:val="shorttext"/>
          <w:rFonts w:ascii="Times New Roman" w:hAnsi="Times New Roman" w:cs="Times New Roman"/>
          <w:i w:val="0"/>
          <w:color w:val="auto"/>
          <w:sz w:val="28"/>
          <w:szCs w:val="28"/>
        </w:rPr>
        <w:t>Эффективность внедрения стандартов</w:t>
      </w:r>
      <w:r w:rsidRPr="00A017C3">
        <w:rPr>
          <w:rFonts w:ascii="Times New Roman" w:hAnsi="Times New Roman" w:cs="Times New Roman"/>
          <w:i w:val="0"/>
          <w:color w:val="auto"/>
          <w:sz w:val="28"/>
          <w:szCs w:val="28"/>
        </w:rPr>
        <w:t xml:space="preserve"> </w:t>
      </w:r>
    </w:p>
    <w:p w:rsidR="00A017C3" w:rsidRDefault="00A017C3" w:rsidP="00A017C3">
      <w:pPr>
        <w:ind w:firstLine="708"/>
        <w:jc w:val="both"/>
        <w:rPr>
          <w:b/>
          <w:sz w:val="28"/>
          <w:szCs w:val="28"/>
        </w:rPr>
      </w:pPr>
      <w:r w:rsidRPr="00607BE9">
        <w:rPr>
          <w:b/>
          <w:sz w:val="28"/>
          <w:szCs w:val="28"/>
        </w:rPr>
        <w:t>План занятия:</w:t>
      </w:r>
    </w:p>
    <w:p w:rsidR="00A017C3" w:rsidRDefault="00A017C3" w:rsidP="00A017C3">
      <w:pPr>
        <w:ind w:firstLine="708"/>
        <w:jc w:val="both"/>
        <w:rPr>
          <w:sz w:val="28"/>
          <w:szCs w:val="28"/>
        </w:rPr>
      </w:pPr>
      <w:r w:rsidRPr="00331EA2">
        <w:rPr>
          <w:sz w:val="28"/>
          <w:szCs w:val="28"/>
        </w:rPr>
        <w:t xml:space="preserve"> - </w:t>
      </w:r>
      <w:r>
        <w:rPr>
          <w:rStyle w:val="shorttext"/>
          <w:sz w:val="28"/>
          <w:szCs w:val="28"/>
        </w:rPr>
        <w:t>э</w:t>
      </w:r>
      <w:r w:rsidRPr="00A017C3">
        <w:rPr>
          <w:rStyle w:val="shorttext"/>
          <w:sz w:val="28"/>
          <w:szCs w:val="28"/>
        </w:rPr>
        <w:t>ффективность внедрения стандартов</w:t>
      </w:r>
    </w:p>
    <w:p w:rsidR="00D93FD3" w:rsidRDefault="00A017C3" w:rsidP="00D93FD3">
      <w:pPr>
        <w:ind w:firstLine="708"/>
        <w:jc w:val="both"/>
        <w:rPr>
          <w:i/>
          <w:sz w:val="28"/>
          <w:szCs w:val="28"/>
        </w:rPr>
      </w:pPr>
      <w:r w:rsidRPr="00331EA2">
        <w:rPr>
          <w:b/>
          <w:sz w:val="28"/>
          <w:szCs w:val="28"/>
          <w:lang w:val="kk-KZ"/>
        </w:rPr>
        <w:t xml:space="preserve">Цель и задачи занятия, умения, навыки и компетенции: </w:t>
      </w:r>
      <w:r w:rsidRPr="00331EA2">
        <w:rPr>
          <w:sz w:val="28"/>
          <w:szCs w:val="28"/>
          <w:lang w:val="kk-KZ"/>
        </w:rPr>
        <w:t xml:space="preserve">освоение принципов работы расчета </w:t>
      </w:r>
      <w:r w:rsidR="00D93FD3">
        <w:rPr>
          <w:rStyle w:val="shorttext"/>
          <w:sz w:val="28"/>
          <w:szCs w:val="28"/>
        </w:rPr>
        <w:t>э</w:t>
      </w:r>
      <w:r w:rsidR="00D93FD3" w:rsidRPr="00A017C3">
        <w:rPr>
          <w:rStyle w:val="shorttext"/>
          <w:sz w:val="28"/>
          <w:szCs w:val="28"/>
        </w:rPr>
        <w:t>ффективность внедрения стандартов</w:t>
      </w:r>
      <w:r w:rsidR="00D93FD3" w:rsidRPr="008E42C3">
        <w:rPr>
          <w:i/>
          <w:sz w:val="28"/>
          <w:szCs w:val="28"/>
        </w:rPr>
        <w:t xml:space="preserve"> </w:t>
      </w:r>
    </w:p>
    <w:p w:rsidR="00A017C3" w:rsidRPr="00D93FD3" w:rsidRDefault="00A017C3" w:rsidP="00D93FD3">
      <w:pPr>
        <w:ind w:firstLine="708"/>
        <w:jc w:val="both"/>
        <w:rPr>
          <w:sz w:val="28"/>
          <w:szCs w:val="28"/>
        </w:rPr>
      </w:pPr>
      <w:r w:rsidRPr="00D93FD3">
        <w:rPr>
          <w:b/>
          <w:sz w:val="28"/>
          <w:szCs w:val="28"/>
        </w:rPr>
        <w:t xml:space="preserve">Форма проведения занятия: </w:t>
      </w:r>
      <w:r w:rsidRPr="00D93FD3">
        <w:rPr>
          <w:sz w:val="28"/>
          <w:szCs w:val="28"/>
        </w:rPr>
        <w:t xml:space="preserve">решение практических задач по работе </w:t>
      </w:r>
      <w:r w:rsidRPr="00D93FD3">
        <w:rPr>
          <w:bCs/>
          <w:sz w:val="28"/>
          <w:szCs w:val="28"/>
        </w:rPr>
        <w:t xml:space="preserve"> </w:t>
      </w:r>
      <w:r w:rsidRPr="00D93FD3">
        <w:rPr>
          <w:sz w:val="28"/>
          <w:szCs w:val="28"/>
        </w:rPr>
        <w:t xml:space="preserve">расчета </w:t>
      </w:r>
      <w:r w:rsidR="003B79F9">
        <w:rPr>
          <w:rStyle w:val="shorttext"/>
          <w:sz w:val="28"/>
          <w:szCs w:val="28"/>
        </w:rPr>
        <w:t>э</w:t>
      </w:r>
      <w:r w:rsidR="003B79F9" w:rsidRPr="00A017C3">
        <w:rPr>
          <w:rStyle w:val="shorttext"/>
          <w:sz w:val="28"/>
          <w:szCs w:val="28"/>
        </w:rPr>
        <w:t>ффективность внедрения стандартов</w:t>
      </w:r>
      <w:r w:rsidRPr="00D93FD3">
        <w:rPr>
          <w:sz w:val="28"/>
          <w:szCs w:val="28"/>
        </w:rPr>
        <w:t>.</w:t>
      </w:r>
    </w:p>
    <w:p w:rsidR="00A017C3" w:rsidRPr="00D1024F" w:rsidRDefault="00A017C3" w:rsidP="00A017C3">
      <w:pPr>
        <w:shd w:val="clear" w:color="auto" w:fill="FFFFFF"/>
        <w:tabs>
          <w:tab w:val="left" w:pos="698"/>
        </w:tabs>
        <w:ind w:right="207" w:firstLine="567"/>
        <w:jc w:val="both"/>
        <w:rPr>
          <w:b/>
          <w:sz w:val="28"/>
          <w:szCs w:val="28"/>
          <w:lang w:val="kk-KZ"/>
        </w:rPr>
      </w:pPr>
      <w:r>
        <w:rPr>
          <w:b/>
          <w:sz w:val="28"/>
          <w:szCs w:val="28"/>
        </w:rPr>
        <w:tab/>
      </w:r>
      <w:r w:rsidRPr="00D1024F">
        <w:rPr>
          <w:b/>
          <w:sz w:val="28"/>
          <w:szCs w:val="28"/>
          <w:lang w:val="kk-KZ"/>
        </w:rPr>
        <w:t>Краткие теоретические сведения.</w:t>
      </w:r>
    </w:p>
    <w:p w:rsidR="001C1B62" w:rsidRPr="005E7C68" w:rsidRDefault="003B79F9" w:rsidP="003B79F9">
      <w:pPr>
        <w:tabs>
          <w:tab w:val="left" w:pos="0"/>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kk-KZ"/>
        </w:rPr>
      </w:pPr>
      <w:r>
        <w:rPr>
          <w:sz w:val="28"/>
          <w:szCs w:val="28"/>
          <w:lang w:val="kk-KZ"/>
        </w:rPr>
        <w:tab/>
      </w:r>
      <w:r w:rsidR="001C1B62" w:rsidRPr="005E7C68">
        <w:rPr>
          <w:sz w:val="28"/>
          <w:szCs w:val="28"/>
        </w:rPr>
        <w:t>Методики расчетов экономической эффективности имеют свои специфические черты для различных отраслей экономики, отдельных предприятий, конкретных видов продукции. Практика и опыт проведения расчетов экономической эффективности стандартизации показывают, что для определения экономического эффекта от работ и мероприятий по стандартизации целесообразно использовать три группы расчетов в:</w:t>
      </w:r>
    </w:p>
    <w:p w:rsidR="001C1B62" w:rsidRPr="005E7C68" w:rsidRDefault="001C1B62" w:rsidP="001C1B62">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sz w:val="28"/>
          <w:szCs w:val="28"/>
          <w:lang w:val="kk-KZ"/>
        </w:rPr>
      </w:pPr>
      <w:r w:rsidRPr="005E7C68">
        <w:rPr>
          <w:sz w:val="28"/>
          <w:szCs w:val="28"/>
        </w:rPr>
        <w:t>- Предпроизводственной сфере (на стадии проектно-конструкторских и научно-исследовательских работ, то есть на стадии создания НД);</w:t>
      </w:r>
    </w:p>
    <w:p w:rsidR="001C1B62" w:rsidRPr="005E7C68" w:rsidRDefault="001C1B62" w:rsidP="001C1B62">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sz w:val="28"/>
          <w:szCs w:val="28"/>
          <w:lang w:val="kk-KZ"/>
        </w:rPr>
      </w:pPr>
      <w:r w:rsidRPr="005E7C68">
        <w:rPr>
          <w:sz w:val="28"/>
          <w:szCs w:val="28"/>
        </w:rPr>
        <w:t>- Сфере производства (на стадии создания качества продукции);</w:t>
      </w:r>
    </w:p>
    <w:p w:rsidR="001C1B62" w:rsidRPr="005E7C68" w:rsidRDefault="001C1B62" w:rsidP="001C1B62">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sz w:val="28"/>
          <w:szCs w:val="28"/>
          <w:lang w:val="kk-KZ"/>
        </w:rPr>
      </w:pPr>
      <w:r w:rsidRPr="005E7C68">
        <w:rPr>
          <w:sz w:val="28"/>
          <w:szCs w:val="28"/>
        </w:rPr>
        <w:t>- Сфере обращения (на стадии обращения и эксплуатации продукции).</w:t>
      </w:r>
    </w:p>
    <w:p w:rsidR="001C1B62" w:rsidRPr="005E7C68" w:rsidRDefault="001C1B62" w:rsidP="001C1B62">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sz w:val="28"/>
          <w:szCs w:val="28"/>
          <w:lang w:val="kk-KZ"/>
        </w:rPr>
      </w:pPr>
      <w:r w:rsidRPr="005E7C68">
        <w:rPr>
          <w:sz w:val="28"/>
          <w:szCs w:val="28"/>
        </w:rPr>
        <w:t xml:space="preserve">На стадии проектирования затраты уменьшаются вследствие снижения трудоемкости научно-исследовательских и проектно-конструкторских работ, сокращение сроков разработки, количества разрабатываемой документации и внедрение новой продукции, оборудования, технологии, в свою очередь, позволяет ускорить получение эффекта от их внедрения. К основным источникам экономической эффективности в сфере производства следует отнести снижение трудоемкости изготовления, материалоемкости, фондоемкости продукции. А это обеспечивает сокращение затрат заработной платы за счет рационального размещения трудовых ресурсов, экономию различных видов ресурсов и повышение качественных показателей изделий, совершенствование методов контроля и испытаний продукции, упаковки, транспортировки и хранения. Результаты в сфере производства отражаются не только на себестоимости изготовления продукции, но и создают возможность получения эффекта потребителем и на промежуточных стадиях жизненного цикла. В сфере обращения и эксплуатации продукции экономический эффект образуется за счет </w:t>
      </w:r>
      <w:r w:rsidRPr="005E7C68">
        <w:rPr>
          <w:sz w:val="28"/>
          <w:szCs w:val="28"/>
        </w:rPr>
        <w:lastRenderedPageBreak/>
        <w:t>повышения качества продукции и ее надежности, увеличение срока службы изделий.</w:t>
      </w:r>
    </w:p>
    <w:p w:rsidR="001C1B62" w:rsidRPr="005E7C68" w:rsidRDefault="001C1B62" w:rsidP="001C1B62">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sz w:val="28"/>
          <w:szCs w:val="28"/>
        </w:rPr>
      </w:pPr>
      <w:r w:rsidRPr="005E7C68">
        <w:rPr>
          <w:sz w:val="28"/>
          <w:szCs w:val="28"/>
        </w:rPr>
        <w:t>Если в предпроизводственной сфере и сфере производства внедрение ВС связано с дополнительными расходами, то эффект в сфере потребления зависит от качества товаров и услуг, спроса на них, что может привести к уменьшению затрат. Как показывает практика, спрос может либо стимулировать, либо тормозить развитие производства товаров и услуг. Очевидно, максимальный экономический эффект от стандартизации товаров и услуг может быть достигнут в полной мере только в том случае, если они пользуются спросом. С другой стороны, необходимо учитывать, что спрос находится в прямой зависимости от качества товаров и услуг. Расчет экономического эффекта на каждой стадии позволяет своевременно оценивать результаты отдельных работ и производить поиск эффективных решений.</w:t>
      </w:r>
    </w:p>
    <w:p w:rsidR="001C1B62" w:rsidRPr="005E7C68" w:rsidRDefault="001C1B62" w:rsidP="001C1B62">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sz w:val="28"/>
          <w:szCs w:val="28"/>
          <w:lang w:val="kk-KZ"/>
        </w:rPr>
      </w:pPr>
      <w:r w:rsidRPr="005E7C68">
        <w:rPr>
          <w:sz w:val="28"/>
          <w:szCs w:val="28"/>
        </w:rPr>
        <w:t>Выбор методики расчета экономической эффективности стандартизации определяется источником получения экономического эффекта, а также наличием тех или иных исходных данных, используемых в расчетах.</w:t>
      </w:r>
    </w:p>
    <w:p w:rsidR="001C1B62" w:rsidRPr="005E7C68" w:rsidRDefault="001C1B62" w:rsidP="001C1B62">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sz w:val="28"/>
          <w:szCs w:val="28"/>
          <w:lang w:val="kk-KZ"/>
        </w:rPr>
      </w:pPr>
      <w:r w:rsidRPr="005E7C68">
        <w:rPr>
          <w:sz w:val="28"/>
          <w:szCs w:val="28"/>
        </w:rPr>
        <w:t>Определение годового экономического эффекта основывается на сравнении сопоставленных расходов до (С 1) и после (с 2) проведение работ по стандартизации продукции. Размер сопоставленных издержек единицы продукции (работ) (3) в денежных единицах определяется как сумма издержек производства и нормативной прибыли:</w:t>
      </w:r>
    </w:p>
    <w:p w:rsidR="001C1B62" w:rsidRPr="005E7C68" w:rsidRDefault="001C1B62" w:rsidP="001C1B62">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sz w:val="28"/>
          <w:szCs w:val="28"/>
          <w:lang w:val="kk-KZ"/>
        </w:rPr>
      </w:pPr>
      <w:r w:rsidRPr="005E7C68">
        <w:rPr>
          <w:sz w:val="28"/>
          <w:szCs w:val="28"/>
        </w:rPr>
        <w:t>где С - себестоимость единицы продукции, руб; К - нормативный коэффициент эффективности капитальных вложений, равный 0,15; К - удельные капитальные вложения в основные и оборотные производственные фонды.</w:t>
      </w:r>
    </w:p>
    <w:p w:rsidR="001C1B62" w:rsidRPr="005E7C68" w:rsidRDefault="001C1B62" w:rsidP="001C1B62">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sz w:val="28"/>
          <w:szCs w:val="28"/>
          <w:lang w:val="kk-KZ"/>
        </w:rPr>
      </w:pPr>
      <w:r w:rsidRPr="005E7C68">
        <w:rPr>
          <w:sz w:val="28"/>
          <w:szCs w:val="28"/>
        </w:rPr>
        <w:t>Лучшим вариантом будет всё, внедрения которого обеспечит экономике страны минимальные сопоставлены расходы (С + К п ∙ К = тип) и срок окупаемости капитальных вложений в рамках его нормативной величины. Нормативный срок окупаемости капитальных вложений определяется по формуле:</w:t>
      </w:r>
    </w:p>
    <w:p w:rsidR="001C1B62" w:rsidRPr="005E7C68" w:rsidRDefault="001C1B62" w:rsidP="001C1B62">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sz w:val="28"/>
          <w:szCs w:val="28"/>
          <w:lang w:val="kk-KZ"/>
        </w:rPr>
      </w:pPr>
      <w:r w:rsidRPr="005E7C68">
        <w:rPr>
          <w:sz w:val="28"/>
          <w:szCs w:val="28"/>
        </w:rPr>
        <w:t>Расчетный срок окупаемости капитальных вложений:</w:t>
      </w:r>
    </w:p>
    <w:p w:rsidR="001C1B62" w:rsidRPr="005E7C68" w:rsidRDefault="001C1B62" w:rsidP="001C1B62">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sz w:val="28"/>
          <w:szCs w:val="28"/>
          <w:lang w:val="kk-KZ"/>
        </w:rPr>
      </w:pPr>
      <w:r w:rsidRPr="005E7C68">
        <w:rPr>
          <w:sz w:val="28"/>
          <w:szCs w:val="28"/>
        </w:rPr>
        <w:t>где К - стоимость производственных фондов, грн; С р - себестоимость годового объема выпуска продукции, руб; 1 и 2 - соответственно обозначаются показатели до и после проведения работ из мер по стандартизации.</w:t>
      </w:r>
    </w:p>
    <w:p w:rsidR="001C1B62" w:rsidRPr="005E7C68" w:rsidRDefault="001C1B62" w:rsidP="001C1B62">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sz w:val="28"/>
          <w:szCs w:val="28"/>
          <w:lang w:val="kk-KZ"/>
        </w:rPr>
      </w:pPr>
      <w:r w:rsidRPr="005E7C68">
        <w:rPr>
          <w:sz w:val="28"/>
          <w:szCs w:val="28"/>
        </w:rPr>
        <w:t>При проведении работ по внедрению нового ВС возможные дополнительные капитальные вложения. Для этого определяют срок окупаемости дополнительных капитальных вложений по формуле:</w:t>
      </w:r>
    </w:p>
    <w:p w:rsidR="001C1B62" w:rsidRPr="005E7C68" w:rsidRDefault="001C1B62" w:rsidP="001C1B62">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sz w:val="28"/>
          <w:szCs w:val="28"/>
          <w:lang w:val="kk-KZ"/>
        </w:rPr>
      </w:pPr>
      <w:r w:rsidRPr="005E7C68">
        <w:rPr>
          <w:sz w:val="28"/>
          <w:szCs w:val="28"/>
        </w:rPr>
        <w:t>Капитальные и текущие издержки производства неодинаково распределяются со временем и существенно меняются за годы эксплуатации продукции. При расчетах годового экономического эффекта стандартизации учитывают фактор времени путем применения коэффициента приведения (привидении) разновременных затрат (а) к текущему моменту:</w:t>
      </w:r>
    </w:p>
    <w:p w:rsidR="001C1B62" w:rsidRPr="005E7C68" w:rsidRDefault="001C1B62" w:rsidP="001C1B62">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sz w:val="28"/>
          <w:szCs w:val="28"/>
          <w:lang w:val="kk-KZ"/>
        </w:rPr>
      </w:pPr>
      <w:r w:rsidRPr="005E7C68">
        <w:rPr>
          <w:sz w:val="28"/>
          <w:szCs w:val="28"/>
        </w:rPr>
        <w:t>где Н с - норматив приведения (привидении), равный 0,1; t - количество лет, учитывающие затраты и результаты данного года от второго года внедрения НД.</w:t>
      </w:r>
    </w:p>
    <w:p w:rsidR="001C1B62" w:rsidRPr="005E7C68" w:rsidRDefault="001C1B62" w:rsidP="001C1B62">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sz w:val="28"/>
          <w:szCs w:val="28"/>
          <w:lang w:val="kk-KZ"/>
        </w:rPr>
      </w:pPr>
      <w:r w:rsidRPr="005E7C68">
        <w:rPr>
          <w:sz w:val="28"/>
          <w:szCs w:val="28"/>
        </w:rPr>
        <w:lastRenderedPageBreak/>
        <w:t>Величину расчетного коэффициента эффективности капитальных вложений (К апрелю) сравнивают с величиной нормативного коэффициента (К н). Расчетный коэффициент эффективности капитальных вложений (К апрелю) определяют по формуле:</w:t>
      </w:r>
    </w:p>
    <w:p w:rsidR="001C1B62" w:rsidRPr="005E7C68" w:rsidRDefault="001C1B62" w:rsidP="001C1B62">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sz w:val="28"/>
          <w:szCs w:val="28"/>
          <w:lang w:val="kk-KZ"/>
        </w:rPr>
      </w:pPr>
      <w:r w:rsidRPr="005E7C68">
        <w:rPr>
          <w:sz w:val="28"/>
          <w:szCs w:val="28"/>
        </w:rPr>
        <w:t>Удельные капитальные вложения к проведению работ и мероприятий по внедрению ВС рассчитывают по формуле:</w:t>
      </w:r>
    </w:p>
    <w:p w:rsidR="001C1B62" w:rsidRPr="005E7C68" w:rsidRDefault="001C1B62" w:rsidP="001C1B62">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sz w:val="28"/>
          <w:szCs w:val="28"/>
          <w:lang w:val="kk-KZ"/>
        </w:rPr>
      </w:pPr>
      <w:r w:rsidRPr="005E7C68">
        <w:rPr>
          <w:sz w:val="28"/>
          <w:szCs w:val="28"/>
        </w:rPr>
        <w:t>Где К - средняя стоимость основных производственных фондов и нормируемых оборотных средств, руб; А 1 - годовой объем выпуска продукции к проведению работ из мер по стандартизации в натуральных единицах.</w:t>
      </w:r>
    </w:p>
    <w:p w:rsidR="001C1B62" w:rsidRPr="005E7C68" w:rsidRDefault="001C1B62" w:rsidP="001C1B62">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sz w:val="28"/>
          <w:szCs w:val="28"/>
          <w:lang w:val="kk-KZ"/>
        </w:rPr>
      </w:pPr>
      <w:r w:rsidRPr="005E7C68">
        <w:rPr>
          <w:sz w:val="28"/>
          <w:szCs w:val="28"/>
        </w:rPr>
        <w:t>Удельные капитальные вложения после проведения работ и мероприятий по стандартизации:</w:t>
      </w:r>
    </w:p>
    <w:p w:rsidR="001C1B62" w:rsidRPr="005E7C68" w:rsidRDefault="001C1B62" w:rsidP="001C1B62">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sz w:val="28"/>
          <w:szCs w:val="28"/>
          <w:lang w:val="kk-KZ"/>
        </w:rPr>
      </w:pPr>
      <w:r w:rsidRPr="005E7C68">
        <w:rPr>
          <w:sz w:val="28"/>
          <w:szCs w:val="28"/>
        </w:rPr>
        <w:t>где? К - дополнительные капитальные вложения, которые были необходимы для проведения работ и мероприятий по стандартизации А 2 - годовой объем выпуска продукции после внедрения ВС в натуральных единицах. Коэффициент экономической эффективности стандартизации:</w:t>
      </w:r>
    </w:p>
    <w:p w:rsidR="001C1B62" w:rsidRPr="005E7C68" w:rsidRDefault="001C1B62" w:rsidP="001C1B62">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sz w:val="28"/>
          <w:szCs w:val="28"/>
          <w:lang w:val="kk-KZ"/>
        </w:rPr>
      </w:pPr>
      <w:r w:rsidRPr="005E7C68">
        <w:rPr>
          <w:sz w:val="28"/>
          <w:szCs w:val="28"/>
        </w:rPr>
        <w:t>где Ц - цена единицы продукции, руб.</w:t>
      </w:r>
    </w:p>
    <w:p w:rsidR="001C1B62" w:rsidRPr="005E7C68" w:rsidRDefault="001C1B62" w:rsidP="001C1B62">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sz w:val="28"/>
          <w:szCs w:val="28"/>
          <w:lang w:val="kk-KZ"/>
        </w:rPr>
      </w:pPr>
      <w:r w:rsidRPr="005E7C68">
        <w:rPr>
          <w:sz w:val="28"/>
          <w:szCs w:val="28"/>
        </w:rPr>
        <w:t>Величина годового экономического эффекта определяется по формуле:</w:t>
      </w:r>
    </w:p>
    <w:p w:rsidR="001C1B62" w:rsidRPr="005E7C68" w:rsidRDefault="001C1B62" w:rsidP="001C1B62">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sz w:val="28"/>
          <w:szCs w:val="28"/>
          <w:lang w:val="kk-KZ"/>
        </w:rPr>
      </w:pPr>
      <w:r w:rsidRPr="005E7C68">
        <w:rPr>
          <w:sz w:val="28"/>
          <w:szCs w:val="28"/>
        </w:rPr>
        <w:t>Величина полного народнохозяйственного экономического эффекта от внедрения ВС рассчитывается как сумма всех экономических эффектов, полученные при расчетах в различных сферах жизненного цикла продукции:</w:t>
      </w:r>
    </w:p>
    <w:p w:rsidR="001C1B62" w:rsidRPr="005E7C68" w:rsidRDefault="001C1B62" w:rsidP="001C1B62">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sz w:val="28"/>
          <w:szCs w:val="28"/>
          <w:lang w:val="kk-KZ"/>
        </w:rPr>
      </w:pPr>
      <w:r w:rsidRPr="005E7C68">
        <w:rPr>
          <w:sz w:val="28"/>
          <w:szCs w:val="28"/>
        </w:rPr>
        <w:t>где Е р, Е в, Е в, Е е - годовой экономический эффект от внедрения ВС, полученный соответственно на стадиях разработки, производства, обращения и эксплуатации (потребления), грн.</w:t>
      </w:r>
    </w:p>
    <w:p w:rsidR="001C1B62" w:rsidRPr="005E7C68" w:rsidRDefault="001C1B62" w:rsidP="001C1B62">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sz w:val="28"/>
          <w:szCs w:val="28"/>
        </w:rPr>
      </w:pPr>
      <w:r w:rsidRPr="005E7C68">
        <w:rPr>
          <w:sz w:val="28"/>
          <w:szCs w:val="28"/>
        </w:rPr>
        <w:t>Материалы из расчета экономической эффективности ВС ежегодно обобщаются и анализируются. При расчете экономической эффективности стандартизации определяют социальные результаты внедрения ВС, которые могут быть выражены в натуральных, условно-натуральных показателях, индексами или баллами. При невозможности количественного определения социальных результатов приводят их качественную характеристику. Социальными результатами внедрения ВС с удовлетворения потребностей населения товарами и услугами; увеличение свободного времени населения, изменение характера и содержания труда, улучшения состояния окружающей природной среды и др.</w:t>
      </w:r>
    </w:p>
    <w:p w:rsidR="003F0728" w:rsidRPr="00DB5480" w:rsidRDefault="003F0728" w:rsidP="003F0728">
      <w:pPr>
        <w:tabs>
          <w:tab w:val="left" w:pos="567"/>
        </w:tabs>
        <w:ind w:firstLine="567"/>
        <w:jc w:val="both"/>
        <w:rPr>
          <w:b/>
          <w:sz w:val="28"/>
          <w:szCs w:val="28"/>
        </w:rPr>
      </w:pPr>
      <w:r w:rsidRPr="00DB5480">
        <w:rPr>
          <w:b/>
          <w:sz w:val="28"/>
          <w:szCs w:val="28"/>
        </w:rPr>
        <w:t>Рекомендации студентам по подготовке к занятиям:</w:t>
      </w:r>
    </w:p>
    <w:p w:rsidR="003F0728" w:rsidRPr="00DB5480" w:rsidRDefault="003F0728" w:rsidP="003F0728">
      <w:pPr>
        <w:shd w:val="clear" w:color="auto" w:fill="FFFFFF"/>
        <w:tabs>
          <w:tab w:val="left" w:pos="567"/>
        </w:tabs>
        <w:ind w:firstLine="567"/>
        <w:jc w:val="both"/>
        <w:rPr>
          <w:sz w:val="28"/>
          <w:szCs w:val="28"/>
        </w:rPr>
      </w:pPr>
      <w:r w:rsidRPr="00DB5480">
        <w:rPr>
          <w:sz w:val="28"/>
          <w:szCs w:val="28"/>
        </w:rPr>
        <w:t>Студент должен быть подготовлен</w:t>
      </w:r>
      <w:r w:rsidRPr="00DB5480">
        <w:t xml:space="preserve"> </w:t>
      </w:r>
      <w:r w:rsidRPr="00DB5480">
        <w:rPr>
          <w:sz w:val="28"/>
          <w:szCs w:val="28"/>
        </w:rPr>
        <w:t>к практическому занятию. Подготовка заключается в изучении материала практического занятия по конспектам лекций,  учебникам и учебным пособиям.</w:t>
      </w:r>
    </w:p>
    <w:p w:rsidR="003F0728" w:rsidRPr="00DB5480" w:rsidRDefault="003F0728" w:rsidP="003F0728">
      <w:pPr>
        <w:ind w:firstLine="567"/>
        <w:jc w:val="both"/>
        <w:rPr>
          <w:sz w:val="28"/>
          <w:szCs w:val="28"/>
        </w:rPr>
      </w:pPr>
      <w:r w:rsidRPr="00DB5480">
        <w:rPr>
          <w:sz w:val="28"/>
          <w:szCs w:val="28"/>
        </w:rPr>
        <w:t>На практическом занятии студенты изучают</w:t>
      </w:r>
      <w:r w:rsidRPr="00DB5480">
        <w:rPr>
          <w:sz w:val="28"/>
          <w:szCs w:val="28"/>
          <w:lang w:val="kk-KZ"/>
        </w:rPr>
        <w:t xml:space="preserve"> принципы работы </w:t>
      </w:r>
      <w:r w:rsidRPr="009858DA">
        <w:rPr>
          <w:sz w:val="28"/>
          <w:szCs w:val="28"/>
        </w:rPr>
        <w:t xml:space="preserve">расчета </w:t>
      </w:r>
      <w:r w:rsidR="003E3D4E">
        <w:rPr>
          <w:rStyle w:val="shorttext"/>
          <w:sz w:val="28"/>
          <w:szCs w:val="28"/>
        </w:rPr>
        <w:t>э</w:t>
      </w:r>
      <w:r w:rsidR="003E3D4E" w:rsidRPr="00A017C3">
        <w:rPr>
          <w:rStyle w:val="shorttext"/>
          <w:sz w:val="28"/>
          <w:szCs w:val="28"/>
        </w:rPr>
        <w:t>ффективность внедрения стандартов</w:t>
      </w:r>
      <w:r>
        <w:rPr>
          <w:bCs/>
          <w:sz w:val="28"/>
          <w:szCs w:val="28"/>
        </w:rPr>
        <w:t>.</w:t>
      </w:r>
      <w:r w:rsidRPr="00DB5480">
        <w:rPr>
          <w:sz w:val="28"/>
          <w:szCs w:val="28"/>
        </w:rPr>
        <w:t xml:space="preserve"> </w:t>
      </w:r>
    </w:p>
    <w:p w:rsidR="003F0728" w:rsidRPr="00DB5480" w:rsidRDefault="003F0728" w:rsidP="003F0728">
      <w:pPr>
        <w:ind w:firstLine="567"/>
        <w:jc w:val="both"/>
        <w:rPr>
          <w:sz w:val="28"/>
          <w:szCs w:val="28"/>
        </w:rPr>
      </w:pPr>
      <w:r w:rsidRPr="00DB5480">
        <w:rPr>
          <w:sz w:val="28"/>
          <w:szCs w:val="28"/>
        </w:rPr>
        <w:t>Домашние задания выполняют в соответствии с темой практического занятия. Каждое домашнее задание студент сдает преподавателю на следующем практическом занятии.</w:t>
      </w:r>
    </w:p>
    <w:p w:rsidR="003F0728" w:rsidRPr="00DB5480" w:rsidRDefault="003F0728" w:rsidP="003F0728">
      <w:pPr>
        <w:ind w:firstLine="567"/>
        <w:jc w:val="both"/>
        <w:rPr>
          <w:b/>
          <w:sz w:val="28"/>
          <w:szCs w:val="28"/>
        </w:rPr>
      </w:pPr>
      <w:r w:rsidRPr="00DB5480">
        <w:rPr>
          <w:b/>
          <w:sz w:val="28"/>
          <w:szCs w:val="28"/>
          <w:lang w:val="kk-KZ"/>
        </w:rPr>
        <w:t>Задание и порядок выполнения работ в аудитории:</w:t>
      </w:r>
    </w:p>
    <w:p w:rsidR="003F0728" w:rsidRDefault="003F0728" w:rsidP="003F0728">
      <w:pPr>
        <w:ind w:firstLine="567"/>
        <w:jc w:val="both"/>
        <w:rPr>
          <w:sz w:val="28"/>
          <w:szCs w:val="28"/>
        </w:rPr>
      </w:pPr>
      <w:r w:rsidRPr="00DB5480">
        <w:rPr>
          <w:sz w:val="28"/>
          <w:szCs w:val="28"/>
        </w:rPr>
        <w:t xml:space="preserve">1.Ознакомиться с требования к работе </w:t>
      </w:r>
      <w:r w:rsidRPr="00682BC0">
        <w:rPr>
          <w:sz w:val="28"/>
          <w:szCs w:val="28"/>
        </w:rPr>
        <w:t xml:space="preserve">расчета </w:t>
      </w:r>
      <w:r w:rsidR="003E3D4E">
        <w:rPr>
          <w:rStyle w:val="shorttext"/>
          <w:sz w:val="28"/>
          <w:szCs w:val="28"/>
        </w:rPr>
        <w:t>э</w:t>
      </w:r>
      <w:r w:rsidR="003E3D4E" w:rsidRPr="00A017C3">
        <w:rPr>
          <w:rStyle w:val="shorttext"/>
          <w:sz w:val="28"/>
          <w:szCs w:val="28"/>
        </w:rPr>
        <w:t>ффективность внедрения стандартов</w:t>
      </w:r>
      <w:r>
        <w:rPr>
          <w:bCs/>
          <w:sz w:val="28"/>
          <w:szCs w:val="28"/>
        </w:rPr>
        <w:t>.</w:t>
      </w:r>
      <w:r w:rsidRPr="00DB5480">
        <w:rPr>
          <w:sz w:val="28"/>
          <w:szCs w:val="28"/>
        </w:rPr>
        <w:t xml:space="preserve"> </w:t>
      </w:r>
    </w:p>
    <w:p w:rsidR="003E3D4E" w:rsidRDefault="003E3D4E" w:rsidP="003F0728">
      <w:pPr>
        <w:ind w:left="567"/>
        <w:jc w:val="both"/>
        <w:rPr>
          <w:b/>
          <w:sz w:val="28"/>
          <w:szCs w:val="28"/>
        </w:rPr>
      </w:pPr>
    </w:p>
    <w:p w:rsidR="003F0728" w:rsidRDefault="003F0728" w:rsidP="003F0728">
      <w:pPr>
        <w:ind w:left="567"/>
        <w:jc w:val="both"/>
        <w:rPr>
          <w:b/>
          <w:sz w:val="28"/>
          <w:szCs w:val="28"/>
        </w:rPr>
      </w:pPr>
      <w:r w:rsidRPr="00DB5480">
        <w:rPr>
          <w:b/>
          <w:sz w:val="28"/>
          <w:szCs w:val="28"/>
          <w:lang w:val="kk-KZ"/>
        </w:rPr>
        <w:lastRenderedPageBreak/>
        <w:t>Перечень и виды домашних заданий:</w:t>
      </w:r>
      <w:r w:rsidRPr="00DB5480">
        <w:rPr>
          <w:b/>
          <w:sz w:val="28"/>
          <w:szCs w:val="28"/>
        </w:rPr>
        <w:t xml:space="preserve"> </w:t>
      </w:r>
    </w:p>
    <w:p w:rsidR="003F0728" w:rsidRPr="00BA4EAC" w:rsidRDefault="003F0728" w:rsidP="003F0728">
      <w:pPr>
        <w:ind w:firstLine="567"/>
        <w:jc w:val="both"/>
        <w:rPr>
          <w:sz w:val="28"/>
          <w:szCs w:val="28"/>
        </w:rPr>
      </w:pPr>
      <w:r w:rsidRPr="00DB5480">
        <w:rPr>
          <w:sz w:val="28"/>
          <w:szCs w:val="28"/>
        </w:rPr>
        <w:t xml:space="preserve">1. </w:t>
      </w:r>
      <w:r>
        <w:rPr>
          <w:sz w:val="28"/>
          <w:szCs w:val="28"/>
        </w:rPr>
        <w:t>Р</w:t>
      </w:r>
      <w:r w:rsidRPr="009858DA">
        <w:rPr>
          <w:sz w:val="28"/>
          <w:szCs w:val="28"/>
        </w:rPr>
        <w:t>асче</w:t>
      </w:r>
      <w:r>
        <w:rPr>
          <w:sz w:val="28"/>
          <w:szCs w:val="28"/>
        </w:rPr>
        <w:t>т</w:t>
      </w:r>
      <w:r w:rsidRPr="009858DA">
        <w:rPr>
          <w:sz w:val="28"/>
          <w:szCs w:val="28"/>
        </w:rPr>
        <w:t xml:space="preserve"> </w:t>
      </w:r>
      <w:r w:rsidR="003E3D4E">
        <w:rPr>
          <w:rStyle w:val="shorttext"/>
          <w:sz w:val="28"/>
          <w:szCs w:val="28"/>
        </w:rPr>
        <w:t>э</w:t>
      </w:r>
      <w:r w:rsidR="003E3D4E" w:rsidRPr="00A017C3">
        <w:rPr>
          <w:rStyle w:val="shorttext"/>
          <w:sz w:val="28"/>
          <w:szCs w:val="28"/>
        </w:rPr>
        <w:t>ффективность внедрения стандартов</w:t>
      </w:r>
      <w:r>
        <w:rPr>
          <w:bCs/>
          <w:sz w:val="28"/>
          <w:szCs w:val="28"/>
        </w:rPr>
        <w:t>.</w:t>
      </w:r>
    </w:p>
    <w:p w:rsidR="003F0728" w:rsidRPr="00DB5480" w:rsidRDefault="003F0728" w:rsidP="003F0728">
      <w:pPr>
        <w:ind w:firstLine="567"/>
        <w:jc w:val="both"/>
        <w:rPr>
          <w:b/>
          <w:noProof/>
          <w:sz w:val="28"/>
          <w:szCs w:val="28"/>
        </w:rPr>
      </w:pPr>
      <w:r w:rsidRPr="00DB5480">
        <w:rPr>
          <w:b/>
          <w:sz w:val="28"/>
          <w:szCs w:val="28"/>
          <w:lang w:val="kk-KZ"/>
        </w:rPr>
        <w:t xml:space="preserve">Контрольные  </w:t>
      </w:r>
      <w:r w:rsidRPr="00DB5480">
        <w:rPr>
          <w:b/>
          <w:noProof/>
          <w:sz w:val="28"/>
          <w:szCs w:val="28"/>
        </w:rPr>
        <w:t xml:space="preserve"> вопросы:</w:t>
      </w:r>
    </w:p>
    <w:p w:rsidR="003F0728" w:rsidRPr="00DB5480" w:rsidRDefault="003F0728" w:rsidP="003F0728">
      <w:pPr>
        <w:ind w:firstLine="567"/>
        <w:jc w:val="both"/>
        <w:rPr>
          <w:sz w:val="28"/>
          <w:szCs w:val="28"/>
        </w:rPr>
      </w:pPr>
      <w:r>
        <w:rPr>
          <w:sz w:val="28"/>
          <w:szCs w:val="28"/>
        </w:rPr>
        <w:t>1</w:t>
      </w:r>
      <w:r w:rsidRPr="00DB5480">
        <w:rPr>
          <w:sz w:val="28"/>
          <w:szCs w:val="28"/>
        </w:rPr>
        <w:t xml:space="preserve">. Назовите различия </w:t>
      </w:r>
      <w:r w:rsidR="003E3D4E">
        <w:rPr>
          <w:rStyle w:val="shorttext"/>
          <w:sz w:val="28"/>
          <w:szCs w:val="28"/>
        </w:rPr>
        <w:t>э</w:t>
      </w:r>
      <w:r w:rsidR="003E3D4E" w:rsidRPr="00A017C3">
        <w:rPr>
          <w:rStyle w:val="shorttext"/>
          <w:sz w:val="28"/>
          <w:szCs w:val="28"/>
        </w:rPr>
        <w:t>ффективность внедрения стандартов</w:t>
      </w:r>
      <w:r w:rsidRPr="00DB5480">
        <w:rPr>
          <w:sz w:val="28"/>
          <w:szCs w:val="28"/>
        </w:rPr>
        <w:t>?</w:t>
      </w:r>
    </w:p>
    <w:p w:rsidR="003F0728" w:rsidRPr="00BA4EAC" w:rsidRDefault="003F0728" w:rsidP="003F0728">
      <w:pPr>
        <w:ind w:firstLine="567"/>
        <w:jc w:val="both"/>
        <w:rPr>
          <w:sz w:val="28"/>
          <w:szCs w:val="28"/>
        </w:rPr>
      </w:pPr>
      <w:r>
        <w:rPr>
          <w:sz w:val="28"/>
          <w:szCs w:val="28"/>
        </w:rPr>
        <w:t>2</w:t>
      </w:r>
      <w:r w:rsidRPr="00DB5480">
        <w:rPr>
          <w:sz w:val="28"/>
          <w:szCs w:val="28"/>
        </w:rPr>
        <w:t>.</w:t>
      </w:r>
      <w:r>
        <w:rPr>
          <w:sz w:val="28"/>
          <w:szCs w:val="28"/>
        </w:rPr>
        <w:t xml:space="preserve"> </w:t>
      </w:r>
      <w:r w:rsidRPr="00DB5480">
        <w:rPr>
          <w:sz w:val="28"/>
          <w:szCs w:val="28"/>
        </w:rPr>
        <w:t xml:space="preserve">Приведите примеры </w:t>
      </w:r>
      <w:r w:rsidRPr="009858DA">
        <w:rPr>
          <w:sz w:val="28"/>
          <w:szCs w:val="28"/>
        </w:rPr>
        <w:t xml:space="preserve">расчета </w:t>
      </w:r>
      <w:r w:rsidR="003E3D4E">
        <w:rPr>
          <w:rStyle w:val="shorttext"/>
          <w:sz w:val="28"/>
          <w:szCs w:val="28"/>
        </w:rPr>
        <w:t>э</w:t>
      </w:r>
      <w:r w:rsidR="003E3D4E" w:rsidRPr="00A017C3">
        <w:rPr>
          <w:rStyle w:val="shorttext"/>
          <w:sz w:val="28"/>
          <w:szCs w:val="28"/>
        </w:rPr>
        <w:t>ффективность внедрения стандартов</w:t>
      </w:r>
      <w:r>
        <w:rPr>
          <w:bCs/>
          <w:sz w:val="28"/>
          <w:szCs w:val="28"/>
        </w:rPr>
        <w:t>.</w:t>
      </w:r>
    </w:p>
    <w:p w:rsidR="003F0728" w:rsidRPr="00DB5480" w:rsidRDefault="003F0728" w:rsidP="003F0728">
      <w:pPr>
        <w:shd w:val="clear" w:color="auto" w:fill="FFFFFF"/>
        <w:ind w:firstLine="567"/>
        <w:jc w:val="both"/>
        <w:rPr>
          <w:b/>
          <w:sz w:val="28"/>
          <w:szCs w:val="28"/>
        </w:rPr>
      </w:pPr>
      <w:r>
        <w:rPr>
          <w:b/>
          <w:sz w:val="28"/>
          <w:szCs w:val="28"/>
        </w:rPr>
        <w:t>Задания к СРО</w:t>
      </w:r>
    </w:p>
    <w:p w:rsidR="003F0728" w:rsidRPr="00DB5480" w:rsidRDefault="003F0728" w:rsidP="003F0728">
      <w:pPr>
        <w:shd w:val="clear" w:color="auto" w:fill="FFFFFF"/>
        <w:ind w:firstLine="567"/>
        <w:jc w:val="both"/>
        <w:rPr>
          <w:b/>
          <w:sz w:val="28"/>
          <w:szCs w:val="28"/>
          <w:lang w:val="kk-KZ"/>
        </w:rPr>
      </w:pPr>
      <w:r w:rsidRPr="00DB5480">
        <w:rPr>
          <w:b/>
          <w:sz w:val="28"/>
          <w:szCs w:val="28"/>
          <w:lang w:val="kk-KZ"/>
        </w:rPr>
        <w:t>I. вариант( простой)</w:t>
      </w:r>
    </w:p>
    <w:p w:rsidR="00FD5A93" w:rsidRPr="00D90E20" w:rsidRDefault="00423C57" w:rsidP="00423C57">
      <w:pPr>
        <w:pStyle w:val="a8"/>
        <w:shd w:val="clear" w:color="auto" w:fill="FFFFFF" w:themeFill="background1"/>
        <w:spacing w:before="0" w:beforeAutospacing="0" w:after="0" w:afterAutospacing="0"/>
        <w:ind w:firstLine="567"/>
        <w:jc w:val="both"/>
        <w:rPr>
          <w:color w:val="000000"/>
          <w:sz w:val="28"/>
          <w:szCs w:val="28"/>
        </w:rPr>
      </w:pPr>
      <w:r>
        <w:rPr>
          <w:color w:val="000000"/>
          <w:sz w:val="28"/>
          <w:szCs w:val="28"/>
        </w:rPr>
        <w:t>1)</w:t>
      </w:r>
      <w:r w:rsidR="00FD5A93" w:rsidRPr="00D90E20">
        <w:rPr>
          <w:color w:val="000000"/>
          <w:sz w:val="28"/>
          <w:szCs w:val="28"/>
        </w:rPr>
        <w:t xml:space="preserve"> Рассмотрите сущность стандартизации.</w:t>
      </w:r>
    </w:p>
    <w:p w:rsidR="00FD5A93" w:rsidRPr="00D90E20" w:rsidRDefault="00423C57" w:rsidP="00423C57">
      <w:pPr>
        <w:pStyle w:val="a8"/>
        <w:shd w:val="clear" w:color="auto" w:fill="FFFFFF" w:themeFill="background1"/>
        <w:spacing w:before="0" w:beforeAutospacing="0" w:after="0" w:afterAutospacing="0"/>
        <w:ind w:firstLine="567"/>
        <w:jc w:val="both"/>
        <w:rPr>
          <w:color w:val="000000"/>
          <w:sz w:val="28"/>
          <w:szCs w:val="28"/>
        </w:rPr>
      </w:pPr>
      <w:r>
        <w:rPr>
          <w:color w:val="000000"/>
          <w:sz w:val="28"/>
          <w:szCs w:val="28"/>
        </w:rPr>
        <w:t>2)</w:t>
      </w:r>
      <w:r w:rsidR="00FD5A93" w:rsidRPr="00D90E20">
        <w:rPr>
          <w:color w:val="000000"/>
          <w:sz w:val="28"/>
          <w:szCs w:val="28"/>
        </w:rPr>
        <w:t xml:space="preserve"> Рассмотрите группировку нормативных документов, предусмотренную Законом РК « О стандартизации».</w:t>
      </w:r>
    </w:p>
    <w:p w:rsidR="00FD5A93" w:rsidRPr="00D90E20" w:rsidRDefault="00423C57" w:rsidP="00423C57">
      <w:pPr>
        <w:pStyle w:val="a8"/>
        <w:shd w:val="clear" w:color="auto" w:fill="FFFFFF" w:themeFill="background1"/>
        <w:spacing w:before="0" w:beforeAutospacing="0" w:after="0" w:afterAutospacing="0"/>
        <w:ind w:firstLine="567"/>
        <w:jc w:val="both"/>
        <w:rPr>
          <w:color w:val="000000"/>
          <w:sz w:val="28"/>
          <w:szCs w:val="28"/>
        </w:rPr>
      </w:pPr>
      <w:r>
        <w:rPr>
          <w:color w:val="000000"/>
          <w:sz w:val="28"/>
          <w:szCs w:val="28"/>
        </w:rPr>
        <w:t>3)</w:t>
      </w:r>
      <w:r w:rsidR="00FD5A93" w:rsidRPr="00D90E20">
        <w:rPr>
          <w:color w:val="000000"/>
          <w:sz w:val="28"/>
          <w:szCs w:val="28"/>
        </w:rPr>
        <w:t xml:space="preserve"> Перечислите и охарактеризуйте категории стандартов.</w:t>
      </w:r>
    </w:p>
    <w:p w:rsidR="00FD5A93" w:rsidRPr="00D90E20" w:rsidRDefault="00423C57" w:rsidP="00423C57">
      <w:pPr>
        <w:pStyle w:val="a8"/>
        <w:shd w:val="clear" w:color="auto" w:fill="FFFFFF" w:themeFill="background1"/>
        <w:spacing w:before="0" w:beforeAutospacing="0" w:after="0" w:afterAutospacing="0"/>
        <w:ind w:firstLine="567"/>
        <w:jc w:val="both"/>
        <w:rPr>
          <w:color w:val="000000"/>
          <w:sz w:val="28"/>
          <w:szCs w:val="28"/>
        </w:rPr>
      </w:pPr>
      <w:r>
        <w:rPr>
          <w:color w:val="000000"/>
          <w:sz w:val="28"/>
          <w:szCs w:val="28"/>
        </w:rPr>
        <w:t>4)</w:t>
      </w:r>
      <w:r w:rsidR="00FD5A93" w:rsidRPr="00D90E20">
        <w:rPr>
          <w:color w:val="000000"/>
          <w:sz w:val="28"/>
          <w:szCs w:val="28"/>
        </w:rPr>
        <w:t xml:space="preserve"> Определите область применения отраслевых стандартов.</w:t>
      </w:r>
    </w:p>
    <w:p w:rsidR="00FD5A93" w:rsidRPr="00D90E20" w:rsidRDefault="00423C57" w:rsidP="00423C57">
      <w:pPr>
        <w:pStyle w:val="a8"/>
        <w:shd w:val="clear" w:color="auto" w:fill="FFFFFF" w:themeFill="background1"/>
        <w:spacing w:before="0" w:beforeAutospacing="0" w:after="0" w:afterAutospacing="0"/>
        <w:ind w:firstLine="567"/>
        <w:jc w:val="both"/>
        <w:rPr>
          <w:color w:val="000000"/>
          <w:sz w:val="28"/>
          <w:szCs w:val="28"/>
        </w:rPr>
      </w:pPr>
      <w:r>
        <w:rPr>
          <w:color w:val="000000"/>
          <w:sz w:val="28"/>
          <w:szCs w:val="28"/>
        </w:rPr>
        <w:t>5)</w:t>
      </w:r>
      <w:r w:rsidR="00FD5A93" w:rsidRPr="00D90E20">
        <w:rPr>
          <w:color w:val="000000"/>
          <w:sz w:val="28"/>
          <w:szCs w:val="28"/>
        </w:rPr>
        <w:t xml:space="preserve"> Определите область применения отраслевых стандартов организационно-методического характера.</w:t>
      </w:r>
    </w:p>
    <w:p w:rsidR="003F0728" w:rsidRPr="00DB5480" w:rsidRDefault="003F0728" w:rsidP="003F0728">
      <w:pPr>
        <w:pStyle w:val="a8"/>
        <w:shd w:val="clear" w:color="auto" w:fill="FFFFFF" w:themeFill="background1"/>
        <w:spacing w:before="0" w:beforeAutospacing="0" w:after="0" w:afterAutospacing="0"/>
        <w:ind w:left="567"/>
        <w:rPr>
          <w:b/>
          <w:sz w:val="28"/>
          <w:szCs w:val="28"/>
          <w:lang w:val="kk-KZ"/>
        </w:rPr>
      </w:pPr>
      <w:r w:rsidRPr="00DB5480">
        <w:rPr>
          <w:b/>
          <w:sz w:val="28"/>
          <w:szCs w:val="28"/>
          <w:lang w:val="kk-KZ"/>
        </w:rPr>
        <w:t xml:space="preserve"> II. вариант(средней сложности)</w:t>
      </w:r>
    </w:p>
    <w:p w:rsidR="00FD5A93" w:rsidRPr="00D90E20" w:rsidRDefault="00423C57" w:rsidP="00423C57">
      <w:pPr>
        <w:pStyle w:val="a8"/>
        <w:shd w:val="clear" w:color="auto" w:fill="FFFFFF" w:themeFill="background1"/>
        <w:spacing w:before="0" w:beforeAutospacing="0" w:after="0" w:afterAutospacing="0"/>
        <w:ind w:firstLine="567"/>
        <w:jc w:val="both"/>
        <w:rPr>
          <w:color w:val="000000"/>
          <w:sz w:val="28"/>
          <w:szCs w:val="28"/>
        </w:rPr>
      </w:pPr>
      <w:r>
        <w:rPr>
          <w:color w:val="000000"/>
          <w:sz w:val="28"/>
          <w:szCs w:val="28"/>
        </w:rPr>
        <w:t>6)</w:t>
      </w:r>
      <w:r w:rsidR="00FD5A93" w:rsidRPr="00D90E20">
        <w:rPr>
          <w:color w:val="000000"/>
          <w:sz w:val="28"/>
          <w:szCs w:val="28"/>
        </w:rPr>
        <w:t xml:space="preserve"> Кто осуществляет надзор за внедрением и соблюдением стандартов?</w:t>
      </w:r>
    </w:p>
    <w:p w:rsidR="00FD5A93" w:rsidRPr="00D90E20" w:rsidRDefault="00423C57" w:rsidP="00423C57">
      <w:pPr>
        <w:pStyle w:val="a8"/>
        <w:shd w:val="clear" w:color="auto" w:fill="FFFFFF" w:themeFill="background1"/>
        <w:spacing w:before="0" w:beforeAutospacing="0" w:after="0" w:afterAutospacing="0"/>
        <w:ind w:firstLine="567"/>
        <w:jc w:val="both"/>
        <w:rPr>
          <w:color w:val="000000"/>
          <w:sz w:val="28"/>
          <w:szCs w:val="28"/>
        </w:rPr>
      </w:pPr>
      <w:r>
        <w:rPr>
          <w:color w:val="000000"/>
          <w:sz w:val="28"/>
          <w:szCs w:val="28"/>
        </w:rPr>
        <w:t>7</w:t>
      </w:r>
      <w:r>
        <w:rPr>
          <w:color w:val="000000"/>
          <w:sz w:val="28"/>
          <w:szCs w:val="28"/>
        </w:rPr>
        <w:tab/>
        <w:t>)</w:t>
      </w:r>
      <w:r w:rsidR="00FD5A93" w:rsidRPr="00D90E20">
        <w:rPr>
          <w:color w:val="000000"/>
          <w:sz w:val="28"/>
          <w:szCs w:val="28"/>
        </w:rPr>
        <w:t xml:space="preserve"> На кого возложена отмена стандартов и утверждения изменений в них?</w:t>
      </w:r>
    </w:p>
    <w:p w:rsidR="00FD5A93" w:rsidRPr="00D90E20" w:rsidRDefault="00423C57" w:rsidP="00423C57">
      <w:pPr>
        <w:pStyle w:val="a8"/>
        <w:shd w:val="clear" w:color="auto" w:fill="FFFFFF" w:themeFill="background1"/>
        <w:spacing w:before="0" w:beforeAutospacing="0" w:after="0" w:afterAutospacing="0"/>
        <w:ind w:firstLine="567"/>
        <w:jc w:val="both"/>
        <w:rPr>
          <w:color w:val="000000"/>
          <w:sz w:val="28"/>
          <w:szCs w:val="28"/>
        </w:rPr>
      </w:pPr>
      <w:r>
        <w:rPr>
          <w:color w:val="000000"/>
          <w:sz w:val="28"/>
          <w:szCs w:val="28"/>
        </w:rPr>
        <w:t>8)</w:t>
      </w:r>
      <w:r w:rsidR="00FD5A93" w:rsidRPr="00D90E20">
        <w:rPr>
          <w:color w:val="000000"/>
          <w:sz w:val="28"/>
          <w:szCs w:val="28"/>
        </w:rPr>
        <w:t xml:space="preserve"> Рассмотрите порядок обеспечения предприятия государственными стандартами.</w:t>
      </w:r>
    </w:p>
    <w:p w:rsidR="00FD5A93" w:rsidRPr="00D90E20" w:rsidRDefault="00423C57" w:rsidP="00423C57">
      <w:pPr>
        <w:pStyle w:val="a8"/>
        <w:shd w:val="clear" w:color="auto" w:fill="FFFFFF" w:themeFill="background1"/>
        <w:spacing w:before="0" w:beforeAutospacing="0" w:after="0" w:afterAutospacing="0"/>
        <w:ind w:firstLine="567"/>
        <w:jc w:val="both"/>
        <w:rPr>
          <w:color w:val="000000"/>
          <w:sz w:val="28"/>
          <w:szCs w:val="28"/>
        </w:rPr>
      </w:pPr>
      <w:r>
        <w:rPr>
          <w:color w:val="000000"/>
          <w:sz w:val="28"/>
          <w:szCs w:val="28"/>
        </w:rPr>
        <w:t>9)</w:t>
      </w:r>
      <w:r w:rsidR="00FD5A93" w:rsidRPr="00D90E20">
        <w:rPr>
          <w:color w:val="000000"/>
          <w:sz w:val="28"/>
          <w:szCs w:val="28"/>
        </w:rPr>
        <w:t xml:space="preserve"> Рассмотрите порядок обеспечения подразделений предприятия стандартом предприятия.</w:t>
      </w:r>
    </w:p>
    <w:p w:rsidR="00FD5A93" w:rsidRPr="00D90E20" w:rsidRDefault="00423C57" w:rsidP="00423C57">
      <w:pPr>
        <w:pStyle w:val="a8"/>
        <w:shd w:val="clear" w:color="auto" w:fill="FFFFFF" w:themeFill="background1"/>
        <w:spacing w:before="0" w:beforeAutospacing="0" w:after="0" w:afterAutospacing="0"/>
        <w:ind w:firstLine="567"/>
        <w:jc w:val="both"/>
        <w:rPr>
          <w:color w:val="000000"/>
          <w:sz w:val="28"/>
          <w:szCs w:val="28"/>
        </w:rPr>
      </w:pPr>
      <w:r>
        <w:rPr>
          <w:color w:val="000000"/>
          <w:sz w:val="28"/>
          <w:szCs w:val="28"/>
        </w:rPr>
        <w:t>10)</w:t>
      </w:r>
      <w:r w:rsidR="00FD5A93" w:rsidRPr="00D90E20">
        <w:rPr>
          <w:color w:val="000000"/>
          <w:sz w:val="28"/>
          <w:szCs w:val="28"/>
        </w:rPr>
        <w:t xml:space="preserve"> Кто осуществляет ведомственный надзор за внедрением и соблюдением стандартов?</w:t>
      </w:r>
    </w:p>
    <w:p w:rsidR="003F0728" w:rsidRPr="0010342C" w:rsidRDefault="003F0728" w:rsidP="003F0728">
      <w:pPr>
        <w:shd w:val="clear" w:color="auto" w:fill="FFFFFF"/>
        <w:ind w:left="567"/>
        <w:rPr>
          <w:b/>
          <w:sz w:val="28"/>
          <w:szCs w:val="28"/>
          <w:lang w:val="kk-KZ"/>
        </w:rPr>
      </w:pPr>
      <w:r w:rsidRPr="0010342C">
        <w:rPr>
          <w:b/>
          <w:sz w:val="28"/>
          <w:szCs w:val="28"/>
          <w:lang w:val="kk-KZ"/>
        </w:rPr>
        <w:t xml:space="preserve"> III. вариант(сложный)</w:t>
      </w:r>
    </w:p>
    <w:p w:rsidR="00FD5A93" w:rsidRPr="00D90E20" w:rsidRDefault="00423C57" w:rsidP="00423C57">
      <w:pPr>
        <w:pStyle w:val="a8"/>
        <w:shd w:val="clear" w:color="auto" w:fill="FFFFFF" w:themeFill="background1"/>
        <w:spacing w:before="0" w:beforeAutospacing="0" w:after="0" w:afterAutospacing="0"/>
        <w:ind w:firstLine="567"/>
        <w:jc w:val="both"/>
        <w:rPr>
          <w:color w:val="000000"/>
          <w:sz w:val="28"/>
          <w:szCs w:val="28"/>
        </w:rPr>
      </w:pPr>
      <w:r>
        <w:rPr>
          <w:color w:val="000000"/>
          <w:sz w:val="28"/>
          <w:szCs w:val="28"/>
        </w:rPr>
        <w:t>11)</w:t>
      </w:r>
      <w:r w:rsidR="00FD5A93" w:rsidRPr="00D90E20">
        <w:rPr>
          <w:color w:val="000000"/>
          <w:sz w:val="28"/>
          <w:szCs w:val="28"/>
        </w:rPr>
        <w:t xml:space="preserve"> Как организовано ознакомление стран - членов ИСО с национальными стандартами этих стран?</w:t>
      </w:r>
    </w:p>
    <w:p w:rsidR="00FD5A93" w:rsidRPr="00D90E20" w:rsidRDefault="00423C57" w:rsidP="00423C57">
      <w:pPr>
        <w:pStyle w:val="a8"/>
        <w:shd w:val="clear" w:color="auto" w:fill="FFFFFF" w:themeFill="background1"/>
        <w:spacing w:before="0" w:beforeAutospacing="0" w:after="0" w:afterAutospacing="0"/>
        <w:ind w:firstLine="567"/>
        <w:jc w:val="both"/>
        <w:rPr>
          <w:color w:val="000000"/>
          <w:sz w:val="28"/>
          <w:szCs w:val="28"/>
        </w:rPr>
      </w:pPr>
      <w:r>
        <w:rPr>
          <w:color w:val="000000"/>
          <w:sz w:val="28"/>
          <w:szCs w:val="28"/>
        </w:rPr>
        <w:t xml:space="preserve">12) </w:t>
      </w:r>
      <w:r w:rsidR="00FD5A93" w:rsidRPr="00D90E20">
        <w:rPr>
          <w:color w:val="000000"/>
          <w:sz w:val="28"/>
          <w:szCs w:val="28"/>
        </w:rPr>
        <w:t>Как организовано взаимодействие Международных организаций по стандартизации МЭК и ИСО?</w:t>
      </w:r>
    </w:p>
    <w:p w:rsidR="00FD5A93" w:rsidRPr="00D90E20" w:rsidRDefault="00423C57" w:rsidP="00423C57">
      <w:pPr>
        <w:pStyle w:val="a8"/>
        <w:shd w:val="clear" w:color="auto" w:fill="FFFFFF" w:themeFill="background1"/>
        <w:spacing w:before="0" w:beforeAutospacing="0" w:after="0" w:afterAutospacing="0"/>
        <w:ind w:firstLine="567"/>
        <w:jc w:val="both"/>
        <w:rPr>
          <w:color w:val="000000"/>
          <w:sz w:val="28"/>
          <w:szCs w:val="28"/>
        </w:rPr>
      </w:pPr>
      <w:r>
        <w:rPr>
          <w:color w:val="000000"/>
          <w:sz w:val="28"/>
          <w:szCs w:val="28"/>
        </w:rPr>
        <w:t xml:space="preserve">13) </w:t>
      </w:r>
      <w:r w:rsidR="00FD5A93" w:rsidRPr="00D90E20">
        <w:rPr>
          <w:color w:val="000000"/>
          <w:sz w:val="28"/>
          <w:szCs w:val="28"/>
        </w:rPr>
        <w:t>Рассмотрите порядок отбора образцов для испытаний в целях сертификации продукции.</w:t>
      </w:r>
    </w:p>
    <w:p w:rsidR="00FD5A93" w:rsidRPr="00D90E20" w:rsidRDefault="00423C57" w:rsidP="00423C57">
      <w:pPr>
        <w:pStyle w:val="a8"/>
        <w:shd w:val="clear" w:color="auto" w:fill="FFFFFF" w:themeFill="background1"/>
        <w:spacing w:before="0" w:beforeAutospacing="0" w:after="0" w:afterAutospacing="0"/>
        <w:ind w:firstLine="567"/>
        <w:jc w:val="both"/>
        <w:rPr>
          <w:color w:val="000000"/>
          <w:sz w:val="28"/>
          <w:szCs w:val="28"/>
        </w:rPr>
      </w:pPr>
      <w:r>
        <w:rPr>
          <w:color w:val="000000"/>
          <w:sz w:val="28"/>
          <w:szCs w:val="28"/>
        </w:rPr>
        <w:t>14)</w:t>
      </w:r>
      <w:r w:rsidR="00FD5A93" w:rsidRPr="00D90E20">
        <w:rPr>
          <w:color w:val="000000"/>
          <w:sz w:val="28"/>
          <w:szCs w:val="28"/>
        </w:rPr>
        <w:t xml:space="preserve"> Рассмотрите порядок хранения образцов, прошедших сертификационные испытания.</w:t>
      </w:r>
    </w:p>
    <w:p w:rsidR="00FD5A93" w:rsidRPr="00D90E20" w:rsidRDefault="00423C57" w:rsidP="00423C57">
      <w:pPr>
        <w:pStyle w:val="a8"/>
        <w:shd w:val="clear" w:color="auto" w:fill="FFFFFF" w:themeFill="background1"/>
        <w:spacing w:before="0" w:beforeAutospacing="0" w:after="0" w:afterAutospacing="0"/>
        <w:ind w:firstLine="567"/>
        <w:jc w:val="both"/>
        <w:rPr>
          <w:color w:val="000000"/>
          <w:sz w:val="28"/>
          <w:szCs w:val="28"/>
        </w:rPr>
      </w:pPr>
      <w:r>
        <w:rPr>
          <w:color w:val="000000"/>
          <w:sz w:val="28"/>
          <w:szCs w:val="28"/>
        </w:rPr>
        <w:t xml:space="preserve">15) </w:t>
      </w:r>
      <w:r w:rsidR="00FD5A93" w:rsidRPr="00D90E20">
        <w:rPr>
          <w:color w:val="000000"/>
          <w:sz w:val="28"/>
          <w:szCs w:val="28"/>
        </w:rPr>
        <w:t>Факторы, влияющие на объем испытаний при осуществлении инспекционного контроля за сертифицированной продукцией.</w:t>
      </w:r>
    </w:p>
    <w:p w:rsidR="003F0728" w:rsidRPr="00DB5480" w:rsidRDefault="003F0728" w:rsidP="003F0728">
      <w:pPr>
        <w:tabs>
          <w:tab w:val="left" w:pos="720"/>
        </w:tabs>
        <w:ind w:left="567"/>
        <w:rPr>
          <w:b/>
          <w:sz w:val="28"/>
          <w:szCs w:val="28"/>
          <w:lang w:val="kk-KZ"/>
        </w:rPr>
      </w:pPr>
      <w:r w:rsidRPr="00DB5480">
        <w:rPr>
          <w:b/>
          <w:sz w:val="28"/>
          <w:szCs w:val="28"/>
          <w:lang w:val="kk-KZ"/>
        </w:rPr>
        <w:t xml:space="preserve">Рекомендуемая литература: </w:t>
      </w:r>
    </w:p>
    <w:p w:rsidR="003F0728" w:rsidRPr="007B31A0" w:rsidRDefault="003F0728" w:rsidP="003F0728">
      <w:pPr>
        <w:pStyle w:val="2"/>
        <w:spacing w:before="0" w:beforeAutospacing="0" w:after="0" w:afterAutospacing="0"/>
        <w:ind w:firstLine="567"/>
        <w:jc w:val="both"/>
        <w:rPr>
          <w:bCs w:val="0"/>
          <w:sz w:val="28"/>
          <w:szCs w:val="28"/>
        </w:rPr>
      </w:pPr>
      <w:r w:rsidRPr="007B31A0">
        <w:rPr>
          <w:sz w:val="28"/>
          <w:szCs w:val="28"/>
        </w:rPr>
        <w:t>Основная литература</w:t>
      </w:r>
    </w:p>
    <w:p w:rsidR="003F0728" w:rsidRPr="00B11469" w:rsidRDefault="003F0728" w:rsidP="003F0728">
      <w:pPr>
        <w:tabs>
          <w:tab w:val="left" w:pos="567"/>
          <w:tab w:val="left" w:pos="851"/>
        </w:tabs>
        <w:jc w:val="both"/>
        <w:rPr>
          <w:sz w:val="28"/>
          <w:szCs w:val="28"/>
        </w:rPr>
      </w:pPr>
      <w:r>
        <w:rPr>
          <w:sz w:val="28"/>
          <w:szCs w:val="28"/>
          <w:lang w:eastAsia="ko-KR"/>
        </w:rPr>
        <w:tab/>
        <w:t xml:space="preserve">1. </w:t>
      </w:r>
      <w:r w:rsidRPr="00B11469">
        <w:rPr>
          <w:sz w:val="28"/>
          <w:szCs w:val="28"/>
          <w:lang w:eastAsia="ko-KR"/>
        </w:rPr>
        <w:t>Стандартизация и сертификация</w:t>
      </w:r>
      <w:r w:rsidRPr="00B11469">
        <w:rPr>
          <w:caps/>
          <w:sz w:val="28"/>
          <w:szCs w:val="28"/>
          <w:lang w:eastAsia="ko-KR"/>
        </w:rPr>
        <w:t xml:space="preserve">: </w:t>
      </w:r>
      <w:r w:rsidRPr="00B11469">
        <w:rPr>
          <w:sz w:val="28"/>
          <w:szCs w:val="28"/>
          <w:lang w:eastAsia="ko-KR"/>
        </w:rPr>
        <w:t xml:space="preserve">учебное пособие/ </w:t>
      </w:r>
      <w:r w:rsidRPr="00B11469">
        <w:rPr>
          <w:sz w:val="28"/>
          <w:szCs w:val="28"/>
        </w:rPr>
        <w:t xml:space="preserve">Тулекбаева А.К., Сабырханов Д.С., Мыркалыков Б.С., Кенжеханова М.Б. </w:t>
      </w:r>
      <w:r w:rsidRPr="00B11469">
        <w:rPr>
          <w:sz w:val="28"/>
          <w:szCs w:val="28"/>
          <w:lang w:eastAsia="ko-KR"/>
        </w:rPr>
        <w:t xml:space="preserve">– Шымкент: </w:t>
      </w:r>
      <w:r w:rsidRPr="00B11469">
        <w:rPr>
          <w:sz w:val="28"/>
          <w:szCs w:val="28"/>
          <w:lang w:val="kk-KZ"/>
        </w:rPr>
        <w:t>издательство «Нұрлы Бейне»</w:t>
      </w:r>
      <w:r w:rsidRPr="00B11469">
        <w:rPr>
          <w:sz w:val="28"/>
          <w:szCs w:val="28"/>
        </w:rPr>
        <w:t>, 2017.- 268с.</w:t>
      </w:r>
    </w:p>
    <w:p w:rsidR="003F0728" w:rsidRPr="00B11469" w:rsidRDefault="003F0728" w:rsidP="003F0728">
      <w:pPr>
        <w:tabs>
          <w:tab w:val="left" w:pos="567"/>
          <w:tab w:val="left" w:pos="851"/>
        </w:tabs>
        <w:jc w:val="both"/>
        <w:rPr>
          <w:rStyle w:val="itemtitle"/>
          <w:sz w:val="28"/>
          <w:szCs w:val="28"/>
        </w:rPr>
      </w:pPr>
      <w:r>
        <w:rPr>
          <w:sz w:val="28"/>
          <w:szCs w:val="28"/>
        </w:rPr>
        <w:tab/>
        <w:t xml:space="preserve">2. </w:t>
      </w:r>
      <w:r w:rsidRPr="00B11469">
        <w:rPr>
          <w:sz w:val="28"/>
          <w:szCs w:val="28"/>
        </w:rPr>
        <w:t xml:space="preserve">Шаккалиев А.А., Канаев А.Т., Альчиканова А.Т. </w:t>
      </w:r>
      <w:r w:rsidRPr="00B11469">
        <w:rPr>
          <w:rStyle w:val="itemtitle"/>
          <w:sz w:val="28"/>
          <w:szCs w:val="28"/>
        </w:rPr>
        <w:t>Стандартизация</w:t>
      </w:r>
      <w:r w:rsidRPr="00B11469">
        <w:rPr>
          <w:sz w:val="28"/>
          <w:szCs w:val="28"/>
        </w:rPr>
        <w:t xml:space="preserve"> </w:t>
      </w:r>
      <w:r w:rsidRPr="00B11469">
        <w:rPr>
          <w:rStyle w:val="itemtitle"/>
          <w:sz w:val="28"/>
          <w:szCs w:val="28"/>
        </w:rPr>
        <w:t>Учебное пособие, Астана, 2014. -218с</w:t>
      </w:r>
    </w:p>
    <w:p w:rsidR="003F0728" w:rsidRDefault="003F0728" w:rsidP="003F0728">
      <w:pPr>
        <w:tabs>
          <w:tab w:val="num" w:pos="0"/>
        </w:tabs>
        <w:ind w:firstLine="567"/>
        <w:jc w:val="both"/>
        <w:rPr>
          <w:b/>
          <w:sz w:val="28"/>
          <w:szCs w:val="28"/>
        </w:rPr>
        <w:sectPr w:rsidR="003F0728" w:rsidSect="00497C5B">
          <w:pgSz w:w="11906" w:h="16838"/>
          <w:pgMar w:top="1134" w:right="849" w:bottom="1134" w:left="1134" w:header="709" w:footer="709" w:gutter="0"/>
          <w:cols w:space="708"/>
          <w:docGrid w:linePitch="360"/>
        </w:sectPr>
      </w:pPr>
    </w:p>
    <w:p w:rsidR="003F0728" w:rsidRDefault="003F0728" w:rsidP="003F0728">
      <w:pPr>
        <w:tabs>
          <w:tab w:val="num" w:pos="0"/>
        </w:tabs>
        <w:ind w:firstLine="567"/>
        <w:jc w:val="both"/>
        <w:rPr>
          <w:b/>
          <w:sz w:val="28"/>
          <w:szCs w:val="28"/>
        </w:rPr>
      </w:pPr>
      <w:r w:rsidRPr="001B758B">
        <w:rPr>
          <w:b/>
          <w:sz w:val="28"/>
          <w:szCs w:val="28"/>
        </w:rPr>
        <w:lastRenderedPageBreak/>
        <w:t xml:space="preserve">Дополнительная литература </w:t>
      </w:r>
    </w:p>
    <w:p w:rsidR="003F0728" w:rsidRPr="00214299" w:rsidRDefault="003F0728" w:rsidP="003F0728">
      <w:pPr>
        <w:tabs>
          <w:tab w:val="left" w:pos="851"/>
          <w:tab w:val="left" w:pos="993"/>
          <w:tab w:val="num" w:pos="1637"/>
        </w:tabs>
        <w:ind w:left="284"/>
        <w:jc w:val="both"/>
        <w:rPr>
          <w:sz w:val="28"/>
          <w:szCs w:val="28"/>
        </w:rPr>
      </w:pPr>
      <w:r>
        <w:rPr>
          <w:sz w:val="28"/>
          <w:szCs w:val="28"/>
        </w:rPr>
        <w:t xml:space="preserve">3. </w:t>
      </w:r>
      <w:r w:rsidRPr="00214299">
        <w:rPr>
          <w:sz w:val="28"/>
          <w:szCs w:val="28"/>
        </w:rPr>
        <w:t>Палей М.А., Брагинский В.А. Международные и национальные нормы взаимоменяемости в машиностроении. Справочник – транслятор / под.ред.В.Я. Кершенбаума.-М : Центр наука и техника, 1997.-656с.</w:t>
      </w:r>
    </w:p>
    <w:p w:rsidR="003F0728" w:rsidRPr="003E3E7A" w:rsidRDefault="003F0728" w:rsidP="003F0728">
      <w:pPr>
        <w:tabs>
          <w:tab w:val="left" w:pos="567"/>
          <w:tab w:val="num" w:pos="1637"/>
        </w:tabs>
        <w:jc w:val="both"/>
        <w:rPr>
          <w:sz w:val="28"/>
          <w:szCs w:val="28"/>
        </w:rPr>
      </w:pPr>
      <w:r>
        <w:rPr>
          <w:sz w:val="28"/>
          <w:szCs w:val="28"/>
        </w:rPr>
        <w:tab/>
        <w:t xml:space="preserve">4. </w:t>
      </w:r>
      <w:r w:rsidRPr="003E3E7A">
        <w:rPr>
          <w:sz w:val="28"/>
          <w:szCs w:val="28"/>
        </w:rPr>
        <w:t>Полховская Т.М, Воробьева Т.Н., Ртишева Г.А. Стандартизация. Часть1: Организационно-правовое регулирование работ по стандартизации. М:МИСИС, 1999-202 с.</w:t>
      </w:r>
    </w:p>
    <w:p w:rsidR="003F0728" w:rsidRPr="00DB5480" w:rsidRDefault="003F0728" w:rsidP="003F0728">
      <w:pPr>
        <w:ind w:firstLine="567"/>
        <w:jc w:val="both"/>
        <w:rPr>
          <w:sz w:val="28"/>
          <w:szCs w:val="28"/>
        </w:rPr>
      </w:pPr>
      <w:r w:rsidRPr="00DB5480">
        <w:rPr>
          <w:b/>
          <w:sz w:val="28"/>
          <w:szCs w:val="28"/>
          <w:lang w:val="kk-KZ"/>
        </w:rPr>
        <w:t xml:space="preserve">Форма отчетности </w:t>
      </w:r>
      <w:r w:rsidRPr="00DB5480">
        <w:rPr>
          <w:sz w:val="28"/>
          <w:szCs w:val="28"/>
        </w:rPr>
        <w:t xml:space="preserve">Согласно выбранного задания </w:t>
      </w:r>
      <w:r>
        <w:rPr>
          <w:sz w:val="28"/>
          <w:szCs w:val="28"/>
        </w:rPr>
        <w:t xml:space="preserve">рассчитать </w:t>
      </w:r>
      <w:r w:rsidR="00423C57">
        <w:rPr>
          <w:rStyle w:val="shorttext"/>
          <w:sz w:val="28"/>
          <w:szCs w:val="28"/>
        </w:rPr>
        <w:t>э</w:t>
      </w:r>
      <w:r w:rsidR="00423C57" w:rsidRPr="00A017C3">
        <w:rPr>
          <w:rStyle w:val="shorttext"/>
          <w:sz w:val="28"/>
          <w:szCs w:val="28"/>
        </w:rPr>
        <w:t>ффективность внедрения стандартов</w:t>
      </w:r>
      <w:r w:rsidRPr="00DB5480">
        <w:rPr>
          <w:sz w:val="28"/>
          <w:szCs w:val="28"/>
        </w:rPr>
        <w:t>, оформить в виде отчета.</w:t>
      </w:r>
    </w:p>
    <w:p w:rsidR="00C0291E" w:rsidRPr="005E7C68" w:rsidRDefault="00C0291E" w:rsidP="00856E8E">
      <w:pPr>
        <w:shd w:val="clear" w:color="auto" w:fill="FFFFFF"/>
        <w:ind w:firstLine="708"/>
        <w:jc w:val="both"/>
        <w:rPr>
          <w:sz w:val="24"/>
          <w:szCs w:val="24"/>
          <w:lang w:val="kk-KZ"/>
        </w:rPr>
      </w:pPr>
    </w:p>
    <w:p w:rsidR="00164C44" w:rsidRPr="002F4A0D" w:rsidRDefault="00164C44" w:rsidP="00164C44">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lang w:val="kk-KZ"/>
        </w:rPr>
      </w:pPr>
      <w:r w:rsidRPr="002F4A0D">
        <w:rPr>
          <w:b/>
          <w:sz w:val="28"/>
          <w:szCs w:val="28"/>
        </w:rPr>
        <w:t>Практическое занятие №1</w:t>
      </w:r>
      <w:r w:rsidRPr="002F4A0D">
        <w:rPr>
          <w:b/>
          <w:sz w:val="28"/>
          <w:szCs w:val="28"/>
          <w:lang w:val="kk-KZ"/>
        </w:rPr>
        <w:t>3</w:t>
      </w:r>
    </w:p>
    <w:p w:rsidR="00164C44" w:rsidRPr="002F4A0D" w:rsidRDefault="00164C44" w:rsidP="00164C44">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lang w:val="kk-KZ"/>
        </w:rPr>
      </w:pPr>
    </w:p>
    <w:p w:rsidR="002F4A0D" w:rsidRPr="002F4A0D" w:rsidRDefault="002F4A0D" w:rsidP="002F4A0D">
      <w:pPr>
        <w:pStyle w:val="1"/>
        <w:tabs>
          <w:tab w:val="left" w:pos="567"/>
        </w:tabs>
        <w:spacing w:before="0"/>
        <w:ind w:firstLine="284"/>
        <w:jc w:val="center"/>
        <w:rPr>
          <w:rStyle w:val="aa"/>
          <w:rFonts w:ascii="Times New Roman" w:hAnsi="Times New Roman" w:cs="Times New Roman"/>
          <w:i w:val="0"/>
          <w:color w:val="auto"/>
          <w:lang w:val="kk-KZ"/>
        </w:rPr>
      </w:pPr>
      <w:r w:rsidRPr="002F4A0D">
        <w:rPr>
          <w:rFonts w:ascii="Times New Roman" w:hAnsi="Times New Roman" w:cs="Times New Roman"/>
          <w:color w:val="auto"/>
        </w:rPr>
        <w:t>Тема занятия: Принципы стандартизации</w:t>
      </w:r>
      <w:r w:rsidRPr="002F4A0D">
        <w:rPr>
          <w:rFonts w:ascii="Times New Roman" w:hAnsi="Times New Roman" w:cs="Times New Roman"/>
          <w:color w:val="auto"/>
          <w:lang w:val="kk-KZ"/>
        </w:rPr>
        <w:t xml:space="preserve">. </w:t>
      </w:r>
      <w:r w:rsidRPr="002F4A0D">
        <w:rPr>
          <w:rStyle w:val="aa"/>
          <w:rFonts w:ascii="Times New Roman" w:hAnsi="Times New Roman" w:cs="Times New Roman"/>
          <w:i w:val="0"/>
          <w:color w:val="auto"/>
        </w:rPr>
        <w:t>Общие методы контроля.</w:t>
      </w:r>
    </w:p>
    <w:p w:rsidR="002F4A0D" w:rsidRDefault="002F4A0D" w:rsidP="002F4A0D">
      <w:pPr>
        <w:ind w:firstLine="708"/>
        <w:jc w:val="both"/>
        <w:rPr>
          <w:b/>
          <w:sz w:val="28"/>
          <w:szCs w:val="28"/>
        </w:rPr>
      </w:pPr>
      <w:r w:rsidRPr="00607BE9">
        <w:rPr>
          <w:b/>
          <w:sz w:val="28"/>
          <w:szCs w:val="28"/>
        </w:rPr>
        <w:t>План занятия:</w:t>
      </w:r>
    </w:p>
    <w:p w:rsidR="002F4A0D" w:rsidRPr="002F4A0D" w:rsidRDefault="002F4A0D" w:rsidP="002F4A0D">
      <w:pPr>
        <w:pStyle w:val="1"/>
        <w:tabs>
          <w:tab w:val="left" w:pos="567"/>
        </w:tabs>
        <w:spacing w:before="0"/>
        <w:ind w:firstLine="284"/>
        <w:rPr>
          <w:rFonts w:ascii="Times New Roman" w:hAnsi="Times New Roman" w:cs="Times New Roman"/>
          <w:b w:val="0"/>
          <w:color w:val="auto"/>
          <w:lang w:val="kk-KZ"/>
        </w:rPr>
      </w:pPr>
      <w:r w:rsidRPr="002F4A0D">
        <w:rPr>
          <w:b w:val="0"/>
          <w:color w:val="auto"/>
        </w:rPr>
        <w:tab/>
        <w:t xml:space="preserve"> - п</w:t>
      </w:r>
      <w:r w:rsidRPr="002F4A0D">
        <w:rPr>
          <w:rFonts w:ascii="Times New Roman" w:hAnsi="Times New Roman" w:cs="Times New Roman"/>
          <w:b w:val="0"/>
          <w:color w:val="auto"/>
        </w:rPr>
        <w:t>ринципы стандартизации</w:t>
      </w:r>
    </w:p>
    <w:p w:rsidR="002F4A0D" w:rsidRPr="002F4A0D" w:rsidRDefault="002F4A0D" w:rsidP="002F4A0D">
      <w:pPr>
        <w:pStyle w:val="1"/>
        <w:tabs>
          <w:tab w:val="left" w:pos="567"/>
        </w:tabs>
        <w:spacing w:before="0"/>
        <w:ind w:firstLine="284"/>
        <w:rPr>
          <w:lang w:val="kk-KZ"/>
        </w:rPr>
      </w:pPr>
      <w:r w:rsidRPr="002F4A0D">
        <w:rPr>
          <w:rFonts w:ascii="Times New Roman" w:hAnsi="Times New Roman" w:cs="Times New Roman"/>
          <w:b w:val="0"/>
          <w:color w:val="auto"/>
          <w:lang w:val="kk-KZ"/>
        </w:rPr>
        <w:tab/>
        <w:t xml:space="preserve">-  </w:t>
      </w:r>
      <w:r w:rsidRPr="002F4A0D">
        <w:rPr>
          <w:rStyle w:val="aa"/>
          <w:rFonts w:ascii="Times New Roman" w:hAnsi="Times New Roman" w:cs="Times New Roman"/>
          <w:b w:val="0"/>
          <w:i w:val="0"/>
          <w:color w:val="auto"/>
        </w:rPr>
        <w:t>о</w:t>
      </w:r>
      <w:r>
        <w:rPr>
          <w:rStyle w:val="aa"/>
          <w:rFonts w:ascii="Times New Roman" w:hAnsi="Times New Roman" w:cs="Times New Roman"/>
          <w:b w:val="0"/>
          <w:i w:val="0"/>
          <w:color w:val="auto"/>
        </w:rPr>
        <w:t>бщие методы контроля</w:t>
      </w:r>
    </w:p>
    <w:p w:rsidR="002F4A0D" w:rsidRPr="002F4A0D" w:rsidRDefault="002F4A0D" w:rsidP="002F4A0D">
      <w:pPr>
        <w:ind w:firstLine="708"/>
        <w:jc w:val="both"/>
        <w:rPr>
          <w:i/>
          <w:sz w:val="28"/>
          <w:szCs w:val="28"/>
        </w:rPr>
      </w:pPr>
      <w:r w:rsidRPr="00331EA2">
        <w:rPr>
          <w:b/>
          <w:sz w:val="28"/>
          <w:szCs w:val="28"/>
          <w:lang w:val="kk-KZ"/>
        </w:rPr>
        <w:t xml:space="preserve">Цель и задачи занятия, умения, навыки и компетенции: </w:t>
      </w:r>
      <w:r w:rsidRPr="00331EA2">
        <w:rPr>
          <w:sz w:val="28"/>
          <w:szCs w:val="28"/>
          <w:lang w:val="kk-KZ"/>
        </w:rPr>
        <w:t xml:space="preserve">освоение </w:t>
      </w:r>
      <w:r w:rsidRPr="002F4A0D">
        <w:rPr>
          <w:sz w:val="28"/>
          <w:szCs w:val="28"/>
          <w:lang w:val="kk-KZ"/>
        </w:rPr>
        <w:t xml:space="preserve">принципов работы расчета </w:t>
      </w:r>
      <w:r w:rsidRPr="002F4A0D">
        <w:rPr>
          <w:rStyle w:val="aa"/>
          <w:i w:val="0"/>
          <w:sz w:val="28"/>
          <w:szCs w:val="28"/>
        </w:rPr>
        <w:t>метода контроля</w:t>
      </w:r>
    </w:p>
    <w:p w:rsidR="002F4A0D" w:rsidRPr="00D93FD3" w:rsidRDefault="002F4A0D" w:rsidP="002F4A0D">
      <w:pPr>
        <w:ind w:firstLine="708"/>
        <w:jc w:val="both"/>
        <w:rPr>
          <w:sz w:val="28"/>
          <w:szCs w:val="28"/>
        </w:rPr>
      </w:pPr>
      <w:r w:rsidRPr="00D93FD3">
        <w:rPr>
          <w:b/>
          <w:sz w:val="28"/>
          <w:szCs w:val="28"/>
        </w:rPr>
        <w:t xml:space="preserve">Форма проведения занятия: </w:t>
      </w:r>
      <w:r w:rsidRPr="00D93FD3">
        <w:rPr>
          <w:sz w:val="28"/>
          <w:szCs w:val="28"/>
        </w:rPr>
        <w:t xml:space="preserve">решение практических задач по работе </w:t>
      </w:r>
      <w:r w:rsidRPr="00D93FD3">
        <w:rPr>
          <w:bCs/>
          <w:sz w:val="28"/>
          <w:szCs w:val="28"/>
        </w:rPr>
        <w:t xml:space="preserve"> </w:t>
      </w:r>
      <w:r w:rsidRPr="00D93FD3">
        <w:rPr>
          <w:sz w:val="28"/>
          <w:szCs w:val="28"/>
        </w:rPr>
        <w:t xml:space="preserve">расчета </w:t>
      </w:r>
      <w:r w:rsidRPr="002F4A0D">
        <w:rPr>
          <w:rStyle w:val="aa"/>
          <w:i w:val="0"/>
          <w:sz w:val="28"/>
          <w:szCs w:val="28"/>
        </w:rPr>
        <w:t>метода контроля</w:t>
      </w:r>
      <w:r w:rsidRPr="00D93FD3">
        <w:rPr>
          <w:sz w:val="28"/>
          <w:szCs w:val="28"/>
        </w:rPr>
        <w:t>.</w:t>
      </w:r>
    </w:p>
    <w:p w:rsidR="002F4A0D" w:rsidRPr="00D1024F" w:rsidRDefault="002F4A0D" w:rsidP="002F4A0D">
      <w:pPr>
        <w:shd w:val="clear" w:color="auto" w:fill="FFFFFF"/>
        <w:tabs>
          <w:tab w:val="left" w:pos="698"/>
        </w:tabs>
        <w:ind w:right="207" w:firstLine="567"/>
        <w:jc w:val="both"/>
        <w:rPr>
          <w:b/>
          <w:sz w:val="28"/>
          <w:szCs w:val="28"/>
          <w:lang w:val="kk-KZ"/>
        </w:rPr>
      </w:pPr>
      <w:r>
        <w:rPr>
          <w:b/>
          <w:sz w:val="28"/>
          <w:szCs w:val="28"/>
        </w:rPr>
        <w:tab/>
      </w:r>
      <w:r w:rsidRPr="00D1024F">
        <w:rPr>
          <w:b/>
          <w:sz w:val="28"/>
          <w:szCs w:val="28"/>
          <w:lang w:val="kk-KZ"/>
        </w:rPr>
        <w:t>Краткие теоретические сведения.</w:t>
      </w:r>
    </w:p>
    <w:p w:rsidR="00164C44" w:rsidRPr="005E7C68" w:rsidRDefault="00164C44" w:rsidP="002F4A0D">
      <w:pPr>
        <w:pStyle w:val="a8"/>
        <w:spacing w:before="0" w:beforeAutospacing="0" w:after="0" w:afterAutospacing="0"/>
        <w:ind w:firstLine="708"/>
        <w:jc w:val="both"/>
        <w:rPr>
          <w:sz w:val="28"/>
          <w:szCs w:val="28"/>
        </w:rPr>
      </w:pPr>
      <w:r w:rsidRPr="005E7C68">
        <w:rPr>
          <w:sz w:val="28"/>
          <w:szCs w:val="28"/>
        </w:rPr>
        <w:t>Принципами стандартизации являются обязательность соблюдения стандартов, плановость работ по стандартизации, перспективность, динамичность, эффективность, комплексность и систематичность.</w:t>
      </w:r>
    </w:p>
    <w:p w:rsidR="00164C44" w:rsidRPr="005E7C68" w:rsidRDefault="00164C44" w:rsidP="002F4A0D">
      <w:pPr>
        <w:pStyle w:val="a8"/>
        <w:spacing w:before="0" w:beforeAutospacing="0" w:after="0" w:afterAutospacing="0"/>
        <w:ind w:firstLine="708"/>
        <w:jc w:val="both"/>
        <w:rPr>
          <w:sz w:val="28"/>
          <w:szCs w:val="28"/>
        </w:rPr>
      </w:pPr>
      <w:r w:rsidRPr="005E7C68">
        <w:rPr>
          <w:sz w:val="28"/>
          <w:szCs w:val="28"/>
        </w:rPr>
        <w:t>Несоблюдение стандартов преследуется по закону. За нарушение требований стандартов и технических условий конкретные виновники несут дисциплинарную, материальную и уголовную ответственность.</w:t>
      </w:r>
    </w:p>
    <w:p w:rsidR="00164C44" w:rsidRPr="005E7C68" w:rsidRDefault="00164C44" w:rsidP="002F4A0D">
      <w:pPr>
        <w:pStyle w:val="a8"/>
        <w:spacing w:before="0" w:beforeAutospacing="0" w:after="0" w:afterAutospacing="0"/>
        <w:ind w:firstLine="708"/>
        <w:jc w:val="both"/>
        <w:rPr>
          <w:sz w:val="28"/>
          <w:szCs w:val="28"/>
        </w:rPr>
      </w:pPr>
      <w:r w:rsidRPr="005E7C68">
        <w:rPr>
          <w:sz w:val="28"/>
          <w:szCs w:val="28"/>
        </w:rPr>
        <w:t>К должностным лицам, виновным в невнедрении, в несвоевременном внедрении стандартов или их несоблюдение, в соответствии с постановлением ЦИК и СНК СССР от 13 октября1929 года "Об основах дисциплинарного законодательства Союза СССР и союзных республик" могут быть применены следующие меры дисциплинарного воздействия : замечание, выговор, строгий выговор, перевод на нижеоплачиваемую должность или смещение на низшую должность на срок не свыше года, увольнение от должности.</w:t>
      </w:r>
    </w:p>
    <w:p w:rsidR="00164C44" w:rsidRPr="005E7C68" w:rsidRDefault="00164C44" w:rsidP="002F4A0D">
      <w:pPr>
        <w:pStyle w:val="a8"/>
        <w:spacing w:before="0" w:beforeAutospacing="0" w:after="0" w:afterAutospacing="0"/>
        <w:ind w:firstLine="708"/>
        <w:jc w:val="both"/>
        <w:rPr>
          <w:sz w:val="28"/>
          <w:szCs w:val="28"/>
        </w:rPr>
      </w:pPr>
      <w:r w:rsidRPr="005E7C68">
        <w:rPr>
          <w:sz w:val="28"/>
          <w:szCs w:val="28"/>
        </w:rPr>
        <w:t xml:space="preserve">Материальная ответственность наступает в случае нанесения реального имущественного ущерба предприятию, организации или государству. За ущерб, причинный предприятию при исполнении трудовых обязанностей, виновные в этом служащие несут материальную ответственность в размере действительного ущерба, но не свыше одной трети своей месячной тарифной ставки (оклад). Материальную ответственность в размере причиненного ущерба, но не более двух третей среднего месячного заработка, несут рабочие и служащие за порчу по небрежности материалов, полуфабрикатов и изделий, а также лица административно-технического и административно-хозяйственного персонала за неприятие мер по борьбе с порчей изделия. По "Правилам производства денежных начетов комитетами народного контроля", утвержденным </w:t>
      </w:r>
      <w:r w:rsidRPr="005E7C68">
        <w:rPr>
          <w:sz w:val="28"/>
          <w:szCs w:val="28"/>
        </w:rPr>
        <w:lastRenderedPageBreak/>
        <w:t>постановлением Совета Министров СССР от 4 августа 1969 года,N 612,денежные начеты на должностных лиц за выпуск недоброкачественной или несоответствующей стандартам продукции производят в размере причиненного ущерба, но не свыше трех месячных окладов.</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За неоднократный или в крупных размерах выпуск недоброкачественной, несоответствующей стандартам либо техническим условиям продукции, согласно статье 152 УК РСФСР, директор, главный инженер и начальник отдела технического контроля, а также лица, занимающие другие должности, но выполняющие обязанности указанных лиц, наказываются лишением свободы на срок до 3 лет, или исправительными работами до 1 года, или увольнением от должности.</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Уголовную ответственность за изготовление бракованной продукции должностные лица несут и по статье 170...172 УК РСФСР (злоупотребление властью или служебным положением). Злоупотребление властью имеет место, например при умышленном допущение брака с целью выполнения плана. К уголовной ответственности привлекаются также лица, выпустившие в продажу недоброкачественные, нестандартные или некомплектные товары. Этот вид ответственности распространяется на работников складов, баз снабжения или магазинов. Своим постановлением " О судебной практики по делам о выпуски нестандартной, недоброкачественной или некомплектной продукции" Пленум Верховного суда СССР, состоявшийся в октябре 1967 года, обязал суды обеспечивать неуклонное применение законов об ответственности за выпуск недоброкачественной продукции, выявлять всех виновников в совершении этого преступления, вскрывать причины и условия, порождающие его, принимая при этом меры к их устранению.</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В апреле 1985 года Пленум Верховного суда СССР, вновь вернувшись к рассмотрению этого вопроса, обратил внимание судов на то, что при выпуске недоброкачественной, нестандартной или некомплектной продукции ответственности подлежат директора, главные инженера или другие указанные в законе должностные лица не только предприятий, производящих продукцию производственно-технического назначения либо товары народного потребления, но и предприятий, осуществляющих промышленный ремонт оборудования, машин, механизмов. Уголовная ответственность указанных лиц может наступить как при умышленной, так и при неосторожной вине. Особо подчеркнуто, что выпуск продукции ненадлежащего качества не может оправдываться ссылками на использование недоброкачественного сырья либо комплектующих изделий, поставленными другими предприятиями. В этой связи судам предложено тщательно выяснить, какие предприятия поставили недоброкачественное сырье или комплектующие изделия, и решать вопрос об ответственности в этом.</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Ответственность за выпуск нестандартных, недоброкачественных или некомплектных товаров наступает независимо от того, поступили ли они в таком виде от изготовивших их предприятий либо были испорчены в магазинах, торговых базах, складах, секциях. Уголовно наказуемым признается уже сам выпуск таких товаров в продажу, фактическое приобретение их покупателями не обязательно.</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lastRenderedPageBreak/>
        <w:t>В случае необоснованного отказа прокуратуры в возбуждении уголовного дела против должностных лиц, виновных в выпуски некачественной, нестандартной продукции, органы госнадзора могут обратиться в прокуратуру, осуществляющую надзор за данной прокуратурой.</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В работе по стандартизации в полной мере используется такое преимущество формы ведения хозяйства, как плановость. Начиная с восьмой пятилетки планирование работ по стандартизации является составной частью системы государственного планирования.</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Планирование стандартизации осуществляется на основе разработки перспективных взаимоувязанных плановых документов, пятилетних и годовых планов, в состав которых входят:</w:t>
      </w:r>
    </w:p>
    <w:p w:rsidR="00164C44" w:rsidRPr="005E7C68" w:rsidRDefault="00164C44" w:rsidP="00164C44">
      <w:pPr>
        <w:numPr>
          <w:ilvl w:val="0"/>
          <w:numId w:val="4"/>
        </w:numPr>
        <w:rPr>
          <w:sz w:val="28"/>
          <w:szCs w:val="28"/>
        </w:rPr>
      </w:pPr>
      <w:r w:rsidRPr="005E7C68">
        <w:rPr>
          <w:sz w:val="28"/>
          <w:szCs w:val="28"/>
        </w:rPr>
        <w:t>проблемный раздел "Развития стандартизации и метрологии". Комплексной программы научно-технического прогресса на 20 лет (по пятилеткам);</w:t>
      </w:r>
    </w:p>
    <w:p w:rsidR="00164C44" w:rsidRPr="005E7C68" w:rsidRDefault="00164C44" w:rsidP="00164C44">
      <w:pPr>
        <w:numPr>
          <w:ilvl w:val="0"/>
          <w:numId w:val="4"/>
        </w:numPr>
        <w:rPr>
          <w:sz w:val="28"/>
          <w:szCs w:val="28"/>
        </w:rPr>
      </w:pPr>
      <w:r w:rsidRPr="005E7C68">
        <w:rPr>
          <w:sz w:val="28"/>
          <w:szCs w:val="28"/>
        </w:rPr>
        <w:t>основные направления развития стандартизации и метрологии как составная часть Основных направлений экономического и социального развития СССР на 10-15 лет;</w:t>
      </w:r>
    </w:p>
    <w:p w:rsidR="00164C44" w:rsidRPr="005E7C68" w:rsidRDefault="00164C44" w:rsidP="00164C44">
      <w:pPr>
        <w:numPr>
          <w:ilvl w:val="0"/>
          <w:numId w:val="4"/>
        </w:numPr>
        <w:rPr>
          <w:sz w:val="28"/>
          <w:szCs w:val="28"/>
        </w:rPr>
      </w:pPr>
      <w:r w:rsidRPr="005E7C68">
        <w:rPr>
          <w:sz w:val="28"/>
          <w:szCs w:val="28"/>
        </w:rPr>
        <w:t>программы стандартизации, программы метрологического обеспечения, межотраслевые комплексные программы государственной службы стандартных справочных данных (ГСССД);</w:t>
      </w:r>
    </w:p>
    <w:p w:rsidR="00164C44" w:rsidRPr="005E7C68" w:rsidRDefault="00164C44" w:rsidP="00164C44">
      <w:pPr>
        <w:numPr>
          <w:ilvl w:val="0"/>
          <w:numId w:val="4"/>
        </w:numPr>
        <w:rPr>
          <w:sz w:val="28"/>
          <w:szCs w:val="28"/>
        </w:rPr>
      </w:pPr>
      <w:r w:rsidRPr="005E7C68">
        <w:rPr>
          <w:sz w:val="28"/>
          <w:szCs w:val="28"/>
        </w:rPr>
        <w:t>программы унификации продукции, имеющей важнейшее народнохозяйственное значение;</w:t>
      </w:r>
    </w:p>
    <w:p w:rsidR="00164C44" w:rsidRPr="005E7C68" w:rsidRDefault="00164C44" w:rsidP="00164C44">
      <w:pPr>
        <w:numPr>
          <w:ilvl w:val="0"/>
          <w:numId w:val="4"/>
        </w:numPr>
        <w:rPr>
          <w:sz w:val="28"/>
          <w:szCs w:val="28"/>
        </w:rPr>
      </w:pPr>
      <w:r w:rsidRPr="005E7C68">
        <w:rPr>
          <w:sz w:val="28"/>
          <w:szCs w:val="28"/>
        </w:rPr>
        <w:t>пятилетние и годовые планы государственной стандартизации</w:t>
      </w:r>
    </w:p>
    <w:p w:rsidR="00164C44" w:rsidRPr="005E7C68" w:rsidRDefault="00164C44" w:rsidP="00164C44">
      <w:pPr>
        <w:numPr>
          <w:ilvl w:val="0"/>
          <w:numId w:val="4"/>
        </w:numPr>
        <w:rPr>
          <w:sz w:val="28"/>
          <w:szCs w:val="28"/>
        </w:rPr>
      </w:pPr>
      <w:r w:rsidRPr="005E7C68">
        <w:rPr>
          <w:sz w:val="28"/>
          <w:szCs w:val="28"/>
        </w:rPr>
        <w:t>пятилетние и годовые планы разработки и применения в СССР стандартов СЭВ;</w:t>
      </w:r>
    </w:p>
    <w:p w:rsidR="00164C44" w:rsidRPr="005E7C68" w:rsidRDefault="00164C44" w:rsidP="00164C44">
      <w:pPr>
        <w:numPr>
          <w:ilvl w:val="0"/>
          <w:numId w:val="4"/>
        </w:numPr>
        <w:rPr>
          <w:sz w:val="28"/>
          <w:szCs w:val="28"/>
        </w:rPr>
      </w:pPr>
      <w:r w:rsidRPr="005E7C68">
        <w:rPr>
          <w:sz w:val="28"/>
          <w:szCs w:val="28"/>
        </w:rPr>
        <w:t>пятилетние и годовые планы отраслевой стандартизации;</w:t>
      </w:r>
    </w:p>
    <w:p w:rsidR="00164C44" w:rsidRPr="005E7C68" w:rsidRDefault="00164C44" w:rsidP="00164C44">
      <w:pPr>
        <w:numPr>
          <w:ilvl w:val="0"/>
          <w:numId w:val="4"/>
        </w:numPr>
        <w:rPr>
          <w:sz w:val="28"/>
          <w:szCs w:val="28"/>
        </w:rPr>
      </w:pPr>
      <w:r w:rsidRPr="005E7C68">
        <w:rPr>
          <w:sz w:val="28"/>
          <w:szCs w:val="28"/>
        </w:rPr>
        <w:t>пятилетние и годовые планы республиканской стандартизации;</w:t>
      </w:r>
    </w:p>
    <w:p w:rsidR="00164C44" w:rsidRPr="005E7C68" w:rsidRDefault="00164C44" w:rsidP="00164C44">
      <w:pPr>
        <w:numPr>
          <w:ilvl w:val="0"/>
          <w:numId w:val="4"/>
        </w:numPr>
        <w:rPr>
          <w:sz w:val="28"/>
          <w:szCs w:val="28"/>
        </w:rPr>
      </w:pPr>
      <w:r w:rsidRPr="005E7C68">
        <w:rPr>
          <w:sz w:val="28"/>
          <w:szCs w:val="28"/>
        </w:rPr>
        <w:t>пятилетние и годовые планы стандартизации производственных и научно-производственных объединений, предприятий, организаций и учреждений.</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Главной формой планирования стандартизации являются пятилетние планы.</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Каждый пятилетний план государственной стандартизации состоит из трех частей:</w:t>
      </w:r>
    </w:p>
    <w:p w:rsidR="00164C44" w:rsidRPr="005E7C68" w:rsidRDefault="00164C44" w:rsidP="00164C44">
      <w:pPr>
        <w:numPr>
          <w:ilvl w:val="0"/>
          <w:numId w:val="5"/>
        </w:numPr>
        <w:rPr>
          <w:sz w:val="28"/>
          <w:szCs w:val="28"/>
        </w:rPr>
      </w:pPr>
      <w:r w:rsidRPr="005E7C68">
        <w:rPr>
          <w:sz w:val="28"/>
          <w:szCs w:val="28"/>
        </w:rPr>
        <w:t>Общетехнические и организационно-методические стандарты межотраслевого значения.</w:t>
      </w:r>
    </w:p>
    <w:p w:rsidR="00164C44" w:rsidRPr="005E7C68" w:rsidRDefault="00164C44" w:rsidP="00164C44">
      <w:pPr>
        <w:numPr>
          <w:ilvl w:val="0"/>
          <w:numId w:val="5"/>
        </w:numPr>
        <w:rPr>
          <w:sz w:val="28"/>
          <w:szCs w:val="28"/>
        </w:rPr>
      </w:pPr>
      <w:r w:rsidRPr="005E7C68">
        <w:rPr>
          <w:sz w:val="28"/>
          <w:szCs w:val="28"/>
        </w:rPr>
        <w:t>Стандарты на продукцию промышленности, строительной индустрии и сельского хозяйства.</w:t>
      </w:r>
    </w:p>
    <w:p w:rsidR="00164C44" w:rsidRPr="005E7C68" w:rsidRDefault="00164C44" w:rsidP="00164C44">
      <w:pPr>
        <w:numPr>
          <w:ilvl w:val="0"/>
          <w:numId w:val="5"/>
        </w:numPr>
        <w:rPr>
          <w:sz w:val="28"/>
          <w:szCs w:val="28"/>
        </w:rPr>
      </w:pPr>
      <w:r w:rsidRPr="005E7C68">
        <w:rPr>
          <w:sz w:val="28"/>
          <w:szCs w:val="28"/>
        </w:rPr>
        <w:t>Унификации агрегатов, узлов и деталей машин, технологической оснастки и инструмента.</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На основе пятилетних планов разрабатываются годовые планы государственной стандартизации, состоящие из следующих разделов:</w:t>
      </w:r>
    </w:p>
    <w:p w:rsidR="00164C44" w:rsidRPr="005E7C68" w:rsidRDefault="00164C44" w:rsidP="00164C44">
      <w:pPr>
        <w:numPr>
          <w:ilvl w:val="0"/>
          <w:numId w:val="6"/>
        </w:numPr>
        <w:rPr>
          <w:sz w:val="28"/>
          <w:szCs w:val="28"/>
        </w:rPr>
      </w:pPr>
      <w:r w:rsidRPr="005E7C68">
        <w:rPr>
          <w:sz w:val="28"/>
          <w:szCs w:val="28"/>
        </w:rPr>
        <w:t>Разработка новых и пересмотр действующих государственных стандартов.</w:t>
      </w:r>
    </w:p>
    <w:p w:rsidR="00164C44" w:rsidRPr="005E7C68" w:rsidRDefault="00164C44" w:rsidP="00164C44">
      <w:pPr>
        <w:numPr>
          <w:ilvl w:val="0"/>
          <w:numId w:val="6"/>
        </w:numPr>
        <w:rPr>
          <w:sz w:val="28"/>
          <w:szCs w:val="28"/>
        </w:rPr>
      </w:pPr>
      <w:r w:rsidRPr="005E7C68">
        <w:rPr>
          <w:sz w:val="28"/>
          <w:szCs w:val="28"/>
        </w:rPr>
        <w:t>Государственный надзор за внедрением стандартов.</w:t>
      </w:r>
    </w:p>
    <w:p w:rsidR="00164C44" w:rsidRPr="005E7C68" w:rsidRDefault="00164C44" w:rsidP="00164C44">
      <w:pPr>
        <w:numPr>
          <w:ilvl w:val="0"/>
          <w:numId w:val="6"/>
        </w:numPr>
        <w:rPr>
          <w:sz w:val="28"/>
          <w:szCs w:val="28"/>
        </w:rPr>
      </w:pPr>
      <w:r w:rsidRPr="005E7C68">
        <w:rPr>
          <w:sz w:val="28"/>
          <w:szCs w:val="28"/>
        </w:rPr>
        <w:t>Государственный надзор за соблюдением стандартов, технических условий и качеством продукции.</w:t>
      </w:r>
    </w:p>
    <w:p w:rsidR="00164C44" w:rsidRPr="005E7C68" w:rsidRDefault="00164C44" w:rsidP="00164C44">
      <w:pPr>
        <w:numPr>
          <w:ilvl w:val="0"/>
          <w:numId w:val="6"/>
        </w:numPr>
        <w:rPr>
          <w:sz w:val="28"/>
          <w:szCs w:val="28"/>
        </w:rPr>
      </w:pPr>
      <w:r w:rsidRPr="005E7C68">
        <w:rPr>
          <w:sz w:val="28"/>
          <w:szCs w:val="28"/>
        </w:rPr>
        <w:t>Разработка рекомендаций по стандартизации в рамках СЭВ.</w:t>
      </w:r>
    </w:p>
    <w:p w:rsidR="00164C44" w:rsidRPr="005E7C68" w:rsidRDefault="00164C44" w:rsidP="00164C44">
      <w:pPr>
        <w:numPr>
          <w:ilvl w:val="0"/>
          <w:numId w:val="6"/>
        </w:numPr>
        <w:rPr>
          <w:sz w:val="28"/>
          <w:szCs w:val="28"/>
        </w:rPr>
      </w:pPr>
      <w:r w:rsidRPr="005E7C68">
        <w:rPr>
          <w:sz w:val="28"/>
          <w:szCs w:val="28"/>
        </w:rPr>
        <w:t>Разработка рекомендаций в рамках ИСО.</w:t>
      </w:r>
    </w:p>
    <w:p w:rsidR="00164C44" w:rsidRPr="005E7C68" w:rsidRDefault="00164C44" w:rsidP="00164C44">
      <w:pPr>
        <w:numPr>
          <w:ilvl w:val="0"/>
          <w:numId w:val="6"/>
        </w:numPr>
        <w:rPr>
          <w:sz w:val="28"/>
          <w:szCs w:val="28"/>
        </w:rPr>
      </w:pPr>
      <w:r w:rsidRPr="005E7C68">
        <w:rPr>
          <w:sz w:val="28"/>
          <w:szCs w:val="28"/>
        </w:rPr>
        <w:lastRenderedPageBreak/>
        <w:t>Государственные испытания мер и измерительных приборов.</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В планах более низкого уровня конкретизируются, уточняются и развиваются позиции планов государственной стандартизации.</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Перспективность работ по стандартизации обеспечивается выпуском опережающих стандартов, устанавливающих повышенные по отношению к достигнутому уровню нормы и требования к объектам стандартизации, которые будут оптимальными в будущем. Тем самым стимулируется ускорение темпов научно-технического процесса. Базой опережающей стандартизацию служат научно технические прогнозы. В свою очередь опережающие стандарты ставят на прочную нормативную основу перспективное планирование, обеспечивая реальность перспективных планов государственной производственной дисциплиной.</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Опережающая стандартизация как научный метод управления народным хозяйством регламентирована ГОСТ 18.301-76 " Методы опережающей стандартизации. Основные положения". В процессе разработки опережающих стандартов учитывается динамика развития науки и техники. В них узакониваются не достигнутые показатели и уровень качества выпускаемой продукции, а то, что еще находится в разработки и станет реальностью только через определенное время, указанное в стандарте. Опережающие стандарты позволяют планировать процесс повышения качества, лают в руки разработчиков и потребителей информацию о параметрах изделий в недалеком будущем. В известной мере они являются программой организации производства по выпуску продукции повышенного качества. В то же время на разработчиках опережающих стандартов лежит большая ответственность за правильность прогнозирования развития науки и техники на определенный период.</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В качестве примера опережающей стандартизации в машиностроение можно привести работы по переводу всей промышленности СССР на международную систему допусков и посадок ИСО, которую применяют большинство стран мира.</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В программу сотрудничеству и экономической интеграции в рамках СЭВ в 1971 году была включена разработка Единой системы допусков и посадок на основе рекомендаций Международной организации по стандартизации. Необходимость перехода на международную систему определялась углублением экономического сотрудничества стран-членов СЭВ с развивающимися и капиталистическими странами. Единая система допусков и посадок обеспечивает международную унификацию и стандартизацию изделий и технологической оснастки, взаимозаменяемость изделий, сборочных единиц и технологической оснастки, а также совместное проведение проектно-конструкторских работ, позволяющих непосредственно применять документацию без переработки в любой из стран.</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 xml:space="preserve">СТ СЭВ 145-75 "Единая система допусков и посадок СЭВ. Общие положения, ряды допусков и основных отклонений" и СТ СЭВ 144-75 "Единая система допусков и посадок СЭВ. Поля допусков и рекомендуемые посадки" были утверждены в 1975 году и введены в действие как государственные стандарты, начиная с 1977 года с конечным сроком внедрения в 1980 году. В данном случае </w:t>
      </w:r>
      <w:r w:rsidRPr="005E7C68">
        <w:rPr>
          <w:sz w:val="28"/>
          <w:szCs w:val="28"/>
        </w:rPr>
        <w:lastRenderedPageBreak/>
        <w:t>опережение как разность между временем утверждения стандарта в1975 году и конечным сроком его внедрения в 1980году составило 5 лет.</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Примером опережающего стандарта, в котором были установлены определенные перспективные параметры., но неуказан срок их внедрения, является ГОСТ 721-62 на номинальные напряжения электрических сетей, источников и приемников электрической энергии общего назначения. В этом стандарте были оставлены номинальные назначения, перечисленные в ГОСТ 721-41, и добавлены новые значения, которые ещё не применялись в промышленности: 660В, 500 и 750кВ, бывшие до того времени опережающими.</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Стандартизация номинального напряжения 660В определила направление развития электромашиностроения по линии увеличения единичной мощности, в первую очередь асинхронных двигателей, сначала для угольных шахт, затем в горной, химической и металлургической промышленности. Стандартизация этого перспективного опережающего значения напряжения направила усилия всех научных и производственных предприятий на решение конкретных задач по созданию мощных электродвигателей, трансформаторов, электрических аппаратов и других электрических устройств на напряжение 660В.</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Аналогичным было положение с напряжениями 500 и 750 кВ, которые указывались в стандарте, но линий передач такого высокого напряжения ни у нас, ни за рубежом не было. Определение этих значений как стандартных позволило нацелить все организации, связанные передачей электроэнергии, в одном направлении. Жизнь показала экономическую целесообразность такой стандартизации, и при пересмотре стандарта в 1977 году в него были включены новые опережающие значения напряжения для мощных электродвигателей 1140В и для высоковольтных линий электропередач 1150кВ.</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В комплексных программах, разработанных Госкомитетом СССР по науки и технике, Госпланом СССР и Академией наук СССР на 1981-1985 гг., было предусмотрено дальнейшее развитие Единой энергетической системы СССР- создание электрооборудования и сооружение мощных линей электропередач напряжением 1150кВ протяженностью около 1300 км с пропускной способностью 5000МВт. В то же время ведутся работы по созданию, впервые в мире, линии электропередач постоянного тока Экибастуз-Центр напряжением 1500кВ протяженностью 2400 с пропускной способностью 6000МТв.</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Таким образом, включение в стандарт опережающих параметров предопределяет направление развития соответствующей отрасли, то есть стандартизация является направляющей, организующей силой в научно-техническом прогрессе.</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Динамичность отечественной стандартизации обеспечивается периодической проверкой стандартов, внесением в них изменений, а также своевременным пересмотром или отменой стандартов. Действующие стандарты подлежат проверке в соответствии со сроками в информационных данных. При проверке определяется их научно-технический уровень, при необходимости разрабатываются предложения по обновлению устаревших показателей, норм требований, терминов, определений, обозначений, единиц физических величин. Результаты проверки могут служить основателем для пересмотра стандарта.</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lastRenderedPageBreak/>
        <w:t>Изменения в стандарты вносятся согласно ГОСТ 1.15-85 "ГСС". Порядок проверки, пересмотра, изменения и отмены стандартов". При переиздании стандартов все изменения в них должны быть учтены.</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Стандартизация - высокоэффективный способ организации производственной деятельности.</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Экономическая эффективность стандартизации в первую очередь связана с сокращением номенклатуры продукции до некоторого рационального минимума и с отбором из всевозможных решений минимума наиболее рациональных. Экономия в этом случае достигает за счет необоснованного многообразия изделий, агрегатов, узлов и деталей, технологических процессов, методов, режимов и т. д. Одновременно создаются предпосылки для концентрации производства и организации специализированных производств, обладающими экономическими преимуществами по сравнению многономенклатурными предприятиями.</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Другим источником эффективности стандартизации является повышение качества выпускаемой продукции в результате внедрения стандартов, содержащие повышенные требования к качеству продукции. В этом случае экономия достигается в сфере эксплуатации и за счет повышения конкурентоспособности на внешнем рынке.</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Определение экономической эффективности стандартизации даёт возможность оценивать влияние стандартизации на производственно-хозяйственные показатели предприятий всех отраслей, определять наиболее эффективные направления стандартизации, устанавливать уровень цен на стандартную продукцию, осуществлять материальное поощрение работ в области стандартизации.</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В соответствии с ГОСТ 20779-81 "Экономическая эффективность стандартизации. Методы определения. Основные положения" расчет экономической эффективности стандартов выполняется:</w:t>
      </w:r>
    </w:p>
    <w:p w:rsidR="00164C44" w:rsidRPr="005E7C68" w:rsidRDefault="00164C44" w:rsidP="00164C44">
      <w:pPr>
        <w:numPr>
          <w:ilvl w:val="0"/>
          <w:numId w:val="7"/>
        </w:numPr>
        <w:rPr>
          <w:sz w:val="28"/>
          <w:szCs w:val="28"/>
        </w:rPr>
      </w:pPr>
      <w:r w:rsidRPr="005E7C68">
        <w:rPr>
          <w:sz w:val="28"/>
          <w:szCs w:val="28"/>
        </w:rPr>
        <w:t>при включении разработки проекта стандарта в план работ по стандартизации (ожидаемый экономический эффект);</w:t>
      </w:r>
    </w:p>
    <w:p w:rsidR="00164C44" w:rsidRPr="005E7C68" w:rsidRDefault="00164C44" w:rsidP="00164C44">
      <w:pPr>
        <w:numPr>
          <w:ilvl w:val="0"/>
          <w:numId w:val="7"/>
        </w:numPr>
        <w:rPr>
          <w:sz w:val="28"/>
          <w:szCs w:val="28"/>
        </w:rPr>
      </w:pPr>
      <w:r w:rsidRPr="005E7C68">
        <w:rPr>
          <w:sz w:val="28"/>
          <w:szCs w:val="28"/>
        </w:rPr>
        <w:t>при представлении на учреждения проекта стандарта, к которому должна быть преложена "Информационная карта технико-экономической эффективности стандарта";</w:t>
      </w:r>
    </w:p>
    <w:p w:rsidR="00164C44" w:rsidRPr="005E7C68" w:rsidRDefault="00164C44" w:rsidP="00164C44">
      <w:pPr>
        <w:numPr>
          <w:ilvl w:val="0"/>
          <w:numId w:val="7"/>
        </w:numPr>
        <w:rPr>
          <w:sz w:val="28"/>
          <w:szCs w:val="28"/>
        </w:rPr>
      </w:pPr>
      <w:r w:rsidRPr="005E7C68">
        <w:rPr>
          <w:sz w:val="28"/>
          <w:szCs w:val="28"/>
        </w:rPr>
        <w:t>после внедрения стандарта (фактический экономический эффект).</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Кроме этого стандарта, при определении экономической эффективности стандартизации используется ГОСТ 19539-80 "Экономическая эффективность стандартизации. Методы определения затрат на разработку стандартов", ГОСТ 20780-81"Экономическая эффективность стандартизации. Методы определения фактической экономической эффективности действующих стандартов", ГОСТ 21340-80 "Экономическая эффективность стандартизации. Определение эффективности стандартизации экспортной продукции", а также ряд методик и руководящих документов. За основной показатель, характеризующий эффективность стандартизации, принимается величина годового экономического эффекта, определяемого как разность приведенных затрат по и после стандартизации.</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lastRenderedPageBreak/>
        <w:t>Приведенные затраты на единицу продукции (работы), руб., представляют собой сумму себестоимости и нормативной прибыли:</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З=С+ЕнК,</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где С - себестоимость единицы продукции (работ), руб.; Ен -нормативный коэффициент эффективности капитальных вложений, принимаемый равным 0,15; К - капитальные удельные вложения в производственные (основные и оборотные) фонды, руб.</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Годовой экономический эффект, полученный в производстве от внедрения стандартов, направленных на усовершенствования технологических процессов, механизацию автоматизацию производства, улучшения способов организации производства и труда, рассчитывается по одной из следующих формул:</w:t>
      </w:r>
    </w:p>
    <w:p w:rsidR="00164C44" w:rsidRPr="00151BAC" w:rsidRDefault="00164C44" w:rsidP="00164C44">
      <w:pPr>
        <w:pStyle w:val="a8"/>
        <w:spacing w:before="0" w:beforeAutospacing="0" w:after="0" w:afterAutospacing="0"/>
        <w:ind w:firstLine="480"/>
        <w:jc w:val="both"/>
        <w:rPr>
          <w:sz w:val="28"/>
          <w:szCs w:val="28"/>
        </w:rPr>
      </w:pPr>
      <w:r w:rsidRPr="00151BAC">
        <w:rPr>
          <w:sz w:val="28"/>
          <w:szCs w:val="28"/>
        </w:rPr>
        <w:t>Э=(З 1 -З 2 )А 2 =(С 1 +ЕнК 1 )А 2 -(С 2 +Е н К 2 )А 2 ;</w:t>
      </w:r>
    </w:p>
    <w:p w:rsidR="00164C44" w:rsidRPr="00151BAC" w:rsidRDefault="00164C44" w:rsidP="00164C44">
      <w:pPr>
        <w:pStyle w:val="a8"/>
        <w:spacing w:before="0" w:beforeAutospacing="0" w:after="0" w:afterAutospacing="0"/>
        <w:ind w:firstLine="480"/>
        <w:jc w:val="both"/>
        <w:rPr>
          <w:sz w:val="28"/>
          <w:szCs w:val="28"/>
        </w:rPr>
      </w:pPr>
      <w:r w:rsidRPr="00151BAC">
        <w:rPr>
          <w:noProof/>
          <w:sz w:val="28"/>
          <w:szCs w:val="28"/>
        </w:rPr>
        <w:drawing>
          <wp:inline distT="0" distB="0" distL="0" distR="0">
            <wp:extent cx="2662716" cy="825500"/>
            <wp:effectExtent l="19050" t="0" r="4284" b="0"/>
            <wp:docPr id="62" name="Рисунок 22" descr="https://de.ifmo.ru/bk_netra/image.php?img=1-9-1-1.gif&amp;b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de.ifmo.ru/bk_netra/image.php?img=1-9-1-1.gif&amp;bn=1"/>
                    <pic:cNvPicPr>
                      <a:picLocks noChangeAspect="1" noChangeArrowheads="1"/>
                    </pic:cNvPicPr>
                  </pic:nvPicPr>
                  <pic:blipFill>
                    <a:blip r:embed="rId97"/>
                    <a:srcRect/>
                    <a:stretch>
                      <a:fillRect/>
                    </a:stretch>
                  </pic:blipFill>
                  <pic:spPr bwMode="auto">
                    <a:xfrm>
                      <a:off x="0" y="0"/>
                      <a:ext cx="2662716" cy="825500"/>
                    </a:xfrm>
                    <a:prstGeom prst="rect">
                      <a:avLst/>
                    </a:prstGeom>
                    <a:noFill/>
                    <a:ln w="9525">
                      <a:noFill/>
                      <a:miter lim="800000"/>
                      <a:headEnd/>
                      <a:tailEnd/>
                    </a:ln>
                  </pic:spPr>
                </pic:pic>
              </a:graphicData>
            </a:graphic>
          </wp:inline>
        </w:drawing>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где </w:t>
      </w:r>
      <w:r w:rsidRPr="005E7C68">
        <w:rPr>
          <w:noProof/>
          <w:sz w:val="28"/>
          <w:szCs w:val="28"/>
        </w:rPr>
        <w:drawing>
          <wp:inline distT="0" distB="0" distL="0" distR="0">
            <wp:extent cx="441325" cy="205105"/>
            <wp:effectExtent l="19050" t="0" r="0" b="0"/>
            <wp:docPr id="40" name="Рисунок 23" descr="https://de.ifmo.ru/bk_netra/image.php?img=1-9-1-2.gif&amp;b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de.ifmo.ru/bk_netra/image.php?img=1-9-1-2.gif&amp;bn=1"/>
                    <pic:cNvPicPr>
                      <a:picLocks noChangeAspect="1" noChangeArrowheads="1"/>
                    </pic:cNvPicPr>
                  </pic:nvPicPr>
                  <pic:blipFill>
                    <a:blip r:embed="rId98"/>
                    <a:srcRect/>
                    <a:stretch>
                      <a:fillRect/>
                    </a:stretch>
                  </pic:blipFill>
                  <pic:spPr bwMode="auto">
                    <a:xfrm>
                      <a:off x="0" y="0"/>
                      <a:ext cx="441325" cy="205105"/>
                    </a:xfrm>
                    <a:prstGeom prst="rect">
                      <a:avLst/>
                    </a:prstGeom>
                    <a:noFill/>
                    <a:ln w="9525">
                      <a:noFill/>
                      <a:miter lim="800000"/>
                      <a:headEnd/>
                      <a:tailEnd/>
                    </a:ln>
                  </pic:spPr>
                </pic:pic>
              </a:graphicData>
            </a:graphic>
          </wp:inline>
        </w:drawing>
      </w:r>
      <w:r w:rsidRPr="005E7C68">
        <w:rPr>
          <w:sz w:val="28"/>
          <w:szCs w:val="28"/>
        </w:rPr>
        <w:t> затраты на единицу продукции, руб.; </w:t>
      </w:r>
      <w:r w:rsidRPr="005E7C68">
        <w:rPr>
          <w:noProof/>
          <w:sz w:val="28"/>
          <w:szCs w:val="28"/>
        </w:rPr>
        <w:drawing>
          <wp:inline distT="0" distB="0" distL="0" distR="0">
            <wp:extent cx="283845" cy="157480"/>
            <wp:effectExtent l="19050" t="0" r="1905" b="0"/>
            <wp:docPr id="39" name="Рисунок 24" descr="https://de.ifmo.ru/bk_netra/image.php?img=1-9-1-3.gif&amp;b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de.ifmo.ru/bk_netra/image.php?img=1-9-1-3.gif&amp;bn=1"/>
                    <pic:cNvPicPr>
                      <a:picLocks noChangeAspect="1" noChangeArrowheads="1"/>
                    </pic:cNvPicPr>
                  </pic:nvPicPr>
                  <pic:blipFill>
                    <a:blip r:embed="rId99"/>
                    <a:srcRect/>
                    <a:stretch>
                      <a:fillRect/>
                    </a:stretch>
                  </pic:blipFill>
                  <pic:spPr bwMode="auto">
                    <a:xfrm>
                      <a:off x="0" y="0"/>
                      <a:ext cx="283845" cy="157480"/>
                    </a:xfrm>
                    <a:prstGeom prst="rect">
                      <a:avLst/>
                    </a:prstGeom>
                    <a:noFill/>
                    <a:ln w="9525">
                      <a:noFill/>
                      <a:miter lim="800000"/>
                      <a:headEnd/>
                      <a:tailEnd/>
                    </a:ln>
                  </pic:spPr>
                </pic:pic>
              </a:graphicData>
            </a:graphic>
          </wp:inline>
        </w:drawing>
      </w:r>
      <w:r w:rsidRPr="005E7C68">
        <w:rPr>
          <w:sz w:val="28"/>
          <w:szCs w:val="28"/>
        </w:rPr>
        <w:t> годовой выпуск продукции после внедрения стандарта, в натуральных единицах;</w:t>
      </w:r>
      <w:r w:rsidRPr="005E7C68">
        <w:rPr>
          <w:noProof/>
          <w:sz w:val="28"/>
          <w:szCs w:val="28"/>
        </w:rPr>
        <w:drawing>
          <wp:inline distT="0" distB="0" distL="0" distR="0">
            <wp:extent cx="425450" cy="173355"/>
            <wp:effectExtent l="19050" t="0" r="0" b="0"/>
            <wp:docPr id="38" name="Рисунок 25" descr="https://de.ifmo.ru/bk_netra/image.php?img=1-9-1-4.gif&amp;b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de.ifmo.ru/bk_netra/image.php?img=1-9-1-4.gif&amp;bn=1"/>
                    <pic:cNvPicPr>
                      <a:picLocks noChangeAspect="1" noChangeArrowheads="1"/>
                    </pic:cNvPicPr>
                  </pic:nvPicPr>
                  <pic:blipFill>
                    <a:blip r:embed="rId100"/>
                    <a:srcRect/>
                    <a:stretch>
                      <a:fillRect/>
                    </a:stretch>
                  </pic:blipFill>
                  <pic:spPr bwMode="auto">
                    <a:xfrm>
                      <a:off x="0" y="0"/>
                      <a:ext cx="425450" cy="173355"/>
                    </a:xfrm>
                    <a:prstGeom prst="rect">
                      <a:avLst/>
                    </a:prstGeom>
                    <a:noFill/>
                    <a:ln w="9525">
                      <a:noFill/>
                      <a:miter lim="800000"/>
                      <a:headEnd/>
                      <a:tailEnd/>
                    </a:ln>
                  </pic:spPr>
                </pic:pic>
              </a:graphicData>
            </a:graphic>
          </wp:inline>
        </w:drawing>
      </w:r>
      <w:r w:rsidRPr="005E7C68">
        <w:rPr>
          <w:sz w:val="28"/>
          <w:szCs w:val="28"/>
        </w:rPr>
        <w:t> себестоимость единицы продукции, руб.; </w:t>
      </w:r>
      <w:r w:rsidRPr="005E7C68">
        <w:rPr>
          <w:noProof/>
          <w:sz w:val="28"/>
          <w:szCs w:val="28"/>
        </w:rPr>
        <w:drawing>
          <wp:inline distT="0" distB="0" distL="0" distR="0">
            <wp:extent cx="220980" cy="173355"/>
            <wp:effectExtent l="19050" t="0" r="7620" b="0"/>
            <wp:docPr id="37" name="Рисунок 26" descr="https://de.ifmo.ru/bk_netra/image.php?img=1-9-1-5.gif&amp;b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de.ifmo.ru/bk_netra/image.php?img=1-9-1-5.gif&amp;bn=1"/>
                    <pic:cNvPicPr>
                      <a:picLocks noChangeAspect="1" noChangeArrowheads="1"/>
                    </pic:cNvPicPr>
                  </pic:nvPicPr>
                  <pic:blipFill>
                    <a:blip r:embed="rId101"/>
                    <a:srcRect/>
                    <a:stretch>
                      <a:fillRect/>
                    </a:stretch>
                  </pic:blipFill>
                  <pic:spPr bwMode="auto">
                    <a:xfrm>
                      <a:off x="0" y="0"/>
                      <a:ext cx="220980" cy="173355"/>
                    </a:xfrm>
                    <a:prstGeom prst="rect">
                      <a:avLst/>
                    </a:prstGeom>
                    <a:noFill/>
                    <a:ln w="9525">
                      <a:noFill/>
                      <a:miter lim="800000"/>
                      <a:headEnd/>
                      <a:tailEnd/>
                    </a:ln>
                  </pic:spPr>
                </pic:pic>
              </a:graphicData>
            </a:graphic>
          </wp:inline>
        </w:drawing>
      </w:r>
      <w:r w:rsidRPr="005E7C68">
        <w:rPr>
          <w:sz w:val="28"/>
          <w:szCs w:val="28"/>
        </w:rPr>
        <w:t> - изменение себестоимости единицы продукции, руб.; </w:t>
      </w:r>
      <w:r w:rsidRPr="005E7C68">
        <w:rPr>
          <w:noProof/>
          <w:sz w:val="28"/>
          <w:szCs w:val="28"/>
        </w:rPr>
        <w:drawing>
          <wp:inline distT="0" distB="0" distL="0" distR="0">
            <wp:extent cx="346710" cy="173355"/>
            <wp:effectExtent l="19050" t="0" r="0" b="0"/>
            <wp:docPr id="36" name="Рисунок 27" descr="https://de.ifmo.ru/bk_netra/image.php?img=1-9-1-6.gif&amp;b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de.ifmo.ru/bk_netra/image.php?img=1-9-1-6.gif&amp;bn=1"/>
                    <pic:cNvPicPr>
                      <a:picLocks noChangeAspect="1" noChangeArrowheads="1"/>
                    </pic:cNvPicPr>
                  </pic:nvPicPr>
                  <pic:blipFill>
                    <a:blip r:embed="rId102"/>
                    <a:srcRect/>
                    <a:stretch>
                      <a:fillRect/>
                    </a:stretch>
                  </pic:blipFill>
                  <pic:spPr bwMode="auto">
                    <a:xfrm>
                      <a:off x="0" y="0"/>
                      <a:ext cx="346710" cy="173355"/>
                    </a:xfrm>
                    <a:prstGeom prst="rect">
                      <a:avLst/>
                    </a:prstGeom>
                    <a:noFill/>
                    <a:ln w="9525">
                      <a:noFill/>
                      <a:miter lim="800000"/>
                      <a:headEnd/>
                      <a:tailEnd/>
                    </a:ln>
                  </pic:spPr>
                </pic:pic>
              </a:graphicData>
            </a:graphic>
          </wp:inline>
        </w:drawing>
      </w:r>
      <w:r w:rsidRPr="005E7C68">
        <w:rPr>
          <w:sz w:val="28"/>
          <w:szCs w:val="28"/>
        </w:rPr>
        <w:t> изменение капитальных удельных вложений, руб.; </w:t>
      </w:r>
      <w:r w:rsidRPr="005E7C68">
        <w:rPr>
          <w:noProof/>
          <w:sz w:val="28"/>
          <w:szCs w:val="28"/>
        </w:rPr>
        <w:drawing>
          <wp:inline distT="0" distB="0" distL="0" distR="0">
            <wp:extent cx="504190" cy="173355"/>
            <wp:effectExtent l="19050" t="0" r="0" b="0"/>
            <wp:docPr id="35" name="Рисунок 28" descr="https://de.ifmo.ru/bk_netra/image.php?img=1-9-1-7.gif&amp;b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de.ifmo.ru/bk_netra/image.php?img=1-9-1-7.gif&amp;bn=1"/>
                    <pic:cNvPicPr>
                      <a:picLocks noChangeAspect="1" noChangeArrowheads="1"/>
                    </pic:cNvPicPr>
                  </pic:nvPicPr>
                  <pic:blipFill>
                    <a:blip r:embed="rId103"/>
                    <a:srcRect/>
                    <a:stretch>
                      <a:fillRect/>
                    </a:stretch>
                  </pic:blipFill>
                  <pic:spPr bwMode="auto">
                    <a:xfrm>
                      <a:off x="0" y="0"/>
                      <a:ext cx="504190" cy="173355"/>
                    </a:xfrm>
                    <a:prstGeom prst="rect">
                      <a:avLst/>
                    </a:prstGeom>
                    <a:noFill/>
                    <a:ln w="9525">
                      <a:noFill/>
                      <a:miter lim="800000"/>
                      <a:headEnd/>
                      <a:tailEnd/>
                    </a:ln>
                  </pic:spPr>
                </pic:pic>
              </a:graphicData>
            </a:graphic>
          </wp:inline>
        </w:drawing>
      </w:r>
      <w:r w:rsidRPr="005E7C68">
        <w:rPr>
          <w:sz w:val="28"/>
          <w:szCs w:val="28"/>
        </w:rPr>
        <w:t> себестоимость годового выпуска продукции, руб.;</w:t>
      </w:r>
      <w:r w:rsidRPr="005E7C68">
        <w:rPr>
          <w:noProof/>
          <w:sz w:val="28"/>
          <w:szCs w:val="28"/>
        </w:rPr>
        <w:drawing>
          <wp:inline distT="0" distB="0" distL="0" distR="0">
            <wp:extent cx="535940" cy="157480"/>
            <wp:effectExtent l="19050" t="0" r="0" b="0"/>
            <wp:docPr id="34" name="Рисунок 29" descr="https://de.ifmo.ru/bk_netra/image.php?img=1-9-1-8.gif&amp;b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de.ifmo.ru/bk_netra/image.php?img=1-9-1-8.gif&amp;bn=1"/>
                    <pic:cNvPicPr>
                      <a:picLocks noChangeAspect="1" noChangeArrowheads="1"/>
                    </pic:cNvPicPr>
                  </pic:nvPicPr>
                  <pic:blipFill>
                    <a:blip r:embed="rId104"/>
                    <a:srcRect/>
                    <a:stretch>
                      <a:fillRect/>
                    </a:stretch>
                  </pic:blipFill>
                  <pic:spPr bwMode="auto">
                    <a:xfrm>
                      <a:off x="0" y="0"/>
                      <a:ext cx="535940" cy="157480"/>
                    </a:xfrm>
                    <a:prstGeom prst="rect">
                      <a:avLst/>
                    </a:prstGeom>
                    <a:noFill/>
                    <a:ln w="9525">
                      <a:noFill/>
                      <a:miter lim="800000"/>
                      <a:headEnd/>
                      <a:tailEnd/>
                    </a:ln>
                  </pic:spPr>
                </pic:pic>
              </a:graphicData>
            </a:graphic>
          </wp:inline>
        </w:drawing>
      </w:r>
      <w:r w:rsidRPr="005E7C68">
        <w:rPr>
          <w:sz w:val="28"/>
          <w:szCs w:val="28"/>
        </w:rPr>
        <w:t> стоимость производственных фондов, руб.; </w:t>
      </w:r>
      <w:r w:rsidRPr="005E7C68">
        <w:rPr>
          <w:noProof/>
          <w:sz w:val="28"/>
          <w:szCs w:val="28"/>
        </w:rPr>
        <w:drawing>
          <wp:inline distT="0" distB="0" distL="0" distR="0">
            <wp:extent cx="267970" cy="173355"/>
            <wp:effectExtent l="19050" t="0" r="0" b="0"/>
            <wp:docPr id="33" name="Рисунок 30" descr="https://de.ifmo.ru/bk_netra/image.php?img=1-9-1-9.gif&amp;b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de.ifmo.ru/bk_netra/image.php?img=1-9-1-9.gif&amp;bn=1"/>
                    <pic:cNvPicPr>
                      <a:picLocks noChangeAspect="1" noChangeArrowheads="1"/>
                    </pic:cNvPicPr>
                  </pic:nvPicPr>
                  <pic:blipFill>
                    <a:blip r:embed="rId105"/>
                    <a:srcRect/>
                    <a:stretch>
                      <a:fillRect/>
                    </a:stretch>
                  </pic:blipFill>
                  <pic:spPr bwMode="auto">
                    <a:xfrm>
                      <a:off x="0" y="0"/>
                      <a:ext cx="267970" cy="173355"/>
                    </a:xfrm>
                    <a:prstGeom prst="rect">
                      <a:avLst/>
                    </a:prstGeom>
                    <a:noFill/>
                    <a:ln w="9525">
                      <a:noFill/>
                      <a:miter lim="800000"/>
                      <a:headEnd/>
                      <a:tailEnd/>
                    </a:ln>
                  </pic:spPr>
                </pic:pic>
              </a:graphicData>
            </a:graphic>
          </wp:inline>
        </w:drawing>
      </w:r>
      <w:r w:rsidRPr="005E7C68">
        <w:rPr>
          <w:sz w:val="28"/>
          <w:szCs w:val="28"/>
        </w:rPr>
        <w:t> - изменение себестоимости годового выпуска продукции, руб.;</w:t>
      </w:r>
      <w:r w:rsidRPr="005E7C68">
        <w:rPr>
          <w:noProof/>
          <w:sz w:val="28"/>
          <w:szCs w:val="28"/>
        </w:rPr>
        <w:drawing>
          <wp:inline distT="0" distB="0" distL="0" distR="0">
            <wp:extent cx="283845" cy="173355"/>
            <wp:effectExtent l="19050" t="0" r="1905" b="0"/>
            <wp:docPr id="32" name="Рисунок 31" descr="https://de.ifmo.ru/bk_netra/image.php?img=1-9-1-10.gif&amp;b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de.ifmo.ru/bk_netra/image.php?img=1-9-1-10.gif&amp;bn=1"/>
                    <pic:cNvPicPr>
                      <a:picLocks noChangeAspect="1" noChangeArrowheads="1"/>
                    </pic:cNvPicPr>
                  </pic:nvPicPr>
                  <pic:blipFill>
                    <a:blip r:embed="rId106"/>
                    <a:srcRect/>
                    <a:stretch>
                      <a:fillRect/>
                    </a:stretch>
                  </pic:blipFill>
                  <pic:spPr bwMode="auto">
                    <a:xfrm>
                      <a:off x="0" y="0"/>
                      <a:ext cx="283845" cy="173355"/>
                    </a:xfrm>
                    <a:prstGeom prst="rect">
                      <a:avLst/>
                    </a:prstGeom>
                    <a:noFill/>
                    <a:ln w="9525">
                      <a:noFill/>
                      <a:miter lim="800000"/>
                      <a:headEnd/>
                      <a:tailEnd/>
                    </a:ln>
                  </pic:spPr>
                </pic:pic>
              </a:graphicData>
            </a:graphic>
          </wp:inline>
        </w:drawing>
      </w:r>
      <w:r w:rsidRPr="005E7C68">
        <w:rPr>
          <w:sz w:val="28"/>
          <w:szCs w:val="28"/>
        </w:rPr>
        <w:t> - изменение стоимости производственных фондов, руб.</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Кроме того, при учете технико-экономической эффективности используется система натуральных показателей, характеризующих реальную экономию труда и ресурсов в народном хозяйстве. К таким показателям относятся снижение трудоемкости проектирования, производства или эксплуатации, повышение производительности труда, экономия сырья или материалов, топлива, электроэнергии, повышение качества продукции, ее надежности, долговечности и др.</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Комплектность стандартизации обеспечивается разработкой программ, охватывающих стандартизацией не только готовые изделия, но и сырье, материалы, комплектующие изделия, элементы технологии, средства измерения, методы подготовки и организации производства. В условиях все усложняющих связей по координации, интеграции и специализации производства, взаимодействию предприятий, министерств и ведомств программы комплексной стандартизации зарекомендовали себя как действенное средство межотраслевой кооперации, преодоления ведомственных барьеров.</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 xml:space="preserve">Комплексная стандартизация начала применятся у нас в стране в начале 30-х годов. Однако широкая разработка теоретических и методических основ и внедрение комплексной стандартизации начались после принятия в 1955 году постановления Совета Министров СССР N16 "Об улучшении работы по стандартизации в стране". В постановлении указывалось, что "основными </w:t>
      </w:r>
      <w:r w:rsidRPr="005E7C68">
        <w:rPr>
          <w:sz w:val="28"/>
          <w:szCs w:val="28"/>
        </w:rPr>
        <w:lastRenderedPageBreak/>
        <w:t>задачами комплексной стандартизации являются : стандартизация показателей качества продукции и, в первую очередь, решение проблем межотраслевой комплексной стандартизации сырья, материалов и полуфабрикатов, от которых зависят качество, надежность и долговечность готовых изделий". Обращалось внимание на необходимость составления текущих и перспективных планов стандартизации учитывать и анализировать возможные связи во всех действующих и разрабатываемых стандартах с увязкой сроков выполнения работ.</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Одним из первых мероприятий по реализации этого постановления было совершенствование силовых трансформаторов. План комплексной стандартизации по этому изделию вошел в пятилетний план по стандартизации на 1966-1970 гг. Были разработаны стандарты на основные параметры и технические требования к трансформаторам, на комплектующие изделия и материалы, кабельную бумагу, провода, фарфоровые изоляторы, масло, электротехническую сталь и т. д.</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В этой же пятилетке проводились работы по комплексной стандартизации основных элементов энергетических блоков с целью улучшения основных параметров и эксплуатационных показателей котлов, турбин и турбогенераторов, сварочного оборудования, накопителей на магнитных лентах. Был разработан комплекс организационно-методических стандартов, к которым в первую очередь следует отнести Государственную систему стандартизации (ГСС), первые стандарты которые были утверждены в 1967-1968 гг. Одновременно создавался основной комплекс стандартов Единой системы конструкторской документации (ЕСКД).</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В постановлении ЦК КПСС и Совета Министров СССР от 10 ноября 1970 года N 937 "О повышении роли стандартов в улучшении качества выпускаемой продукции" рассмотрены вопросы комплексной и опережающей стандартизации сырья и материалов, комплектующих изделий и инструмента. Это послужило предпосылкой для более широкого и глубокого решения проблем комплексной стандартизации и применения её принципов в практики работы различных отраслей народного хозяйства.</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В основу пятилетнего плана государственной стандартизации на 1971-1975 гг. были включены 25 проблем по комплексной стандартизации важнейших видов продукции. При реализации этого плана было разработано более 8000 государственных и 19000 отраслевых стандартов. План предусматривал создание таких межотраслевых систем, как ЕСТД, ЕСТПП, дальнейшее развитие ЕСКД и ряда других систем.</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Комплексная стандартизация является методической основой комплексной системы управления качеством. В современном сложном и разнообразном производстве нельзя добиться значительного повышения качества отдельными разрозненными мероприятиями. Должна быть система, предусматривающая взаимоувязанные требования ко всем составным частям конечного изделия и к организационно-техническим мероприятиям, охватывающим все стадии жизненного цикла изделия, начиная с научных разработок, опытно-конструкторских работ и кончая эксплуатацией, включая ремонтные работы.</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lastRenderedPageBreak/>
        <w:t>Комплексные программы по стандартизации предусматривает развитие международной специализации и кооперирования производства, совместное строительство объектов, стандартизацию и унификацию продукции, являющейся предметом взаимных поставок стран-членов СЭВ. В период 1981-1985 гг. была продолжена разработка комплексов стандартов СЭВ и, в первую очередь, на методы испытаний, технические требования к топливу, сырью, продукции черной и цветной металлургии. В области горного дела принято пять программ по комплексным темам с разработкой 162 стандартов СЭВ; в области черной металлургии-15 программ и 169 стандартов СЭВ; в области цветной металлургии-4 программы и 262 стандарта СЭВ; в области химической и целлюлозно-бумажной промышленности разработаны 10 программ.</w:t>
      </w:r>
    </w:p>
    <w:p w:rsidR="00164C44" w:rsidRPr="005E7C68" w:rsidRDefault="00164C44" w:rsidP="00164C44">
      <w:pPr>
        <w:numPr>
          <w:ilvl w:val="0"/>
          <w:numId w:val="8"/>
        </w:numPr>
        <w:rPr>
          <w:sz w:val="28"/>
          <w:szCs w:val="28"/>
        </w:rPr>
      </w:pPr>
      <w:r w:rsidRPr="005E7C68">
        <w:rPr>
          <w:sz w:val="28"/>
          <w:szCs w:val="28"/>
        </w:rPr>
        <w:t>Программа комплексной стандартизации продукции представляет собой директивный плановый документ, устанавливающий состав и организацию работ по ее осуществлению. Комплекс нормативно-технических документов, включенных в программу, должен содержать перечень государственных, отраслевых, республиканских стандартов и других документов, внедрение которых обеспечивает достижение цели, поставленной в программе. Схема взаимосвязей объектов стандартизации и комплекс нормативно-технических документов разрабатываются с учетом сбалансированности значений показателей технического уровня и качества продукции, а также параметров технологических процессов. Учитываются также последовательность или параллельность разработки и внедрения отдельных нормативно-технических документов.</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Программы комплексной стандартизации разрабатываются на основе следующих принципов:</w:t>
      </w:r>
    </w:p>
    <w:p w:rsidR="00164C44" w:rsidRPr="005E7C68" w:rsidRDefault="00164C44" w:rsidP="00164C44">
      <w:pPr>
        <w:numPr>
          <w:ilvl w:val="0"/>
          <w:numId w:val="9"/>
        </w:numPr>
        <w:rPr>
          <w:sz w:val="28"/>
          <w:szCs w:val="28"/>
        </w:rPr>
      </w:pPr>
      <w:r w:rsidRPr="005E7C68">
        <w:rPr>
          <w:sz w:val="28"/>
          <w:szCs w:val="28"/>
        </w:rPr>
        <w:t>опережающее развитие стандартизации сырья, материалов, комплектующих изделий;</w:t>
      </w:r>
    </w:p>
    <w:p w:rsidR="00164C44" w:rsidRPr="005E7C68" w:rsidRDefault="00164C44" w:rsidP="00164C44">
      <w:pPr>
        <w:numPr>
          <w:ilvl w:val="0"/>
          <w:numId w:val="9"/>
        </w:numPr>
        <w:rPr>
          <w:sz w:val="28"/>
          <w:szCs w:val="28"/>
        </w:rPr>
      </w:pPr>
      <w:r w:rsidRPr="005E7C68">
        <w:rPr>
          <w:sz w:val="28"/>
          <w:szCs w:val="28"/>
        </w:rPr>
        <w:t>выбор прогрессивных требований, норм и показателей, включаемых в стандарты и технические условия;</w:t>
      </w:r>
    </w:p>
    <w:p w:rsidR="00164C44" w:rsidRPr="005E7C68" w:rsidRDefault="00164C44" w:rsidP="00164C44">
      <w:pPr>
        <w:numPr>
          <w:ilvl w:val="0"/>
          <w:numId w:val="9"/>
        </w:numPr>
        <w:rPr>
          <w:sz w:val="28"/>
          <w:szCs w:val="28"/>
        </w:rPr>
      </w:pPr>
      <w:r w:rsidRPr="005E7C68">
        <w:rPr>
          <w:sz w:val="28"/>
          <w:szCs w:val="28"/>
        </w:rPr>
        <w:t>оптимизация показателей и объема работ по комплексной стандартизации и выбор наиболее эффективных направлений стандартизации.</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Работы при составлении программ координируется, как правило, на межотраслевом уровне. Для реализации каждого комплексного плана по стандартизации назначается одна головная организация, на которую возлагается руководство и координация работ по выполнению программ. Наличие согласованных и утвержденных программ комплексной стандартизации позволяет головным организациям обеспечить разработку комплекса взаимоувязанных стандартов и технических условий, координировать деятельность большого числа организаций-исполнителей и повышать действенность планов государственной, отраслевой и республиканской стандартизации.</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 xml:space="preserve">Цели программ комплексной стандартизации, состав входящих в нее элементов и значений стандартизуемых показателей определяется с учетом результатов научно-исследовательских и опытно-конструкторских работ. В свою очередь в планы научно-исследовательских и опытно-конструкторских работ </w:t>
      </w:r>
      <w:r w:rsidRPr="005E7C68">
        <w:rPr>
          <w:sz w:val="28"/>
          <w:szCs w:val="28"/>
        </w:rPr>
        <w:lastRenderedPageBreak/>
        <w:t>должны включатся мероприятия, предусмотренные программами комплексной стандартизации.</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Основные задания программ, включаемые в пятилетние планы государственной стандартизации, утверждаются в составе Государственного пятилетнего плана экономического и социального развития СССР.</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Реализация этих проектов предусматривается годовыми планами государственной, отраслевой и республиканской стандартизации, составляемой на основе " Перечня программ комплексной стандартизации, подлежащих реализации в планируемом пятилетии".</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Развитие комплексной стандартизации привело к образованию крупных общегосударственных межотраслевых систем стандартов, направленных на решение основных проблем в области управления народным хозяйством. Первыми из них были Государственная система стандартизации (ГСС), введенная в1970 году, Единая система конструкторской документации (ЕСКД) - 1971год и Государственная система обеспечения единства измерений (ГСИ)- 1973год.</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Комплекс стандартов "Государственная система стандартизации" на основании постановления Совета Министров СССР от 7января 1985 года N 13 " Об организации работы по стандартизации в СССР" устанавливает правила и положения, определяющие:</w:t>
      </w:r>
    </w:p>
    <w:p w:rsidR="00164C44" w:rsidRPr="005E7C68" w:rsidRDefault="00164C44" w:rsidP="00164C44">
      <w:pPr>
        <w:numPr>
          <w:ilvl w:val="0"/>
          <w:numId w:val="10"/>
        </w:numPr>
        <w:rPr>
          <w:sz w:val="28"/>
          <w:szCs w:val="28"/>
        </w:rPr>
      </w:pPr>
      <w:r w:rsidRPr="005E7C68">
        <w:rPr>
          <w:sz w:val="28"/>
          <w:szCs w:val="28"/>
        </w:rPr>
        <w:t>главную задачу и основные направления в работе в области стандартизации;</w:t>
      </w:r>
    </w:p>
    <w:p w:rsidR="00164C44" w:rsidRPr="005E7C68" w:rsidRDefault="00164C44" w:rsidP="00164C44">
      <w:pPr>
        <w:numPr>
          <w:ilvl w:val="0"/>
          <w:numId w:val="10"/>
        </w:numPr>
        <w:rPr>
          <w:sz w:val="28"/>
          <w:szCs w:val="28"/>
        </w:rPr>
      </w:pPr>
      <w:r w:rsidRPr="005E7C68">
        <w:rPr>
          <w:sz w:val="28"/>
          <w:szCs w:val="28"/>
        </w:rPr>
        <w:t>объекты государственной, отраслевой и республиканской стандартизации;</w:t>
      </w:r>
    </w:p>
    <w:p w:rsidR="00164C44" w:rsidRPr="005E7C68" w:rsidRDefault="00164C44" w:rsidP="00164C44">
      <w:pPr>
        <w:numPr>
          <w:ilvl w:val="0"/>
          <w:numId w:val="10"/>
        </w:numPr>
        <w:rPr>
          <w:sz w:val="28"/>
          <w:szCs w:val="28"/>
        </w:rPr>
      </w:pPr>
      <w:r w:rsidRPr="005E7C68">
        <w:rPr>
          <w:sz w:val="28"/>
          <w:szCs w:val="28"/>
        </w:rPr>
        <w:t>категории виды нормативно-технических документов, устанавливающих требования к объектам стандартизации;</w:t>
      </w:r>
    </w:p>
    <w:p w:rsidR="00164C44" w:rsidRPr="005E7C68" w:rsidRDefault="00164C44" w:rsidP="00164C44">
      <w:pPr>
        <w:numPr>
          <w:ilvl w:val="0"/>
          <w:numId w:val="10"/>
        </w:numPr>
        <w:rPr>
          <w:sz w:val="28"/>
          <w:szCs w:val="28"/>
        </w:rPr>
      </w:pPr>
      <w:r w:rsidRPr="005E7C68">
        <w:rPr>
          <w:sz w:val="28"/>
          <w:szCs w:val="28"/>
        </w:rPr>
        <w:t>порядок планирования стандартизации;</w:t>
      </w:r>
    </w:p>
    <w:p w:rsidR="00164C44" w:rsidRPr="005E7C68" w:rsidRDefault="00164C44" w:rsidP="00164C44">
      <w:pPr>
        <w:numPr>
          <w:ilvl w:val="0"/>
          <w:numId w:val="10"/>
        </w:numPr>
        <w:rPr>
          <w:sz w:val="28"/>
          <w:szCs w:val="28"/>
        </w:rPr>
      </w:pPr>
      <w:r w:rsidRPr="005E7C68">
        <w:rPr>
          <w:sz w:val="28"/>
          <w:szCs w:val="28"/>
        </w:rPr>
        <w:t>порядок разработки, внедрения, обращения нормативных документов, а также государственного надзора за их внедрением и распространением;</w:t>
      </w:r>
    </w:p>
    <w:p w:rsidR="00164C44" w:rsidRPr="005E7C68" w:rsidRDefault="00164C44" w:rsidP="00164C44">
      <w:pPr>
        <w:numPr>
          <w:ilvl w:val="0"/>
          <w:numId w:val="10"/>
        </w:numPr>
        <w:rPr>
          <w:sz w:val="28"/>
          <w:szCs w:val="28"/>
        </w:rPr>
      </w:pPr>
      <w:r w:rsidRPr="005E7C68">
        <w:rPr>
          <w:sz w:val="28"/>
          <w:szCs w:val="28"/>
        </w:rPr>
        <w:t>построение, изложение, оформление и содержание нормативно-технических документов.</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ЕСКД по структуре представляет собой комплекс взаимоувязанных стандартов, устанавливающих правила и положения по разработки, оформлению и обращению конструкторской документации.</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ГСИ - это комплекс регламентированных стандартами взаимоувязанных правил и положений, требований и норм, определяющих организацию и методику проведения работ по оценке и обеспечению точности измерении. Являясь нормативной базой метрологического обеспечения, ГСИ включает в себя, кроме государственных стандартов, методически указания, инструкции и т. п.</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ГСС, ЕСКД и ГСИ обладают системностью - одним из основных качеств комплексной стандартизации</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В настоящее время существует следующие системы, (номер системы обозначается цифрой после аббревиатуры ГОСТ):</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ГОСТ 1 - Государственная система стандартизации (ГСС);</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ГОСТ 2 - Единая система конструкторской документации (ЕСКД);</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ГОСТ 3 - Единая система технологической документации (ЕСТД);</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ГОСТ 4 - Система показателей качества продукции (СПКП);</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ГОСТ 6 - унифицированная система документации (УСД);</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lastRenderedPageBreak/>
        <w:t>ГОСТ 7 - Система информационно-библиографической документации;</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ГОСТ 8 - Государственная система обеспечения единства измерений (ГСИ);</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ГОСТ 9 - Единая система защиты от коррозии и старения металлов и изделий (ЕСЗКС);</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ГОСТ 12 - Система стандартов безопасности труда (ССБТ);</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ГОСТ 13 - микрофильмирование</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ГОСТ 14- Единая система технологической подготовки производства (ЕСТПП);</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ГОСТ 15- разработка и постановка продукции на производство;</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ГОСТ 17- система стандартов в области охраны природы и улучшения природных ресурсов;</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ГОСТ 19- Единая система программной документации (ЕСПД);</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ГОСТ 21- Система проектной документации для строительства (ЕСДС);</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ГОСТ 23- обеспечение износостойкости изделий;</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ГОСТ 24- Система технической документации на АСУ;</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ГОСТ 25- расчеты и испытания на прочность в машиностроении.</w:t>
      </w:r>
    </w:p>
    <w:p w:rsidR="00164C44" w:rsidRPr="005E7C68" w:rsidRDefault="00164C44" w:rsidP="00164C44">
      <w:pPr>
        <w:pStyle w:val="a8"/>
        <w:spacing w:before="0" w:beforeAutospacing="0" w:after="0" w:afterAutospacing="0"/>
        <w:ind w:firstLine="480"/>
        <w:jc w:val="both"/>
        <w:rPr>
          <w:sz w:val="28"/>
          <w:szCs w:val="28"/>
        </w:rPr>
      </w:pPr>
      <w:r w:rsidRPr="005E7C68">
        <w:rPr>
          <w:sz w:val="28"/>
          <w:szCs w:val="28"/>
        </w:rPr>
        <w:t>Комплексная стандартизация в рамках СЭВ осуществляется с учетом специализации, кооперирования и возможностей каждой страны и в рамках международного сотрудничества представляет собой сложную проблему. Для ее решения в 1972 году в Москве был проведен Международный симпозиум стран-членов СЭВ, регламентирующих качество готовой продукции, исходного сырья, материалов, комплектующих элементов, требования к методам и средствам испытаний и измерений, к упаковке, транспортированию и хранению продукции.</w:t>
      </w:r>
    </w:p>
    <w:p w:rsidR="00164C44" w:rsidRDefault="00164C44" w:rsidP="00164C44">
      <w:pPr>
        <w:pStyle w:val="a8"/>
        <w:spacing w:before="0" w:beforeAutospacing="0" w:after="0" w:afterAutospacing="0"/>
        <w:ind w:firstLine="480"/>
        <w:jc w:val="both"/>
        <w:rPr>
          <w:sz w:val="28"/>
          <w:szCs w:val="28"/>
        </w:rPr>
      </w:pPr>
      <w:r w:rsidRPr="005E7C68">
        <w:rPr>
          <w:sz w:val="28"/>
          <w:szCs w:val="28"/>
        </w:rPr>
        <w:t>Работы по комплексной стандартизации, проведенные в отраслях промышленности в девятой и десятой пятилетках в нашей стране, подготовили базу для разработки долгосрочных целевых программ сотрудничества стран-членов СЭВ (ДЦПС), которые развивают Комплексную программу социалистической экономической интеграции, определяют согласованную стратегию сотрудничества этих стран на период до 1990 года, а по некоторым вопросам и на последующие годы. Цель разработки ДЦПС - обеспечение стран-членов СЭВ энергией, топливом, сырьём, продуктами питания, товарами народного потребления, созданием единой системы обеспечения транспортными средствами. Реализация программ будет осуществляться через систему конкретных соглашений в производственной и научно-технической областях. Было утверждено пять долгосрочных целевых программ по сотрудничеству: энергетика, топливо, сырьё; сельское хозяйство и пищевая промышленность; машиностроение; промышленные товары народного потребления; транспорт. Эти программы определяют конкретные мероприятия, направленные на удовлетворение экономически обоснованных потребностей стран-членов СЭВ в основных видах энергии, топлива и сырья, в машинах и оборудование на основе глубокой специализации и кооперирования производства, а также на удовлетворение рациональных потребностей в основных видах продовольствия и промышленных товаров народного потребления, на модернизацию и развитие транспортных связей. Они способствуют подтягиванию менее развитых стран в промышленном отношении социалистических государств к уровню передовых.</w:t>
      </w:r>
    </w:p>
    <w:p w:rsidR="00302262" w:rsidRPr="00DB5480" w:rsidRDefault="00302262" w:rsidP="00302262">
      <w:pPr>
        <w:tabs>
          <w:tab w:val="left" w:pos="567"/>
        </w:tabs>
        <w:ind w:firstLine="567"/>
        <w:jc w:val="both"/>
        <w:rPr>
          <w:b/>
          <w:sz w:val="28"/>
          <w:szCs w:val="28"/>
        </w:rPr>
      </w:pPr>
      <w:r w:rsidRPr="00DB5480">
        <w:rPr>
          <w:b/>
          <w:sz w:val="28"/>
          <w:szCs w:val="28"/>
        </w:rPr>
        <w:lastRenderedPageBreak/>
        <w:t>Рекомендации студентам по подготовке к занятиям:</w:t>
      </w:r>
    </w:p>
    <w:p w:rsidR="00302262" w:rsidRPr="00DB5480" w:rsidRDefault="00302262" w:rsidP="00302262">
      <w:pPr>
        <w:shd w:val="clear" w:color="auto" w:fill="FFFFFF"/>
        <w:tabs>
          <w:tab w:val="left" w:pos="567"/>
        </w:tabs>
        <w:ind w:firstLine="567"/>
        <w:jc w:val="both"/>
        <w:rPr>
          <w:sz w:val="28"/>
          <w:szCs w:val="28"/>
        </w:rPr>
      </w:pPr>
      <w:r w:rsidRPr="00DB5480">
        <w:rPr>
          <w:sz w:val="28"/>
          <w:szCs w:val="28"/>
        </w:rPr>
        <w:t>Студент должен быть подготовлен</w:t>
      </w:r>
      <w:r w:rsidRPr="00DB5480">
        <w:t xml:space="preserve"> </w:t>
      </w:r>
      <w:r w:rsidRPr="00DB5480">
        <w:rPr>
          <w:sz w:val="28"/>
          <w:szCs w:val="28"/>
        </w:rPr>
        <w:t>к практическому занятию. Подготовка заключается в изучении материала практического занятия по конспектам лекций,  учебникам и учебным пособиям.</w:t>
      </w:r>
    </w:p>
    <w:p w:rsidR="00302262" w:rsidRPr="00DB5480" w:rsidRDefault="00302262" w:rsidP="00302262">
      <w:pPr>
        <w:ind w:firstLine="567"/>
        <w:jc w:val="both"/>
        <w:rPr>
          <w:sz w:val="28"/>
          <w:szCs w:val="28"/>
        </w:rPr>
      </w:pPr>
      <w:r w:rsidRPr="00DB5480">
        <w:rPr>
          <w:sz w:val="28"/>
          <w:szCs w:val="28"/>
        </w:rPr>
        <w:t>На практическом занятии студенты изучают</w:t>
      </w:r>
      <w:r w:rsidRPr="00DB5480">
        <w:rPr>
          <w:sz w:val="28"/>
          <w:szCs w:val="28"/>
          <w:lang w:val="kk-KZ"/>
        </w:rPr>
        <w:t xml:space="preserve"> принципы работы </w:t>
      </w:r>
      <w:r w:rsidRPr="009858DA">
        <w:rPr>
          <w:sz w:val="28"/>
          <w:szCs w:val="28"/>
        </w:rPr>
        <w:t xml:space="preserve">расчета </w:t>
      </w:r>
      <w:r w:rsidR="001E596C">
        <w:rPr>
          <w:rStyle w:val="shorttext"/>
          <w:sz w:val="28"/>
          <w:szCs w:val="28"/>
        </w:rPr>
        <w:t>метода контроля</w:t>
      </w:r>
      <w:r>
        <w:rPr>
          <w:bCs/>
          <w:sz w:val="28"/>
          <w:szCs w:val="28"/>
        </w:rPr>
        <w:t>.</w:t>
      </w:r>
      <w:r w:rsidRPr="00DB5480">
        <w:rPr>
          <w:sz w:val="28"/>
          <w:szCs w:val="28"/>
        </w:rPr>
        <w:t xml:space="preserve"> </w:t>
      </w:r>
    </w:p>
    <w:p w:rsidR="00302262" w:rsidRPr="00DB5480" w:rsidRDefault="00302262" w:rsidP="00302262">
      <w:pPr>
        <w:ind w:firstLine="567"/>
        <w:jc w:val="both"/>
        <w:rPr>
          <w:sz w:val="28"/>
          <w:szCs w:val="28"/>
        </w:rPr>
      </w:pPr>
      <w:r w:rsidRPr="00DB5480">
        <w:rPr>
          <w:sz w:val="28"/>
          <w:szCs w:val="28"/>
        </w:rPr>
        <w:t>Домашние задания выполняют в соответствии с темой практического занятия. Каждое домашнее задание студент сдает преподавателю на следующем практическом занятии.</w:t>
      </w:r>
    </w:p>
    <w:p w:rsidR="00302262" w:rsidRPr="00DB5480" w:rsidRDefault="00302262" w:rsidP="00302262">
      <w:pPr>
        <w:ind w:firstLine="567"/>
        <w:jc w:val="both"/>
        <w:rPr>
          <w:b/>
          <w:sz w:val="28"/>
          <w:szCs w:val="28"/>
        </w:rPr>
      </w:pPr>
      <w:r w:rsidRPr="00DB5480">
        <w:rPr>
          <w:b/>
          <w:sz w:val="28"/>
          <w:szCs w:val="28"/>
          <w:lang w:val="kk-KZ"/>
        </w:rPr>
        <w:t>Задание и порядок выполнения работ в аудитории:</w:t>
      </w:r>
    </w:p>
    <w:p w:rsidR="00302262" w:rsidRDefault="00302262" w:rsidP="00302262">
      <w:pPr>
        <w:ind w:firstLine="567"/>
        <w:jc w:val="both"/>
        <w:rPr>
          <w:sz w:val="28"/>
          <w:szCs w:val="28"/>
        </w:rPr>
      </w:pPr>
      <w:r w:rsidRPr="00DB5480">
        <w:rPr>
          <w:sz w:val="28"/>
          <w:szCs w:val="28"/>
        </w:rPr>
        <w:t xml:space="preserve">1.Ознакомиться с требования к работе </w:t>
      </w:r>
      <w:r w:rsidRPr="00682BC0">
        <w:rPr>
          <w:sz w:val="28"/>
          <w:szCs w:val="28"/>
        </w:rPr>
        <w:t xml:space="preserve">расчета </w:t>
      </w:r>
      <w:r w:rsidR="001E596C">
        <w:rPr>
          <w:rStyle w:val="shorttext"/>
          <w:sz w:val="28"/>
          <w:szCs w:val="28"/>
        </w:rPr>
        <w:t>метода контроля</w:t>
      </w:r>
      <w:r>
        <w:rPr>
          <w:bCs/>
          <w:sz w:val="28"/>
          <w:szCs w:val="28"/>
        </w:rPr>
        <w:t>.</w:t>
      </w:r>
      <w:r w:rsidRPr="00DB5480">
        <w:rPr>
          <w:sz w:val="28"/>
          <w:szCs w:val="28"/>
        </w:rPr>
        <w:t xml:space="preserve"> </w:t>
      </w:r>
    </w:p>
    <w:p w:rsidR="00302262" w:rsidRDefault="00302262" w:rsidP="00302262">
      <w:pPr>
        <w:ind w:left="567"/>
        <w:jc w:val="both"/>
        <w:rPr>
          <w:b/>
          <w:sz w:val="28"/>
          <w:szCs w:val="28"/>
        </w:rPr>
      </w:pPr>
      <w:r w:rsidRPr="00DB5480">
        <w:rPr>
          <w:b/>
          <w:sz w:val="28"/>
          <w:szCs w:val="28"/>
          <w:lang w:val="kk-KZ"/>
        </w:rPr>
        <w:t>Перечень и виды домашних заданий:</w:t>
      </w:r>
      <w:r w:rsidRPr="00DB5480">
        <w:rPr>
          <w:b/>
          <w:sz w:val="28"/>
          <w:szCs w:val="28"/>
        </w:rPr>
        <w:t xml:space="preserve"> </w:t>
      </w:r>
    </w:p>
    <w:p w:rsidR="00302262" w:rsidRPr="00BA4EAC" w:rsidRDefault="00302262" w:rsidP="00302262">
      <w:pPr>
        <w:ind w:firstLine="567"/>
        <w:jc w:val="both"/>
        <w:rPr>
          <w:sz w:val="28"/>
          <w:szCs w:val="28"/>
        </w:rPr>
      </w:pPr>
      <w:r w:rsidRPr="00DB5480">
        <w:rPr>
          <w:sz w:val="28"/>
          <w:szCs w:val="28"/>
        </w:rPr>
        <w:t xml:space="preserve">1. </w:t>
      </w:r>
      <w:r>
        <w:rPr>
          <w:sz w:val="28"/>
          <w:szCs w:val="28"/>
        </w:rPr>
        <w:t>Р</w:t>
      </w:r>
      <w:r w:rsidRPr="009858DA">
        <w:rPr>
          <w:sz w:val="28"/>
          <w:szCs w:val="28"/>
        </w:rPr>
        <w:t>асче</w:t>
      </w:r>
      <w:r>
        <w:rPr>
          <w:sz w:val="28"/>
          <w:szCs w:val="28"/>
        </w:rPr>
        <w:t>т</w:t>
      </w:r>
      <w:r w:rsidRPr="009858DA">
        <w:rPr>
          <w:sz w:val="28"/>
          <w:szCs w:val="28"/>
        </w:rPr>
        <w:t xml:space="preserve"> </w:t>
      </w:r>
      <w:r w:rsidR="001E596C">
        <w:rPr>
          <w:rStyle w:val="shorttext"/>
          <w:sz w:val="28"/>
          <w:szCs w:val="28"/>
        </w:rPr>
        <w:t>метода контроля</w:t>
      </w:r>
      <w:r>
        <w:rPr>
          <w:bCs/>
          <w:sz w:val="28"/>
          <w:szCs w:val="28"/>
        </w:rPr>
        <w:t>.</w:t>
      </w:r>
    </w:p>
    <w:p w:rsidR="00302262" w:rsidRPr="00DB5480" w:rsidRDefault="00302262" w:rsidP="00302262">
      <w:pPr>
        <w:ind w:firstLine="567"/>
        <w:jc w:val="both"/>
        <w:rPr>
          <w:b/>
          <w:noProof/>
          <w:sz w:val="28"/>
          <w:szCs w:val="28"/>
        </w:rPr>
      </w:pPr>
      <w:r w:rsidRPr="00DB5480">
        <w:rPr>
          <w:b/>
          <w:sz w:val="28"/>
          <w:szCs w:val="28"/>
          <w:lang w:val="kk-KZ"/>
        </w:rPr>
        <w:t xml:space="preserve">Контрольные  </w:t>
      </w:r>
      <w:r w:rsidRPr="00DB5480">
        <w:rPr>
          <w:b/>
          <w:noProof/>
          <w:sz w:val="28"/>
          <w:szCs w:val="28"/>
        </w:rPr>
        <w:t xml:space="preserve"> вопросы:</w:t>
      </w:r>
    </w:p>
    <w:p w:rsidR="00302262" w:rsidRPr="00DB5480" w:rsidRDefault="00302262" w:rsidP="00302262">
      <w:pPr>
        <w:ind w:firstLine="567"/>
        <w:jc w:val="both"/>
        <w:rPr>
          <w:sz w:val="28"/>
          <w:szCs w:val="28"/>
        </w:rPr>
      </w:pPr>
      <w:r>
        <w:rPr>
          <w:sz w:val="28"/>
          <w:szCs w:val="28"/>
        </w:rPr>
        <w:t>1</w:t>
      </w:r>
      <w:r w:rsidRPr="00DB5480">
        <w:rPr>
          <w:sz w:val="28"/>
          <w:szCs w:val="28"/>
        </w:rPr>
        <w:t xml:space="preserve">. Назовите различия </w:t>
      </w:r>
      <w:r w:rsidR="001E596C">
        <w:rPr>
          <w:rStyle w:val="shorttext"/>
          <w:sz w:val="28"/>
          <w:szCs w:val="28"/>
        </w:rPr>
        <w:t>принципов стандартизации</w:t>
      </w:r>
      <w:r w:rsidRPr="00DB5480">
        <w:rPr>
          <w:sz w:val="28"/>
          <w:szCs w:val="28"/>
        </w:rPr>
        <w:t>?</w:t>
      </w:r>
    </w:p>
    <w:p w:rsidR="00302262" w:rsidRPr="00BA4EAC" w:rsidRDefault="00302262" w:rsidP="00302262">
      <w:pPr>
        <w:ind w:firstLine="567"/>
        <w:jc w:val="both"/>
        <w:rPr>
          <w:sz w:val="28"/>
          <w:szCs w:val="28"/>
        </w:rPr>
      </w:pPr>
      <w:r>
        <w:rPr>
          <w:sz w:val="28"/>
          <w:szCs w:val="28"/>
        </w:rPr>
        <w:t>2</w:t>
      </w:r>
      <w:r w:rsidRPr="00DB5480">
        <w:rPr>
          <w:sz w:val="28"/>
          <w:szCs w:val="28"/>
        </w:rPr>
        <w:t>.</w:t>
      </w:r>
      <w:r>
        <w:rPr>
          <w:sz w:val="28"/>
          <w:szCs w:val="28"/>
        </w:rPr>
        <w:t xml:space="preserve"> </w:t>
      </w:r>
      <w:r w:rsidRPr="00DB5480">
        <w:rPr>
          <w:sz w:val="28"/>
          <w:szCs w:val="28"/>
        </w:rPr>
        <w:t xml:space="preserve">Приведите примеры </w:t>
      </w:r>
      <w:r w:rsidRPr="009858DA">
        <w:rPr>
          <w:sz w:val="28"/>
          <w:szCs w:val="28"/>
        </w:rPr>
        <w:t xml:space="preserve">расчета </w:t>
      </w:r>
      <w:r w:rsidR="001E596C">
        <w:rPr>
          <w:rStyle w:val="shorttext"/>
          <w:sz w:val="28"/>
          <w:szCs w:val="28"/>
        </w:rPr>
        <w:t>метода контроля</w:t>
      </w:r>
      <w:r>
        <w:rPr>
          <w:bCs/>
          <w:sz w:val="28"/>
          <w:szCs w:val="28"/>
        </w:rPr>
        <w:t>.</w:t>
      </w:r>
    </w:p>
    <w:p w:rsidR="00302262" w:rsidRPr="00DB5480" w:rsidRDefault="00302262" w:rsidP="00302262">
      <w:pPr>
        <w:shd w:val="clear" w:color="auto" w:fill="FFFFFF"/>
        <w:ind w:firstLine="567"/>
        <w:jc w:val="both"/>
        <w:rPr>
          <w:b/>
          <w:sz w:val="28"/>
          <w:szCs w:val="28"/>
        </w:rPr>
      </w:pPr>
      <w:r>
        <w:rPr>
          <w:b/>
          <w:sz w:val="28"/>
          <w:szCs w:val="28"/>
        </w:rPr>
        <w:t>Задания к СРО</w:t>
      </w:r>
    </w:p>
    <w:p w:rsidR="00302262" w:rsidRPr="00DB5480" w:rsidRDefault="00302262" w:rsidP="00302262">
      <w:pPr>
        <w:shd w:val="clear" w:color="auto" w:fill="FFFFFF"/>
        <w:ind w:firstLine="567"/>
        <w:jc w:val="both"/>
        <w:rPr>
          <w:b/>
          <w:sz w:val="28"/>
          <w:szCs w:val="28"/>
          <w:lang w:val="kk-KZ"/>
        </w:rPr>
      </w:pPr>
      <w:r w:rsidRPr="00DB5480">
        <w:rPr>
          <w:b/>
          <w:sz w:val="28"/>
          <w:szCs w:val="28"/>
          <w:lang w:val="kk-KZ"/>
        </w:rPr>
        <w:t>I. вариант( простой)</w:t>
      </w:r>
    </w:p>
    <w:p w:rsidR="00426D75" w:rsidRPr="00426D75" w:rsidRDefault="00426D75" w:rsidP="00426D75">
      <w:pPr>
        <w:pStyle w:val="a8"/>
        <w:shd w:val="clear" w:color="auto" w:fill="FFFFFF" w:themeFill="background1"/>
        <w:spacing w:before="0" w:beforeAutospacing="0" w:after="0" w:afterAutospacing="0"/>
        <w:ind w:firstLine="567"/>
        <w:jc w:val="both"/>
        <w:rPr>
          <w:sz w:val="28"/>
          <w:szCs w:val="28"/>
        </w:rPr>
      </w:pPr>
      <w:r w:rsidRPr="00426D75">
        <w:rPr>
          <w:sz w:val="28"/>
          <w:szCs w:val="28"/>
        </w:rPr>
        <w:t>1</w:t>
      </w:r>
      <w:r>
        <w:rPr>
          <w:sz w:val="28"/>
          <w:szCs w:val="28"/>
        </w:rPr>
        <w:t>)</w:t>
      </w:r>
      <w:r w:rsidRPr="00426D75">
        <w:rPr>
          <w:sz w:val="28"/>
          <w:szCs w:val="28"/>
        </w:rPr>
        <w:t xml:space="preserve"> Что определяет необходимость повышения качества продукции для развития экономики страны?</w:t>
      </w:r>
    </w:p>
    <w:p w:rsidR="00426D75" w:rsidRPr="00426D75" w:rsidRDefault="00426D75" w:rsidP="00426D75">
      <w:pPr>
        <w:pStyle w:val="a8"/>
        <w:shd w:val="clear" w:color="auto" w:fill="FFFFFF" w:themeFill="background1"/>
        <w:spacing w:before="0" w:beforeAutospacing="0" w:after="0" w:afterAutospacing="0"/>
        <w:ind w:firstLine="567"/>
        <w:jc w:val="both"/>
        <w:rPr>
          <w:sz w:val="28"/>
          <w:szCs w:val="28"/>
        </w:rPr>
      </w:pPr>
      <w:r>
        <w:rPr>
          <w:sz w:val="28"/>
          <w:szCs w:val="28"/>
        </w:rPr>
        <w:t>2)</w:t>
      </w:r>
      <w:r w:rsidRPr="00426D75">
        <w:rPr>
          <w:sz w:val="28"/>
          <w:szCs w:val="28"/>
        </w:rPr>
        <w:t xml:space="preserve"> Назовите состав методов воздействия в системе управления качеством продукции.</w:t>
      </w:r>
    </w:p>
    <w:p w:rsidR="00426D75" w:rsidRPr="00426D75" w:rsidRDefault="00426D75" w:rsidP="00426D75">
      <w:pPr>
        <w:pStyle w:val="a8"/>
        <w:shd w:val="clear" w:color="auto" w:fill="FFFFFF" w:themeFill="background1"/>
        <w:spacing w:before="0" w:beforeAutospacing="0" w:after="0" w:afterAutospacing="0"/>
        <w:ind w:firstLine="567"/>
        <w:jc w:val="both"/>
        <w:rPr>
          <w:sz w:val="28"/>
          <w:szCs w:val="28"/>
        </w:rPr>
      </w:pPr>
      <w:r>
        <w:rPr>
          <w:sz w:val="28"/>
          <w:szCs w:val="28"/>
        </w:rPr>
        <w:t>3)</w:t>
      </w:r>
      <w:r w:rsidRPr="00426D75">
        <w:rPr>
          <w:sz w:val="28"/>
          <w:szCs w:val="28"/>
        </w:rPr>
        <w:t xml:space="preserve"> Рассмотрите сущность стандартизации.</w:t>
      </w:r>
    </w:p>
    <w:p w:rsidR="00426D75" w:rsidRPr="00426D75" w:rsidRDefault="00426D75" w:rsidP="00426D75">
      <w:pPr>
        <w:pStyle w:val="a8"/>
        <w:shd w:val="clear" w:color="auto" w:fill="FFFFFF" w:themeFill="background1"/>
        <w:spacing w:before="0" w:beforeAutospacing="0" w:after="0" w:afterAutospacing="0"/>
        <w:ind w:firstLine="567"/>
        <w:jc w:val="both"/>
        <w:rPr>
          <w:sz w:val="28"/>
          <w:szCs w:val="28"/>
        </w:rPr>
      </w:pPr>
      <w:r>
        <w:rPr>
          <w:sz w:val="28"/>
          <w:szCs w:val="28"/>
        </w:rPr>
        <w:t>4)</w:t>
      </w:r>
      <w:r w:rsidRPr="00426D75">
        <w:rPr>
          <w:sz w:val="28"/>
          <w:szCs w:val="28"/>
        </w:rPr>
        <w:t xml:space="preserve"> Рассмотрите сущность стандартизации.</w:t>
      </w:r>
    </w:p>
    <w:p w:rsidR="00426D75" w:rsidRPr="00426D75" w:rsidRDefault="00426D75" w:rsidP="00426D75">
      <w:pPr>
        <w:pStyle w:val="a8"/>
        <w:shd w:val="clear" w:color="auto" w:fill="FFFFFF" w:themeFill="background1"/>
        <w:spacing w:before="0" w:beforeAutospacing="0" w:after="0" w:afterAutospacing="0"/>
        <w:ind w:firstLine="567"/>
        <w:jc w:val="both"/>
        <w:rPr>
          <w:sz w:val="28"/>
          <w:szCs w:val="28"/>
        </w:rPr>
      </w:pPr>
      <w:r>
        <w:rPr>
          <w:sz w:val="28"/>
          <w:szCs w:val="28"/>
        </w:rPr>
        <w:t>5)</w:t>
      </w:r>
      <w:r w:rsidRPr="00426D75">
        <w:rPr>
          <w:sz w:val="28"/>
          <w:szCs w:val="28"/>
        </w:rPr>
        <w:t xml:space="preserve"> Рассмотрите группировку нормативных документов, предусмотренную Законом РФ « О стандартизации».</w:t>
      </w:r>
    </w:p>
    <w:p w:rsidR="00426D75" w:rsidRPr="00DB5480" w:rsidRDefault="00426D75" w:rsidP="00426D75">
      <w:pPr>
        <w:pStyle w:val="a8"/>
        <w:shd w:val="clear" w:color="auto" w:fill="FFFFFF" w:themeFill="background1"/>
        <w:spacing w:before="0" w:beforeAutospacing="0" w:after="0" w:afterAutospacing="0"/>
        <w:ind w:left="567"/>
        <w:rPr>
          <w:b/>
          <w:sz w:val="28"/>
          <w:szCs w:val="28"/>
          <w:lang w:val="kk-KZ"/>
        </w:rPr>
      </w:pPr>
      <w:r w:rsidRPr="00DB5480">
        <w:rPr>
          <w:b/>
          <w:sz w:val="28"/>
          <w:szCs w:val="28"/>
          <w:lang w:val="kk-KZ"/>
        </w:rPr>
        <w:t>II. вариант(средней сложности)</w:t>
      </w:r>
    </w:p>
    <w:p w:rsidR="00426D75" w:rsidRPr="00426D75" w:rsidRDefault="00426D75" w:rsidP="00426D75">
      <w:pPr>
        <w:pStyle w:val="a8"/>
        <w:shd w:val="clear" w:color="auto" w:fill="FFFFFF" w:themeFill="background1"/>
        <w:spacing w:before="0" w:beforeAutospacing="0" w:after="0" w:afterAutospacing="0"/>
        <w:ind w:firstLine="567"/>
        <w:jc w:val="both"/>
        <w:rPr>
          <w:sz w:val="28"/>
          <w:szCs w:val="28"/>
        </w:rPr>
      </w:pPr>
      <w:r>
        <w:rPr>
          <w:sz w:val="28"/>
          <w:szCs w:val="28"/>
        </w:rPr>
        <w:t>6)</w:t>
      </w:r>
      <w:r w:rsidRPr="00426D75">
        <w:rPr>
          <w:sz w:val="28"/>
          <w:szCs w:val="28"/>
        </w:rPr>
        <w:t xml:space="preserve"> Перечислите и охарактеризуйте категории стандартов.</w:t>
      </w:r>
    </w:p>
    <w:p w:rsidR="00426D75" w:rsidRPr="00426D75" w:rsidRDefault="00426D75" w:rsidP="00426D75">
      <w:pPr>
        <w:pStyle w:val="a8"/>
        <w:shd w:val="clear" w:color="auto" w:fill="FFFFFF" w:themeFill="background1"/>
        <w:spacing w:before="0" w:beforeAutospacing="0" w:after="0" w:afterAutospacing="0"/>
        <w:ind w:firstLine="567"/>
        <w:jc w:val="both"/>
        <w:rPr>
          <w:sz w:val="28"/>
          <w:szCs w:val="28"/>
        </w:rPr>
      </w:pPr>
      <w:r>
        <w:rPr>
          <w:sz w:val="28"/>
          <w:szCs w:val="28"/>
        </w:rPr>
        <w:t>7)</w:t>
      </w:r>
      <w:r w:rsidRPr="00426D75">
        <w:rPr>
          <w:sz w:val="28"/>
          <w:szCs w:val="28"/>
        </w:rPr>
        <w:t xml:space="preserve"> Определите область применения отраслевых стандартов.</w:t>
      </w:r>
    </w:p>
    <w:p w:rsidR="00426D75" w:rsidRPr="00426D75" w:rsidRDefault="00426D75" w:rsidP="00426D75">
      <w:pPr>
        <w:pStyle w:val="a8"/>
        <w:shd w:val="clear" w:color="auto" w:fill="FFFFFF" w:themeFill="background1"/>
        <w:spacing w:before="0" w:beforeAutospacing="0" w:after="0" w:afterAutospacing="0"/>
        <w:ind w:firstLine="567"/>
        <w:jc w:val="both"/>
        <w:rPr>
          <w:sz w:val="28"/>
          <w:szCs w:val="28"/>
        </w:rPr>
      </w:pPr>
      <w:r>
        <w:rPr>
          <w:sz w:val="28"/>
          <w:szCs w:val="28"/>
        </w:rPr>
        <w:t>8)</w:t>
      </w:r>
      <w:r w:rsidRPr="00426D75">
        <w:rPr>
          <w:sz w:val="28"/>
          <w:szCs w:val="28"/>
        </w:rPr>
        <w:t xml:space="preserve"> Определите область применения отраслевых стандартов организационно-методического характера.</w:t>
      </w:r>
    </w:p>
    <w:p w:rsidR="00426D75" w:rsidRPr="00426D75" w:rsidRDefault="00426D75" w:rsidP="00426D75">
      <w:pPr>
        <w:pStyle w:val="a8"/>
        <w:shd w:val="clear" w:color="auto" w:fill="FFFFFF" w:themeFill="background1"/>
        <w:spacing w:before="0" w:beforeAutospacing="0" w:after="0" w:afterAutospacing="0"/>
        <w:ind w:firstLine="567"/>
        <w:jc w:val="both"/>
        <w:rPr>
          <w:sz w:val="28"/>
          <w:szCs w:val="28"/>
        </w:rPr>
      </w:pPr>
      <w:r>
        <w:rPr>
          <w:sz w:val="28"/>
          <w:szCs w:val="28"/>
        </w:rPr>
        <w:t xml:space="preserve">9) </w:t>
      </w:r>
      <w:r w:rsidRPr="00426D75">
        <w:rPr>
          <w:sz w:val="28"/>
          <w:szCs w:val="28"/>
        </w:rPr>
        <w:t>Кто осуществляет надзор за внедрением и соблюдением стандартов?</w:t>
      </w:r>
    </w:p>
    <w:p w:rsidR="00426D75" w:rsidRPr="00426D75" w:rsidRDefault="00426D75" w:rsidP="00426D75">
      <w:pPr>
        <w:pStyle w:val="a8"/>
        <w:shd w:val="clear" w:color="auto" w:fill="FFFFFF" w:themeFill="background1"/>
        <w:spacing w:before="0" w:beforeAutospacing="0" w:after="0" w:afterAutospacing="0"/>
        <w:ind w:firstLine="567"/>
        <w:jc w:val="both"/>
        <w:rPr>
          <w:sz w:val="28"/>
          <w:szCs w:val="28"/>
        </w:rPr>
      </w:pPr>
      <w:r>
        <w:rPr>
          <w:sz w:val="28"/>
          <w:szCs w:val="28"/>
        </w:rPr>
        <w:t>10)</w:t>
      </w:r>
      <w:r w:rsidRPr="00426D75">
        <w:rPr>
          <w:sz w:val="28"/>
          <w:szCs w:val="28"/>
        </w:rPr>
        <w:t xml:space="preserve"> На кого возложена отмена стандартов и утверждения изменений в них?</w:t>
      </w:r>
    </w:p>
    <w:p w:rsidR="00426D75" w:rsidRPr="0010342C" w:rsidRDefault="00426D75" w:rsidP="00426D75">
      <w:pPr>
        <w:shd w:val="clear" w:color="auto" w:fill="FFFFFF"/>
        <w:ind w:left="567"/>
        <w:rPr>
          <w:b/>
          <w:sz w:val="28"/>
          <w:szCs w:val="28"/>
          <w:lang w:val="kk-KZ"/>
        </w:rPr>
      </w:pPr>
      <w:r w:rsidRPr="0010342C">
        <w:rPr>
          <w:b/>
          <w:sz w:val="28"/>
          <w:szCs w:val="28"/>
          <w:lang w:val="kk-KZ"/>
        </w:rPr>
        <w:t>III. вариант(сложный)</w:t>
      </w:r>
    </w:p>
    <w:p w:rsidR="00426D75" w:rsidRPr="00426D75" w:rsidRDefault="00426D75" w:rsidP="00426D75">
      <w:pPr>
        <w:pStyle w:val="a8"/>
        <w:shd w:val="clear" w:color="auto" w:fill="FFFFFF" w:themeFill="background1"/>
        <w:spacing w:before="0" w:beforeAutospacing="0" w:after="0" w:afterAutospacing="0"/>
        <w:ind w:firstLine="567"/>
        <w:jc w:val="both"/>
        <w:rPr>
          <w:sz w:val="28"/>
          <w:szCs w:val="28"/>
        </w:rPr>
      </w:pPr>
      <w:r>
        <w:rPr>
          <w:sz w:val="28"/>
          <w:szCs w:val="28"/>
        </w:rPr>
        <w:t>11)</w:t>
      </w:r>
      <w:r w:rsidRPr="00426D75">
        <w:rPr>
          <w:sz w:val="28"/>
          <w:szCs w:val="28"/>
        </w:rPr>
        <w:t xml:space="preserve"> Рассмотрите порядок обеспечения предприятия государственными стандартами.</w:t>
      </w:r>
    </w:p>
    <w:p w:rsidR="00426D75" w:rsidRPr="00426D75" w:rsidRDefault="00426D75" w:rsidP="00426D75">
      <w:pPr>
        <w:pStyle w:val="a8"/>
        <w:shd w:val="clear" w:color="auto" w:fill="FFFFFF" w:themeFill="background1"/>
        <w:spacing w:before="0" w:beforeAutospacing="0" w:after="0" w:afterAutospacing="0"/>
        <w:ind w:firstLine="567"/>
        <w:jc w:val="both"/>
        <w:rPr>
          <w:sz w:val="28"/>
          <w:szCs w:val="28"/>
        </w:rPr>
      </w:pPr>
      <w:r>
        <w:rPr>
          <w:sz w:val="28"/>
          <w:szCs w:val="28"/>
        </w:rPr>
        <w:t>12)</w:t>
      </w:r>
      <w:r w:rsidRPr="00426D75">
        <w:rPr>
          <w:sz w:val="28"/>
          <w:szCs w:val="28"/>
        </w:rPr>
        <w:t xml:space="preserve"> Рассмотрите порядок обеспечения подразделений предприятия стандартом предприятия.</w:t>
      </w:r>
    </w:p>
    <w:p w:rsidR="00426D75" w:rsidRPr="00426D75" w:rsidRDefault="00426D75" w:rsidP="00426D75">
      <w:pPr>
        <w:pStyle w:val="a8"/>
        <w:shd w:val="clear" w:color="auto" w:fill="FFFFFF" w:themeFill="background1"/>
        <w:spacing w:before="0" w:beforeAutospacing="0" w:after="0" w:afterAutospacing="0"/>
        <w:ind w:firstLine="567"/>
        <w:jc w:val="both"/>
        <w:rPr>
          <w:sz w:val="28"/>
          <w:szCs w:val="28"/>
        </w:rPr>
      </w:pPr>
      <w:r>
        <w:rPr>
          <w:sz w:val="28"/>
          <w:szCs w:val="28"/>
        </w:rPr>
        <w:t>13)</w:t>
      </w:r>
      <w:r w:rsidRPr="00426D75">
        <w:rPr>
          <w:sz w:val="28"/>
          <w:szCs w:val="28"/>
        </w:rPr>
        <w:t xml:space="preserve"> Кто осуществляет ведомственный надзор за внедрением и соблюдением стандартов?</w:t>
      </w:r>
    </w:p>
    <w:p w:rsidR="00426D75" w:rsidRPr="00426D75" w:rsidRDefault="00426D75" w:rsidP="00426D75">
      <w:pPr>
        <w:pStyle w:val="a8"/>
        <w:shd w:val="clear" w:color="auto" w:fill="FFFFFF" w:themeFill="background1"/>
        <w:spacing w:before="0" w:beforeAutospacing="0" w:after="0" w:afterAutospacing="0"/>
        <w:ind w:firstLine="567"/>
        <w:jc w:val="both"/>
        <w:rPr>
          <w:sz w:val="28"/>
          <w:szCs w:val="28"/>
        </w:rPr>
      </w:pPr>
      <w:r>
        <w:rPr>
          <w:sz w:val="28"/>
          <w:szCs w:val="28"/>
        </w:rPr>
        <w:t>14)</w:t>
      </w:r>
      <w:r w:rsidRPr="00426D75">
        <w:rPr>
          <w:sz w:val="28"/>
          <w:szCs w:val="28"/>
        </w:rPr>
        <w:t xml:space="preserve"> Как организовано ознакомление стран - членов ИСО с национальными стандартами этих стран?</w:t>
      </w:r>
    </w:p>
    <w:p w:rsidR="00426D75" w:rsidRPr="00426D75" w:rsidRDefault="00426D75" w:rsidP="00426D75">
      <w:pPr>
        <w:pStyle w:val="a8"/>
        <w:shd w:val="clear" w:color="auto" w:fill="FFFFFF" w:themeFill="background1"/>
        <w:spacing w:before="0" w:beforeAutospacing="0" w:after="0" w:afterAutospacing="0"/>
        <w:ind w:firstLine="567"/>
        <w:jc w:val="both"/>
        <w:rPr>
          <w:sz w:val="28"/>
          <w:szCs w:val="28"/>
        </w:rPr>
      </w:pPr>
      <w:r w:rsidRPr="00426D75">
        <w:rPr>
          <w:sz w:val="28"/>
          <w:szCs w:val="28"/>
        </w:rPr>
        <w:t>1</w:t>
      </w:r>
      <w:r>
        <w:rPr>
          <w:sz w:val="28"/>
          <w:szCs w:val="28"/>
        </w:rPr>
        <w:t>5)</w:t>
      </w:r>
      <w:r w:rsidRPr="00426D75">
        <w:rPr>
          <w:sz w:val="28"/>
          <w:szCs w:val="28"/>
        </w:rPr>
        <w:t xml:space="preserve"> Как организовано взаимодействие Международных организаций по стандартизации МЭК и ИСО?</w:t>
      </w:r>
    </w:p>
    <w:p w:rsidR="000400DC" w:rsidRDefault="000400DC" w:rsidP="00302262">
      <w:pPr>
        <w:tabs>
          <w:tab w:val="left" w:pos="720"/>
        </w:tabs>
        <w:ind w:left="567"/>
        <w:rPr>
          <w:b/>
          <w:sz w:val="28"/>
          <w:szCs w:val="28"/>
          <w:lang w:val="kk-KZ"/>
        </w:rPr>
      </w:pPr>
    </w:p>
    <w:p w:rsidR="00302262" w:rsidRPr="00DB5480" w:rsidRDefault="00302262" w:rsidP="00302262">
      <w:pPr>
        <w:tabs>
          <w:tab w:val="left" w:pos="720"/>
        </w:tabs>
        <w:ind w:left="567"/>
        <w:rPr>
          <w:b/>
          <w:sz w:val="28"/>
          <w:szCs w:val="28"/>
          <w:lang w:val="kk-KZ"/>
        </w:rPr>
      </w:pPr>
      <w:r w:rsidRPr="00DB5480">
        <w:rPr>
          <w:b/>
          <w:sz w:val="28"/>
          <w:szCs w:val="28"/>
          <w:lang w:val="kk-KZ"/>
        </w:rPr>
        <w:lastRenderedPageBreak/>
        <w:t xml:space="preserve">Рекомендуемая литература: </w:t>
      </w:r>
    </w:p>
    <w:p w:rsidR="00302262" w:rsidRPr="007B31A0" w:rsidRDefault="00302262" w:rsidP="00302262">
      <w:pPr>
        <w:pStyle w:val="2"/>
        <w:spacing w:before="0" w:beforeAutospacing="0" w:after="0" w:afterAutospacing="0"/>
        <w:ind w:firstLine="567"/>
        <w:jc w:val="both"/>
        <w:rPr>
          <w:bCs w:val="0"/>
          <w:sz w:val="28"/>
          <w:szCs w:val="28"/>
        </w:rPr>
      </w:pPr>
      <w:r w:rsidRPr="007B31A0">
        <w:rPr>
          <w:sz w:val="28"/>
          <w:szCs w:val="28"/>
        </w:rPr>
        <w:t>Основная литература</w:t>
      </w:r>
    </w:p>
    <w:p w:rsidR="00302262" w:rsidRPr="00B11469" w:rsidRDefault="00302262" w:rsidP="00302262">
      <w:pPr>
        <w:tabs>
          <w:tab w:val="left" w:pos="567"/>
          <w:tab w:val="left" w:pos="851"/>
        </w:tabs>
        <w:jc w:val="both"/>
        <w:rPr>
          <w:sz w:val="28"/>
          <w:szCs w:val="28"/>
        </w:rPr>
      </w:pPr>
      <w:r>
        <w:rPr>
          <w:sz w:val="28"/>
          <w:szCs w:val="28"/>
          <w:lang w:eastAsia="ko-KR"/>
        </w:rPr>
        <w:tab/>
        <w:t xml:space="preserve">1. </w:t>
      </w:r>
      <w:r w:rsidRPr="00B11469">
        <w:rPr>
          <w:sz w:val="28"/>
          <w:szCs w:val="28"/>
          <w:lang w:eastAsia="ko-KR"/>
        </w:rPr>
        <w:t>Стандартизация и сертификация</w:t>
      </w:r>
      <w:r w:rsidRPr="00B11469">
        <w:rPr>
          <w:caps/>
          <w:sz w:val="28"/>
          <w:szCs w:val="28"/>
          <w:lang w:eastAsia="ko-KR"/>
        </w:rPr>
        <w:t xml:space="preserve">: </w:t>
      </w:r>
      <w:r w:rsidRPr="00B11469">
        <w:rPr>
          <w:sz w:val="28"/>
          <w:szCs w:val="28"/>
          <w:lang w:eastAsia="ko-KR"/>
        </w:rPr>
        <w:t xml:space="preserve">учебное пособие/ </w:t>
      </w:r>
      <w:r w:rsidRPr="00B11469">
        <w:rPr>
          <w:sz w:val="28"/>
          <w:szCs w:val="28"/>
        </w:rPr>
        <w:t xml:space="preserve">Тулекбаева А.К., Сабырханов Д.С., Мыркалыков Б.С., Кенжеханова М.Б. </w:t>
      </w:r>
      <w:r w:rsidRPr="00B11469">
        <w:rPr>
          <w:sz w:val="28"/>
          <w:szCs w:val="28"/>
          <w:lang w:eastAsia="ko-KR"/>
        </w:rPr>
        <w:t xml:space="preserve">– Шымкент: </w:t>
      </w:r>
      <w:r w:rsidRPr="00B11469">
        <w:rPr>
          <w:sz w:val="28"/>
          <w:szCs w:val="28"/>
          <w:lang w:val="kk-KZ"/>
        </w:rPr>
        <w:t>издательство «Нұрлы Бейне»</w:t>
      </w:r>
      <w:r w:rsidRPr="00B11469">
        <w:rPr>
          <w:sz w:val="28"/>
          <w:szCs w:val="28"/>
        </w:rPr>
        <w:t>, 2017.- 268с.</w:t>
      </w:r>
    </w:p>
    <w:p w:rsidR="00302262" w:rsidRPr="00B11469" w:rsidRDefault="00302262" w:rsidP="00302262">
      <w:pPr>
        <w:tabs>
          <w:tab w:val="left" w:pos="567"/>
          <w:tab w:val="left" w:pos="851"/>
        </w:tabs>
        <w:jc w:val="both"/>
        <w:rPr>
          <w:rStyle w:val="itemtitle"/>
          <w:sz w:val="28"/>
          <w:szCs w:val="28"/>
        </w:rPr>
      </w:pPr>
      <w:r>
        <w:rPr>
          <w:sz w:val="28"/>
          <w:szCs w:val="28"/>
        </w:rPr>
        <w:tab/>
        <w:t xml:space="preserve">2. </w:t>
      </w:r>
      <w:r w:rsidRPr="00B11469">
        <w:rPr>
          <w:sz w:val="28"/>
          <w:szCs w:val="28"/>
        </w:rPr>
        <w:t xml:space="preserve">Шаккалиев А.А., Канаев А.Т., Альчиканова А.Т. </w:t>
      </w:r>
      <w:r w:rsidRPr="00B11469">
        <w:rPr>
          <w:rStyle w:val="itemtitle"/>
          <w:sz w:val="28"/>
          <w:szCs w:val="28"/>
        </w:rPr>
        <w:t>Стандартизация</w:t>
      </w:r>
      <w:r w:rsidRPr="00B11469">
        <w:rPr>
          <w:sz w:val="28"/>
          <w:szCs w:val="28"/>
        </w:rPr>
        <w:t xml:space="preserve"> </w:t>
      </w:r>
      <w:r w:rsidRPr="00B11469">
        <w:rPr>
          <w:rStyle w:val="itemtitle"/>
          <w:sz w:val="28"/>
          <w:szCs w:val="28"/>
        </w:rPr>
        <w:t>Учебное пособие, Астана, 2014. -218с</w:t>
      </w:r>
    </w:p>
    <w:p w:rsidR="00302262" w:rsidRDefault="00302262" w:rsidP="00302262">
      <w:pPr>
        <w:tabs>
          <w:tab w:val="num" w:pos="0"/>
        </w:tabs>
        <w:ind w:firstLine="567"/>
        <w:jc w:val="both"/>
        <w:rPr>
          <w:b/>
          <w:sz w:val="28"/>
          <w:szCs w:val="28"/>
        </w:rPr>
      </w:pPr>
      <w:r w:rsidRPr="001B758B">
        <w:rPr>
          <w:b/>
          <w:sz w:val="28"/>
          <w:szCs w:val="28"/>
        </w:rPr>
        <w:t xml:space="preserve">Дополнительная литература </w:t>
      </w:r>
    </w:p>
    <w:p w:rsidR="00C80004" w:rsidRPr="00C80004" w:rsidRDefault="00C80004" w:rsidP="00C80004">
      <w:pPr>
        <w:pStyle w:val="ae"/>
        <w:tabs>
          <w:tab w:val="left" w:pos="851"/>
          <w:tab w:val="left" w:pos="993"/>
          <w:tab w:val="num" w:pos="1637"/>
        </w:tabs>
        <w:ind w:left="0" w:firstLine="567"/>
        <w:jc w:val="both"/>
        <w:rPr>
          <w:sz w:val="28"/>
          <w:szCs w:val="28"/>
        </w:rPr>
      </w:pPr>
      <w:r>
        <w:rPr>
          <w:sz w:val="28"/>
          <w:szCs w:val="28"/>
        </w:rPr>
        <w:t>3.</w:t>
      </w:r>
      <w:r w:rsidRPr="00C80004">
        <w:rPr>
          <w:sz w:val="28"/>
          <w:szCs w:val="28"/>
        </w:rPr>
        <w:t>Феллер М.Д., Полторак Ю.Л. Составление текстовых производственных документов. –М.: Изд-во стандартов, 1990.-324с.</w:t>
      </w:r>
    </w:p>
    <w:p w:rsidR="00C80004" w:rsidRPr="00C80004" w:rsidRDefault="00C80004" w:rsidP="00C80004">
      <w:pPr>
        <w:numPr>
          <w:ilvl w:val="0"/>
          <w:numId w:val="5"/>
        </w:numPr>
        <w:tabs>
          <w:tab w:val="num" w:pos="0"/>
          <w:tab w:val="left" w:pos="851"/>
          <w:tab w:val="left" w:pos="993"/>
          <w:tab w:val="num" w:pos="1637"/>
        </w:tabs>
        <w:ind w:left="0" w:firstLine="567"/>
        <w:jc w:val="both"/>
        <w:rPr>
          <w:sz w:val="28"/>
          <w:szCs w:val="28"/>
        </w:rPr>
      </w:pPr>
      <w:r w:rsidRPr="00C80004">
        <w:rPr>
          <w:sz w:val="28"/>
          <w:szCs w:val="28"/>
        </w:rPr>
        <w:t>Палей М.А., Брагинский В.А. Международные и национальные нормы взаимоменяемости в машиностроении. Справочник – транслятор / под.ред.В.Я. Кершенбаума.-М : Центр наука и техника, 1997.-656с.</w:t>
      </w:r>
    </w:p>
    <w:p w:rsidR="00302262" w:rsidRPr="00DB5480" w:rsidRDefault="00302262" w:rsidP="00302262">
      <w:pPr>
        <w:ind w:firstLine="567"/>
        <w:jc w:val="both"/>
        <w:rPr>
          <w:sz w:val="28"/>
          <w:szCs w:val="28"/>
        </w:rPr>
      </w:pPr>
      <w:r w:rsidRPr="00DB5480">
        <w:rPr>
          <w:b/>
          <w:sz w:val="28"/>
          <w:szCs w:val="28"/>
          <w:lang w:val="kk-KZ"/>
        </w:rPr>
        <w:t xml:space="preserve">Форма отчетности </w:t>
      </w:r>
      <w:r w:rsidRPr="00DB5480">
        <w:rPr>
          <w:sz w:val="28"/>
          <w:szCs w:val="28"/>
        </w:rPr>
        <w:t xml:space="preserve">Согласно выбранного задания </w:t>
      </w:r>
      <w:r>
        <w:rPr>
          <w:sz w:val="28"/>
          <w:szCs w:val="28"/>
        </w:rPr>
        <w:t xml:space="preserve">рассчитать </w:t>
      </w:r>
      <w:r w:rsidR="001E596C">
        <w:rPr>
          <w:rStyle w:val="shorttext"/>
          <w:sz w:val="28"/>
          <w:szCs w:val="28"/>
        </w:rPr>
        <w:t>метод контроля</w:t>
      </w:r>
      <w:r w:rsidRPr="00DB5480">
        <w:rPr>
          <w:sz w:val="28"/>
          <w:szCs w:val="28"/>
        </w:rPr>
        <w:t>, оформить в виде отчета.</w:t>
      </w:r>
    </w:p>
    <w:p w:rsidR="00151BAC" w:rsidRDefault="00151BAC" w:rsidP="00164C44">
      <w:pPr>
        <w:pStyle w:val="a8"/>
        <w:spacing w:before="0" w:beforeAutospacing="0" w:after="0" w:afterAutospacing="0"/>
        <w:ind w:firstLine="480"/>
        <w:jc w:val="both"/>
        <w:rPr>
          <w:sz w:val="28"/>
          <w:szCs w:val="28"/>
        </w:rPr>
      </w:pPr>
    </w:p>
    <w:p w:rsidR="005E7C68" w:rsidRPr="00915D31" w:rsidRDefault="005E7C68" w:rsidP="005E7C68">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lang w:val="kk-KZ"/>
        </w:rPr>
      </w:pPr>
      <w:r w:rsidRPr="00915D31">
        <w:rPr>
          <w:b/>
          <w:sz w:val="28"/>
          <w:szCs w:val="28"/>
        </w:rPr>
        <w:t>Практическое занятие №1</w:t>
      </w:r>
      <w:r w:rsidRPr="00915D31">
        <w:rPr>
          <w:b/>
          <w:sz w:val="28"/>
          <w:szCs w:val="28"/>
          <w:lang w:val="kk-KZ"/>
        </w:rPr>
        <w:t>4</w:t>
      </w:r>
    </w:p>
    <w:p w:rsidR="005E7C68" w:rsidRPr="005E7C68" w:rsidRDefault="005E7C68" w:rsidP="005E7C68">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lang w:val="kk-KZ"/>
        </w:rPr>
      </w:pPr>
    </w:p>
    <w:p w:rsidR="00CD5A16" w:rsidRPr="00CD5A16" w:rsidRDefault="00915D31" w:rsidP="00CD5A16">
      <w:pPr>
        <w:ind w:firstLine="851"/>
        <w:jc w:val="both"/>
        <w:rPr>
          <w:b/>
          <w:caps/>
          <w:sz w:val="28"/>
          <w:szCs w:val="28"/>
          <w:lang w:val="kk-KZ"/>
        </w:rPr>
      </w:pPr>
      <w:r w:rsidRPr="00CD5A16">
        <w:rPr>
          <w:b/>
          <w:sz w:val="28"/>
          <w:szCs w:val="28"/>
        </w:rPr>
        <w:t xml:space="preserve">Тема занятия: </w:t>
      </w:r>
      <w:hyperlink r:id="rId107" w:history="1">
        <w:r w:rsidR="00CD5A16" w:rsidRPr="00CD5A16">
          <w:rPr>
            <w:b/>
            <w:bCs/>
            <w:sz w:val="28"/>
            <w:szCs w:val="28"/>
          </w:rPr>
          <w:t>Контроль качества и надежности продукции с применением физико-технического анализа (ФТА)</w:t>
        </w:r>
      </w:hyperlink>
      <w:r w:rsidR="00CD5A16">
        <w:rPr>
          <w:b/>
          <w:sz w:val="28"/>
          <w:szCs w:val="28"/>
        </w:rPr>
        <w:t>.</w:t>
      </w:r>
    </w:p>
    <w:p w:rsidR="00915D31" w:rsidRDefault="00915D31" w:rsidP="00915D31">
      <w:pPr>
        <w:ind w:firstLine="708"/>
        <w:jc w:val="both"/>
        <w:rPr>
          <w:b/>
          <w:sz w:val="28"/>
          <w:szCs w:val="28"/>
        </w:rPr>
      </w:pPr>
      <w:r w:rsidRPr="00607BE9">
        <w:rPr>
          <w:b/>
          <w:sz w:val="28"/>
          <w:szCs w:val="28"/>
        </w:rPr>
        <w:t>План занятия:</w:t>
      </w:r>
    </w:p>
    <w:p w:rsidR="00915D31" w:rsidRPr="00B631B4" w:rsidRDefault="00915D31" w:rsidP="00915D31">
      <w:pPr>
        <w:pStyle w:val="1"/>
        <w:tabs>
          <w:tab w:val="left" w:pos="567"/>
        </w:tabs>
        <w:spacing w:before="0"/>
        <w:ind w:firstLine="284"/>
        <w:rPr>
          <w:rFonts w:ascii="Times New Roman" w:hAnsi="Times New Roman" w:cs="Times New Roman"/>
          <w:b w:val="0"/>
          <w:color w:val="auto"/>
          <w:lang w:val="kk-KZ"/>
        </w:rPr>
      </w:pPr>
      <w:r w:rsidRPr="002F4A0D">
        <w:rPr>
          <w:b w:val="0"/>
          <w:color w:val="auto"/>
        </w:rPr>
        <w:tab/>
        <w:t xml:space="preserve"> </w:t>
      </w:r>
      <w:r w:rsidRPr="00B631B4">
        <w:rPr>
          <w:rFonts w:ascii="Times New Roman" w:hAnsi="Times New Roman" w:cs="Times New Roman"/>
          <w:b w:val="0"/>
          <w:color w:val="auto"/>
        </w:rPr>
        <w:t xml:space="preserve">- </w:t>
      </w:r>
      <w:hyperlink r:id="rId108" w:history="1">
        <w:r w:rsidR="00B631B4">
          <w:rPr>
            <w:rFonts w:ascii="Times New Roman" w:hAnsi="Times New Roman" w:cs="Times New Roman"/>
            <w:b w:val="0"/>
            <w:bCs w:val="0"/>
            <w:color w:val="auto"/>
          </w:rPr>
          <w:t>к</w:t>
        </w:r>
        <w:r w:rsidR="00B631B4" w:rsidRPr="00B631B4">
          <w:rPr>
            <w:rFonts w:ascii="Times New Roman" w:hAnsi="Times New Roman" w:cs="Times New Roman"/>
            <w:b w:val="0"/>
            <w:bCs w:val="0"/>
            <w:color w:val="auto"/>
          </w:rPr>
          <w:t xml:space="preserve">онтроль качества и надежности продукции </w:t>
        </w:r>
      </w:hyperlink>
    </w:p>
    <w:p w:rsidR="00915D31" w:rsidRPr="00EE4867" w:rsidRDefault="00915D31" w:rsidP="00915D31">
      <w:pPr>
        <w:pStyle w:val="1"/>
        <w:tabs>
          <w:tab w:val="left" w:pos="567"/>
        </w:tabs>
        <w:spacing w:before="0"/>
        <w:ind w:firstLine="284"/>
        <w:rPr>
          <w:rFonts w:ascii="Times New Roman" w:hAnsi="Times New Roman" w:cs="Times New Roman"/>
          <w:color w:val="auto"/>
          <w:lang w:val="kk-KZ"/>
        </w:rPr>
      </w:pPr>
      <w:r w:rsidRPr="00EE4867">
        <w:rPr>
          <w:rFonts w:ascii="Times New Roman" w:hAnsi="Times New Roman" w:cs="Times New Roman"/>
          <w:b w:val="0"/>
          <w:color w:val="auto"/>
          <w:lang w:val="kk-KZ"/>
        </w:rPr>
        <w:tab/>
        <w:t xml:space="preserve">-  </w:t>
      </w:r>
      <w:hyperlink r:id="rId109" w:history="1">
        <w:r w:rsidR="00EE4867" w:rsidRPr="00EE4867">
          <w:rPr>
            <w:rFonts w:ascii="Times New Roman" w:hAnsi="Times New Roman" w:cs="Times New Roman"/>
            <w:b w:val="0"/>
            <w:bCs w:val="0"/>
            <w:color w:val="auto"/>
          </w:rPr>
          <w:t>применени</w:t>
        </w:r>
        <w:r w:rsidR="00EE4867">
          <w:rPr>
            <w:rFonts w:ascii="Times New Roman" w:hAnsi="Times New Roman" w:cs="Times New Roman"/>
            <w:b w:val="0"/>
            <w:bCs w:val="0"/>
            <w:color w:val="auto"/>
          </w:rPr>
          <w:t>я</w:t>
        </w:r>
        <w:r w:rsidR="00EE4867" w:rsidRPr="00EE4867">
          <w:rPr>
            <w:rFonts w:ascii="Times New Roman" w:hAnsi="Times New Roman" w:cs="Times New Roman"/>
            <w:b w:val="0"/>
            <w:bCs w:val="0"/>
            <w:color w:val="auto"/>
          </w:rPr>
          <w:t xml:space="preserve"> физико-технического анализа (ФТА)</w:t>
        </w:r>
      </w:hyperlink>
    </w:p>
    <w:p w:rsidR="00915D31" w:rsidRPr="002F4A0D" w:rsidRDefault="00915D31" w:rsidP="00915D31">
      <w:pPr>
        <w:ind w:firstLine="708"/>
        <w:jc w:val="both"/>
        <w:rPr>
          <w:i/>
          <w:sz w:val="28"/>
          <w:szCs w:val="28"/>
        </w:rPr>
      </w:pPr>
      <w:r w:rsidRPr="00331EA2">
        <w:rPr>
          <w:b/>
          <w:sz w:val="28"/>
          <w:szCs w:val="28"/>
          <w:lang w:val="kk-KZ"/>
        </w:rPr>
        <w:t xml:space="preserve">Цель и задачи занятия, умения, навыки и компетенции: </w:t>
      </w:r>
      <w:r w:rsidRPr="00331EA2">
        <w:rPr>
          <w:sz w:val="28"/>
          <w:szCs w:val="28"/>
          <w:lang w:val="kk-KZ"/>
        </w:rPr>
        <w:t xml:space="preserve">освоение </w:t>
      </w:r>
      <w:r w:rsidRPr="002F4A0D">
        <w:rPr>
          <w:sz w:val="28"/>
          <w:szCs w:val="28"/>
          <w:lang w:val="kk-KZ"/>
        </w:rPr>
        <w:t xml:space="preserve">принципов работы </w:t>
      </w:r>
      <w:r w:rsidR="000400DC" w:rsidRPr="000400DC">
        <w:rPr>
          <w:sz w:val="28"/>
          <w:szCs w:val="28"/>
          <w:lang w:val="kk-KZ"/>
        </w:rPr>
        <w:t>контрол</w:t>
      </w:r>
      <w:r w:rsidR="000400DC">
        <w:rPr>
          <w:sz w:val="28"/>
          <w:szCs w:val="28"/>
          <w:lang w:val="kk-KZ"/>
        </w:rPr>
        <w:t>я</w:t>
      </w:r>
      <w:r w:rsidR="000400DC" w:rsidRPr="000400DC">
        <w:rPr>
          <w:sz w:val="28"/>
          <w:szCs w:val="28"/>
          <w:lang w:val="kk-KZ"/>
        </w:rPr>
        <w:t xml:space="preserve"> качества и надежности продукции</w:t>
      </w:r>
    </w:p>
    <w:p w:rsidR="00915D31" w:rsidRPr="00D93FD3" w:rsidRDefault="00915D31" w:rsidP="00915D31">
      <w:pPr>
        <w:ind w:firstLine="708"/>
        <w:jc w:val="both"/>
        <w:rPr>
          <w:sz w:val="28"/>
          <w:szCs w:val="28"/>
        </w:rPr>
      </w:pPr>
      <w:r w:rsidRPr="00D93FD3">
        <w:rPr>
          <w:b/>
          <w:sz w:val="28"/>
          <w:szCs w:val="28"/>
        </w:rPr>
        <w:t xml:space="preserve">Форма проведения занятия: </w:t>
      </w:r>
      <w:r w:rsidRPr="00D93FD3">
        <w:rPr>
          <w:sz w:val="28"/>
          <w:szCs w:val="28"/>
        </w:rPr>
        <w:t xml:space="preserve">решение практических задач по работе </w:t>
      </w:r>
      <w:r w:rsidRPr="00D93FD3">
        <w:rPr>
          <w:bCs/>
          <w:sz w:val="28"/>
          <w:szCs w:val="28"/>
        </w:rPr>
        <w:t xml:space="preserve"> </w:t>
      </w:r>
      <w:r w:rsidR="000400DC" w:rsidRPr="000400DC">
        <w:rPr>
          <w:sz w:val="28"/>
          <w:szCs w:val="28"/>
        </w:rPr>
        <w:t>к</w:t>
      </w:r>
      <w:r w:rsidR="000400DC">
        <w:rPr>
          <w:sz w:val="28"/>
          <w:szCs w:val="28"/>
        </w:rPr>
        <w:t>онтроля</w:t>
      </w:r>
      <w:r w:rsidR="000400DC" w:rsidRPr="000400DC">
        <w:rPr>
          <w:sz w:val="28"/>
          <w:szCs w:val="28"/>
        </w:rPr>
        <w:t xml:space="preserve"> качества и надежности продукции</w:t>
      </w:r>
      <w:r w:rsidRPr="00D93FD3">
        <w:rPr>
          <w:sz w:val="28"/>
          <w:szCs w:val="28"/>
        </w:rPr>
        <w:t>.</w:t>
      </w:r>
    </w:p>
    <w:p w:rsidR="00915D31" w:rsidRPr="00D1024F" w:rsidRDefault="00915D31" w:rsidP="00915D31">
      <w:pPr>
        <w:shd w:val="clear" w:color="auto" w:fill="FFFFFF"/>
        <w:tabs>
          <w:tab w:val="left" w:pos="698"/>
        </w:tabs>
        <w:ind w:right="207" w:firstLine="567"/>
        <w:jc w:val="both"/>
        <w:rPr>
          <w:b/>
          <w:sz w:val="28"/>
          <w:szCs w:val="28"/>
          <w:lang w:val="kk-KZ"/>
        </w:rPr>
      </w:pPr>
      <w:r>
        <w:rPr>
          <w:b/>
          <w:sz w:val="28"/>
          <w:szCs w:val="28"/>
        </w:rPr>
        <w:tab/>
      </w:r>
      <w:r w:rsidRPr="00D1024F">
        <w:rPr>
          <w:b/>
          <w:sz w:val="28"/>
          <w:szCs w:val="28"/>
          <w:lang w:val="kk-KZ"/>
        </w:rPr>
        <w:t>Краткие теоретические сведения.</w:t>
      </w:r>
    </w:p>
    <w:p w:rsidR="00AB244B" w:rsidRDefault="005E7C68" w:rsidP="000400DC">
      <w:pPr>
        <w:tabs>
          <w:tab w:val="left" w:pos="567"/>
        </w:tabs>
        <w:ind w:firstLine="709"/>
        <w:jc w:val="both"/>
        <w:rPr>
          <w:sz w:val="28"/>
          <w:szCs w:val="28"/>
        </w:rPr>
      </w:pPr>
      <w:r w:rsidRPr="000400DC">
        <w:rPr>
          <w:b/>
          <w:bCs/>
          <w:sz w:val="28"/>
          <w:szCs w:val="28"/>
        </w:rPr>
        <w:t>Методические основы ФТА</w:t>
      </w:r>
      <w:r w:rsidRPr="000400DC">
        <w:rPr>
          <w:sz w:val="28"/>
          <w:szCs w:val="28"/>
          <w:lang w:val="kk-KZ"/>
        </w:rPr>
        <w:t xml:space="preserve">. </w:t>
      </w:r>
      <w:r w:rsidRPr="000400DC">
        <w:rPr>
          <w:sz w:val="28"/>
          <w:szCs w:val="28"/>
        </w:rPr>
        <w:t>Под физико-техническим анализом понимается применение физических методов и средств для установления причин отказов.Рациональное использование результатов ФТА позволяет количественно оценивать показатели качества и надежности и осуществлять необходимые мероприятия по их повышению.</w:t>
      </w:r>
    </w:p>
    <w:p w:rsidR="005E7C68" w:rsidRPr="000400DC" w:rsidRDefault="005E7C68" w:rsidP="000400DC">
      <w:pPr>
        <w:tabs>
          <w:tab w:val="left" w:pos="567"/>
        </w:tabs>
        <w:ind w:firstLine="709"/>
        <w:jc w:val="both"/>
        <w:rPr>
          <w:sz w:val="28"/>
          <w:szCs w:val="28"/>
          <w:lang w:val="kk-KZ"/>
        </w:rPr>
      </w:pPr>
      <w:r w:rsidRPr="000400DC">
        <w:rPr>
          <w:sz w:val="28"/>
          <w:szCs w:val="28"/>
        </w:rPr>
        <w:t>В общем случае оценка качества и надежности изделий с использованием ФТА основывается на следующих основных положениях.</w:t>
      </w:r>
      <w:r w:rsidRPr="000400DC">
        <w:rPr>
          <w:sz w:val="28"/>
          <w:szCs w:val="28"/>
        </w:rPr>
        <w:br/>
        <w:t xml:space="preserve">1-е положение заключается в том, что объект анализа и методы, средства анализа рассматриваются как общая система. Реализация этого положения требует накопления и использования статистической информации о повторяемости в условиях возникновения отказов и создания специальных форм записи данных, пригодных для непосредственного ввода в ЭВМ; глубокого исследования причин возникновения отказов, основанного на использовании новейшего оборудования; организации анализа как единого процесса, в котором во взаимосвязи должны осуществляться действия исследовательского, конструктивно-технологического и другого характера.2-е положение состоит в том, что в результате анализа должны быть выявлены все отказовые дефекты и (или) деградационные процессы. Для </w:t>
      </w:r>
      <w:r w:rsidRPr="000400DC">
        <w:rPr>
          <w:sz w:val="28"/>
          <w:szCs w:val="28"/>
        </w:rPr>
        <w:lastRenderedPageBreak/>
        <w:t>реализации этого положения необходимо обеспечить полное описание возможных дефектов (деградационных процессов) с оценкой степени опасности каждого дефекта, с тем, чтобы осуществить оптимальный выборсредств ФТА, позволяющих в совокупности обнаруживать (с требуемой достоверностью) все «опасные» дефекты; контроле-пригодность объекта анализа для каждого из используемых средств ФТА; техническую (в том числе и метрологическую) совместимость объекта и средств анализа.3-е положение заключается в том, что в результате анализа должны быть обеспечены требуемые достоверности установления причин, видов и механизмов развития дефектов, а также — образования отказовых ситуаций (т. е. степени «опасности» дефекта). Для реализации этого положения практически необходимо сочетание различных видов анализа с моделированием процессов деградации и дефектообразования и с прогнозированием развития дефектов (деградационных процессов).Полное описание возможных дефектов должна содержать соответствующая модель контролируемого изделия, так как дефектом является каждое отклонение от требований нормативнотехнической документации. Перечень возможных дефектов должен содержаться в соответствующем классификаторе дефектов.</w:t>
      </w:r>
      <w:r w:rsidRPr="000400DC">
        <w:rPr>
          <w:sz w:val="28"/>
          <w:szCs w:val="28"/>
        </w:rPr>
        <w:br/>
        <w:t>ФТА промышленных изделий проводится в последовательности, указанной на рис. 1.</w:t>
      </w:r>
    </w:p>
    <w:p w:rsidR="005E7C68" w:rsidRPr="000400DC" w:rsidRDefault="005E7C68" w:rsidP="005E7C68">
      <w:pPr>
        <w:ind w:firstLine="851"/>
        <w:jc w:val="both"/>
        <w:rPr>
          <w:sz w:val="28"/>
          <w:szCs w:val="28"/>
          <w:lang w:val="kk-KZ"/>
        </w:rPr>
      </w:pPr>
      <w:r w:rsidRPr="000400DC">
        <w:rPr>
          <w:sz w:val="28"/>
          <w:szCs w:val="28"/>
        </w:rPr>
        <w:t>1. Вертикальная декомпозиция контролируемого изделия, т. е. его представление в виде элементарных звеньев. В качестве таких звеньев могут выступать как простейшие изделия (резистор, конденсатор, транзистор в радиоэлектронике, шарик подшипника, болт, гайка, мембрана — в машиностроении и т. п.), так и зоны однородных материалов (покрытие, основной металл). Для каждого элементарного звена должны быть априорно установлены ожидаемые внешние воздействия (т. е. «заполнен» банк данных блока 4 на рис. 1) и прочностные характеристики (т. е. «заполнен» банк данных блока 3 на рис. 1 для всех воздействий, указанных в блоке 4).</w:t>
      </w:r>
    </w:p>
    <w:p w:rsidR="005E7C68" w:rsidRPr="000400DC" w:rsidRDefault="005E7C68" w:rsidP="005E7C68">
      <w:pPr>
        <w:ind w:firstLine="851"/>
        <w:jc w:val="both"/>
        <w:rPr>
          <w:sz w:val="28"/>
          <w:szCs w:val="28"/>
          <w:lang w:val="kk-KZ"/>
        </w:rPr>
      </w:pPr>
      <w:r w:rsidRPr="000400DC">
        <w:rPr>
          <w:sz w:val="28"/>
          <w:szCs w:val="28"/>
        </w:rPr>
        <w:t>2. Определение отказовых дефектов и деградационных процессов. Перечень этих дефектов' и деградационных процессов должен содержаться в соответствующем классификаторе дефектов. Поэтому блок 2 реализует процесс поиска 1-го дефекта (деградационного процесса в пространстве трех видов координат), соответственно сформированных блоками 1, 3, 4.</w:t>
      </w:r>
    </w:p>
    <w:p w:rsidR="005E7C68" w:rsidRPr="000400DC" w:rsidRDefault="005E7C68" w:rsidP="005E7C68">
      <w:pPr>
        <w:ind w:firstLine="851"/>
        <w:jc w:val="both"/>
        <w:rPr>
          <w:sz w:val="28"/>
          <w:szCs w:val="28"/>
          <w:lang w:val="kk-KZ"/>
        </w:rPr>
      </w:pPr>
      <w:r w:rsidRPr="000400DC">
        <w:rPr>
          <w:sz w:val="28"/>
          <w:szCs w:val="28"/>
        </w:rPr>
        <w:t>3. Обобщение данных о дефектах и деградационных процессах (блоки 2, 7) и их представление в виде моделей физики отказов (блок 5).</w:t>
      </w:r>
    </w:p>
    <w:p w:rsidR="005E7C68" w:rsidRPr="000400DC" w:rsidRDefault="005E7C68" w:rsidP="005E7C68">
      <w:pPr>
        <w:ind w:firstLine="851"/>
        <w:jc w:val="both"/>
        <w:rPr>
          <w:sz w:val="28"/>
          <w:szCs w:val="28"/>
          <w:lang w:val="kk-KZ"/>
        </w:rPr>
      </w:pPr>
      <w:r w:rsidRPr="000400DC">
        <w:rPr>
          <w:sz w:val="28"/>
          <w:szCs w:val="28"/>
        </w:rPr>
        <w:t>4. Экспериментальная проверка выбранной модели физики отказа путем использования испытаний (блок 10), выбора методов и средств ФТА (блок 6) и проведение ФТА (блок 9) испытанных изделий с последующей проверкой (блок 8) априорной гипотезы о распределении отказов, даваемом блоком 5 (проверка моделей физики отказов) на основе апостериорных данных от блоков испытаний (блок 10) и физико-технического анализа (блок 9). Полученное в блоке 8 апостериорное распределение отказов элементарных звеньев дает возможность определить как показатели «индивидуального» качества и надежности каждого проконтролированного изделия, так и статистические значения этих показателей для</w:t>
      </w:r>
    </w:p>
    <w:p w:rsidR="005E7C68" w:rsidRPr="000400DC" w:rsidRDefault="005E7C68" w:rsidP="005E7C68">
      <w:pPr>
        <w:ind w:firstLine="851"/>
        <w:jc w:val="both"/>
        <w:rPr>
          <w:sz w:val="28"/>
          <w:szCs w:val="28"/>
          <w:lang w:val="kk-KZ"/>
        </w:rPr>
      </w:pPr>
      <w:r w:rsidRPr="000400DC">
        <w:rPr>
          <w:sz w:val="28"/>
          <w:szCs w:val="28"/>
        </w:rPr>
        <w:lastRenderedPageBreak/>
        <w:t>контролируемых совокупностей изделий.</w:t>
      </w:r>
      <w:r w:rsidRPr="000400DC">
        <w:rPr>
          <w:sz w:val="28"/>
          <w:szCs w:val="28"/>
        </w:rPr>
        <w:br/>
        <w:t>5.            Агрегирование (объединение) данных о качестве и надежности элементарных звеньев изделия (полученных для каждого звена в блоке 8) и получение на этой основе характеристик качества и надежности изделия в целом (блок 11).Классификация дефектов и деградационных процессов. Необходимую для построения блока 2 классификацию дефектов и деградационных процессов в изделиях можно осуществлять по различным признакам, в совокупности образующих полную картину отступлений от требований нормативно-технических документов. Эта классификация тесно связана с системным описанием свойств объекта ФТА, т. е. с его системной моделью.Поскольку для построения банков данных о дефектах их классификаторы должны быть машинно-ориентированными, то возникает задача рационального кодирования обозначений дефектов. С этой целью дефекты характеризуются рядом свойств, объединяемых в группы. Каждой группе (соответственно — категории, виду) дефектов присваивается соответствующий код. Например, могут быть сформированы следующие группы (категории, виды) дефектов:</w:t>
      </w:r>
    </w:p>
    <w:p w:rsidR="005E7C68" w:rsidRPr="000400DC" w:rsidRDefault="005E7C68" w:rsidP="005E7C68">
      <w:pPr>
        <w:ind w:firstLine="851"/>
        <w:jc w:val="both"/>
        <w:rPr>
          <w:sz w:val="28"/>
          <w:szCs w:val="28"/>
          <w:lang w:val="kk-KZ"/>
        </w:rPr>
      </w:pPr>
      <w:r w:rsidRPr="000400DC">
        <w:rPr>
          <w:sz w:val="28"/>
          <w:szCs w:val="28"/>
        </w:rPr>
        <w:t>01 — нарушение геометрии элементов (011 — размеров, 012 — местоположения, 013 — ориентации);</w:t>
      </w:r>
    </w:p>
    <w:p w:rsidR="005E7C68" w:rsidRPr="000400DC" w:rsidRDefault="005E7C68" w:rsidP="005E7C68">
      <w:pPr>
        <w:ind w:firstLine="851"/>
        <w:jc w:val="both"/>
        <w:rPr>
          <w:sz w:val="28"/>
          <w:szCs w:val="28"/>
          <w:lang w:val="kk-KZ"/>
        </w:rPr>
      </w:pPr>
      <w:r w:rsidRPr="000400DC">
        <w:rPr>
          <w:sz w:val="28"/>
          <w:szCs w:val="28"/>
        </w:rPr>
        <w:t>02 — нарушение сплошности элементов (021 — поверхностные, 022 — подповерхностные, 023 — объемные, 024 — трещины, 025 — пустоты, 026— волосовины и т. п.);</w:t>
      </w:r>
    </w:p>
    <w:p w:rsidR="005E7C68" w:rsidRPr="000400DC" w:rsidRDefault="005E7C68" w:rsidP="005E7C68">
      <w:pPr>
        <w:ind w:firstLine="851"/>
        <w:jc w:val="both"/>
        <w:rPr>
          <w:sz w:val="28"/>
          <w:szCs w:val="28"/>
          <w:lang w:val="kk-KZ"/>
        </w:rPr>
      </w:pPr>
      <w:r w:rsidRPr="000400DC">
        <w:rPr>
          <w:sz w:val="28"/>
          <w:szCs w:val="28"/>
        </w:rPr>
        <w:t>03 — нарушение состава (031 — химического — элементного, 032 — физического — компонентного);</w:t>
      </w:r>
    </w:p>
    <w:p w:rsidR="005E7C68" w:rsidRPr="000400DC" w:rsidRDefault="005E7C68" w:rsidP="005E7C68">
      <w:pPr>
        <w:ind w:firstLine="851"/>
        <w:jc w:val="both"/>
        <w:rPr>
          <w:sz w:val="28"/>
          <w:szCs w:val="28"/>
          <w:lang w:val="kk-KZ"/>
        </w:rPr>
      </w:pPr>
      <w:r w:rsidRPr="000400DC">
        <w:rPr>
          <w:sz w:val="28"/>
          <w:szCs w:val="28"/>
        </w:rPr>
        <w:t>04 — нарушение структуры элементов (041 — кристаллической, 042 — молекулярной,</w:t>
      </w:r>
    </w:p>
    <w:p w:rsidR="005E7C68" w:rsidRPr="000400DC" w:rsidRDefault="005E7C68" w:rsidP="005E7C68">
      <w:pPr>
        <w:ind w:firstLine="851"/>
        <w:jc w:val="both"/>
        <w:rPr>
          <w:sz w:val="28"/>
          <w:szCs w:val="28"/>
          <w:lang w:val="kk-KZ"/>
        </w:rPr>
      </w:pPr>
      <w:r w:rsidRPr="000400DC">
        <w:rPr>
          <w:sz w:val="28"/>
          <w:szCs w:val="28"/>
        </w:rPr>
        <w:t>043 — атомной, 044— геометрической, микроскопической, 045 — фазовой);</w:t>
      </w:r>
    </w:p>
    <w:p w:rsidR="005E7C68" w:rsidRPr="000400DC" w:rsidRDefault="005E7C68" w:rsidP="005E7C68">
      <w:pPr>
        <w:ind w:firstLine="851"/>
        <w:jc w:val="both"/>
        <w:rPr>
          <w:sz w:val="28"/>
          <w:szCs w:val="28"/>
          <w:lang w:val="kk-KZ"/>
        </w:rPr>
      </w:pPr>
      <w:r w:rsidRPr="000400DC">
        <w:rPr>
          <w:sz w:val="28"/>
          <w:szCs w:val="28"/>
        </w:rPr>
        <w:t>05 — нарушение свойств элементов (051 — физических, 052 — химических);</w:t>
      </w:r>
    </w:p>
    <w:p w:rsidR="005E7C68" w:rsidRPr="000400DC" w:rsidRDefault="005E7C68" w:rsidP="005E7C68">
      <w:pPr>
        <w:ind w:firstLine="851"/>
        <w:jc w:val="both"/>
        <w:rPr>
          <w:sz w:val="28"/>
          <w:szCs w:val="28"/>
          <w:lang w:val="kk-KZ"/>
        </w:rPr>
      </w:pPr>
      <w:r w:rsidRPr="000400DC">
        <w:rPr>
          <w:sz w:val="28"/>
          <w:szCs w:val="28"/>
        </w:rPr>
        <w:t>06 — нарушение характеристик физических полей в элементах (061 — электрических,</w:t>
      </w:r>
    </w:p>
    <w:p w:rsidR="005E7C68" w:rsidRPr="000400DC" w:rsidRDefault="005E7C68" w:rsidP="005E7C68">
      <w:pPr>
        <w:ind w:firstLine="851"/>
        <w:jc w:val="both"/>
        <w:rPr>
          <w:sz w:val="28"/>
          <w:szCs w:val="28"/>
          <w:lang w:val="kk-KZ"/>
        </w:rPr>
      </w:pPr>
      <w:r w:rsidRPr="000400DC">
        <w:rPr>
          <w:sz w:val="28"/>
          <w:szCs w:val="28"/>
        </w:rPr>
        <w:t>062 — магнитных, 063 — электромагнитных, 064 — гравитационных).</w:t>
      </w:r>
      <w:r w:rsidRPr="000400DC">
        <w:rPr>
          <w:sz w:val="28"/>
          <w:szCs w:val="28"/>
        </w:rPr>
        <w:br/>
        <w:t>Для дальнейшего развития кодирования дефектов необходимо каждому виду дефекта придать количественную характеристику, т. е. определить некоторую систему координат, в которой «здоровое» изделие будет описываться как совокупность однородных конечных малых размеров элементов. В выбранной системе координат каждый 1-й элемент характеризуется: своим местоположением, геометрией, составом и структурой материала;наличием электрического, магнитного и других полей;</w:t>
      </w:r>
      <w:r w:rsidRPr="000400DC">
        <w:rPr>
          <w:sz w:val="28"/>
          <w:szCs w:val="28"/>
          <w:lang w:val="kk-KZ"/>
        </w:rPr>
        <w:t xml:space="preserve"> </w:t>
      </w:r>
      <w:r w:rsidRPr="000400DC">
        <w:rPr>
          <w:sz w:val="28"/>
          <w:szCs w:val="28"/>
        </w:rPr>
        <w:t>диэлектрическими, магнитными и другими свойствами материала.</w:t>
      </w:r>
    </w:p>
    <w:p w:rsidR="00A50A8D" w:rsidRDefault="005E7C68" w:rsidP="005E7C68">
      <w:pPr>
        <w:ind w:firstLine="851"/>
        <w:jc w:val="both"/>
        <w:rPr>
          <w:sz w:val="28"/>
          <w:szCs w:val="28"/>
        </w:rPr>
      </w:pPr>
      <w:r w:rsidRPr="000400DC">
        <w:rPr>
          <w:sz w:val="28"/>
          <w:szCs w:val="28"/>
        </w:rPr>
        <w:t xml:space="preserve">Обозначим индексом 0 значение данного вектора, соответствующего норме. Дефекты будут характеризоваться отличиями в фактических и требуемых по норме значений вектора, а также изменениями в этих отличиях в пространстве и во времени. В практике оценки качества и надежности изделий обычно применяется более обобщенная характеристика дефектов по размещению и </w:t>
      </w:r>
      <w:r w:rsidRPr="000400DC">
        <w:rPr>
          <w:sz w:val="28"/>
          <w:szCs w:val="28"/>
        </w:rPr>
        <w:lastRenderedPageBreak/>
        <w:t>динамике изменения. По размещению дефекты делятся на поверхностные и объемные (иногда дополнительно выделяют группу подповерхностных дефектов). По динамике изменения дефекты делятся на статические (не изменяющиеся с течением времени), динамические (изменяющиеся по детерминированным временным зависимостям) и статистические (изменяющиеся стохастически).</w:t>
      </w:r>
      <w:r w:rsidRPr="000400DC">
        <w:rPr>
          <w:sz w:val="28"/>
          <w:szCs w:val="28"/>
          <w:lang w:val="kk-KZ"/>
        </w:rPr>
        <w:t xml:space="preserve"> </w:t>
      </w:r>
      <w:r w:rsidRPr="000400DC">
        <w:rPr>
          <w:sz w:val="28"/>
          <w:szCs w:val="28"/>
        </w:rPr>
        <w:t>Кроме того, в качестве классификационного признака используются процессы (явления), вызвавшие возникновение дефекта: коррозия, электрический или тепловой пробой и т. п.</w:t>
      </w:r>
      <w:r w:rsidRPr="000400DC">
        <w:rPr>
          <w:sz w:val="28"/>
          <w:szCs w:val="28"/>
          <w:lang w:val="kk-KZ"/>
        </w:rPr>
        <w:t xml:space="preserve"> </w:t>
      </w:r>
      <w:r w:rsidRPr="000400DC">
        <w:rPr>
          <w:sz w:val="28"/>
          <w:szCs w:val="28"/>
        </w:rPr>
        <w:t>Классификация деградационных процессов обычно осуществляется по термодинамической характеристике (например, диффузии), по процессу разрушения (например, деструкции) или характеру повреждения (сдвигу и т. п.).</w:t>
      </w:r>
    </w:p>
    <w:p w:rsidR="00A50A8D" w:rsidRDefault="005E7C68" w:rsidP="00A50A8D">
      <w:pPr>
        <w:ind w:firstLine="851"/>
        <w:jc w:val="both"/>
        <w:rPr>
          <w:sz w:val="28"/>
          <w:szCs w:val="28"/>
        </w:rPr>
      </w:pPr>
      <w:r w:rsidRPr="000400DC">
        <w:rPr>
          <w:sz w:val="28"/>
          <w:szCs w:val="28"/>
        </w:rPr>
        <w:t>Модели физики отказов, на использовании которых основываются количественные оценки качества и надежности по результатам ФТА, должны в совокупности описывать все свойства объекта анализа. Полное описание этих свойств включает представления:структуры изделия в целом, свойств и взаимосвязей его элементов, что определяет возможные внутренние состояния объекта анализа;</w:t>
      </w:r>
      <w:r w:rsidRPr="000400DC">
        <w:rPr>
          <w:sz w:val="28"/>
          <w:szCs w:val="28"/>
          <w:lang w:val="kk-KZ"/>
        </w:rPr>
        <w:t xml:space="preserve"> </w:t>
      </w:r>
      <w:r w:rsidRPr="000400DC">
        <w:rPr>
          <w:sz w:val="28"/>
          <w:szCs w:val="28"/>
        </w:rPr>
        <w:t>целей (задач) и областей (условий) использования изделия и факторов, способствующих или препятствующих достижению этих целей, что определяет применимость этих изделий для решения определенных задач в конкретных условиях (например, возможность использования измерительного прибора с требуемой точностью в условиях больших колебаний напряжения сети, наличия вибрации стенда и электромагнитных помех);</w:t>
      </w:r>
      <w:r w:rsidRPr="000400DC">
        <w:rPr>
          <w:sz w:val="28"/>
          <w:szCs w:val="28"/>
          <w:lang w:val="kk-KZ"/>
        </w:rPr>
        <w:t xml:space="preserve"> </w:t>
      </w:r>
      <w:r w:rsidRPr="000400DC">
        <w:rPr>
          <w:sz w:val="28"/>
          <w:szCs w:val="28"/>
        </w:rPr>
        <w:t>реакции изделия на внешние воздействия и его взаимодействия с внешней средой и другими изделиями, чем определяется техническая совместимость различных изделий при их совместной работе;</w:t>
      </w:r>
      <w:r w:rsidRPr="000400DC">
        <w:rPr>
          <w:sz w:val="28"/>
          <w:szCs w:val="28"/>
          <w:lang w:val="kk-KZ"/>
        </w:rPr>
        <w:t xml:space="preserve"> </w:t>
      </w:r>
      <w:r w:rsidRPr="000400DC">
        <w:rPr>
          <w:sz w:val="28"/>
          <w:szCs w:val="28"/>
        </w:rPr>
        <w:t>возможности разделения изделия на минимально-самостоятельные элементы, на основе которого могут решаться задачи унификации, комплектации и типизации технологических процессов изготовления;</w:t>
      </w:r>
      <w:r w:rsidRPr="000400DC">
        <w:rPr>
          <w:sz w:val="28"/>
          <w:szCs w:val="28"/>
        </w:rPr>
        <w:br/>
        <w:t>последовательностей изменения внутреннего состояния изделия в процессе нормального функционирования или при воздействиях, вызывающих внеплановые деградационные процессы, повреждения, разрушения, отказы.</w:t>
      </w:r>
      <w:r w:rsidRPr="000400DC">
        <w:rPr>
          <w:sz w:val="28"/>
          <w:szCs w:val="28"/>
          <w:lang w:val="kk-KZ"/>
        </w:rPr>
        <w:t xml:space="preserve"> </w:t>
      </w:r>
      <w:r w:rsidRPr="000400DC">
        <w:rPr>
          <w:sz w:val="28"/>
          <w:szCs w:val="28"/>
        </w:rPr>
        <w:t>Эти представления могут быть объединены в модели — нормативную, знаковую и диагностическую.</w:t>
      </w:r>
      <w:r w:rsidRPr="000400DC">
        <w:rPr>
          <w:sz w:val="28"/>
          <w:szCs w:val="28"/>
          <w:lang w:val="kk-KZ"/>
        </w:rPr>
        <w:t xml:space="preserve"> </w:t>
      </w:r>
      <w:r w:rsidRPr="000400DC">
        <w:rPr>
          <w:sz w:val="28"/>
          <w:szCs w:val="28"/>
        </w:rPr>
        <w:t>Под нормативной моделью понимается описание свойств изделий, вытекающих из нормативно-технической документации. Нормативная модель представляет собой перечень определяющих параметров, условий их измерения и пределов допустимых изменений. Нормативной моделью определяется категория «открытых» дефектов.</w:t>
      </w:r>
      <w:r w:rsidRPr="000400DC">
        <w:rPr>
          <w:sz w:val="28"/>
          <w:szCs w:val="28"/>
          <w:lang w:val="kk-KZ"/>
        </w:rPr>
        <w:t xml:space="preserve"> </w:t>
      </w:r>
      <w:r w:rsidRPr="000400DC">
        <w:rPr>
          <w:sz w:val="28"/>
          <w:szCs w:val="28"/>
        </w:rPr>
        <w:t>Под диагностической моделью понимается описание внутренних деградационных процессов, протекающих в изделии и вызывающих дефекты. Диагностическая модель представляет собой перечень диагностических параметров, условий их контроля и, в возможных случаях, допустимые пределы изменения.</w:t>
      </w:r>
      <w:r w:rsidRPr="000400DC">
        <w:rPr>
          <w:sz w:val="28"/>
          <w:szCs w:val="28"/>
          <w:lang w:val="kk-KZ"/>
        </w:rPr>
        <w:t xml:space="preserve"> </w:t>
      </w:r>
      <w:r w:rsidRPr="000400DC">
        <w:rPr>
          <w:sz w:val="28"/>
          <w:szCs w:val="28"/>
        </w:rPr>
        <w:t xml:space="preserve">Знаковая модель отражает связь между нормативной и диагностической моделями. Эта модель может строиться на основе анализа влияния внутренних процессов комплектующего изделия на работоспособность объекта ФТА в целом или путем установления </w:t>
      </w:r>
      <w:r w:rsidRPr="000400DC">
        <w:rPr>
          <w:sz w:val="28"/>
          <w:szCs w:val="28"/>
        </w:rPr>
        <w:lastRenderedPageBreak/>
        <w:t>непосредственной (детерминированной или стохастической) связи между определяющими и диагностическими параметрами.</w:t>
      </w:r>
    </w:p>
    <w:p w:rsidR="00A50A8D" w:rsidRDefault="005E7C68" w:rsidP="00A50A8D">
      <w:pPr>
        <w:ind w:firstLine="851"/>
        <w:jc w:val="both"/>
        <w:rPr>
          <w:sz w:val="28"/>
          <w:szCs w:val="28"/>
        </w:rPr>
      </w:pPr>
      <w:r w:rsidRPr="000400DC">
        <w:rPr>
          <w:sz w:val="28"/>
          <w:szCs w:val="28"/>
        </w:rPr>
        <w:t>Связь между введенными моделями и реальным состоянием изделия определяется теми текущими ситуациями, в которых обусловлено обеспечение качества изделия. Текущие ситуации — это совокупность внешних воздействий и внутренних процессов в изделиях.</w:t>
      </w:r>
    </w:p>
    <w:p w:rsidR="00A50A8D" w:rsidRDefault="005E7C68" w:rsidP="00A50A8D">
      <w:pPr>
        <w:ind w:firstLine="851"/>
        <w:jc w:val="both"/>
        <w:rPr>
          <w:sz w:val="28"/>
          <w:szCs w:val="28"/>
        </w:rPr>
      </w:pPr>
      <w:r w:rsidRPr="000400DC">
        <w:rPr>
          <w:sz w:val="28"/>
          <w:szCs w:val="28"/>
        </w:rPr>
        <w:t>Диагностические модели можно разделить на две группы: модели объектов технической диагностики и модели физики отказов. Модели физики отказов делят на следующие группы по основному принципу, используемому при их построении:</w:t>
      </w:r>
      <w:r w:rsidRPr="000400DC">
        <w:rPr>
          <w:sz w:val="28"/>
          <w:szCs w:val="28"/>
        </w:rPr>
        <w:br/>
        <w:t>параметрические, основанные на экспериментальном или теоретическом определении детерминированной или стохастической связи между параметрами изделия, определяющими его состояние (функционирования, работоспособности, отказа), и параметрами, определяющими внешние воздействия (время, вид, интенсивность или спектр);квантово-механические, построенные на основе анализа элементарных актов и последствий взаимодействия материала изделия (его атомов и молекул) с внешними воздействиями;термодинамические, использующие энергетические или энтропийные соотношения.</w:t>
      </w:r>
      <w:r w:rsidRPr="000400DC">
        <w:rPr>
          <w:sz w:val="28"/>
          <w:szCs w:val="28"/>
        </w:rPr>
        <w:br/>
        <w:t>Рассмотрим параметрические модели физики отказов. Для построения банков таких моделей рекомендуется кодировать:</w:t>
      </w:r>
      <w:r w:rsidRPr="000400DC">
        <w:rPr>
          <w:sz w:val="28"/>
          <w:szCs w:val="28"/>
          <w:lang w:val="kk-KZ"/>
        </w:rPr>
        <w:t xml:space="preserve"> </w:t>
      </w:r>
      <w:r w:rsidRPr="000400DC">
        <w:rPr>
          <w:sz w:val="28"/>
          <w:szCs w:val="28"/>
        </w:rPr>
        <w:t>внутренние факторы (химический состав, структура вещества, реологическое состояние — текучесть и вязкость вещества, упругие свойства, механические внутренние напряжения, тепловые свойства, тепловые напряжения, электрические свойства, электрические напряжения);</w:t>
      </w:r>
      <w:r w:rsidRPr="000400DC">
        <w:rPr>
          <w:sz w:val="28"/>
          <w:szCs w:val="28"/>
          <w:lang w:val="kk-KZ"/>
        </w:rPr>
        <w:t xml:space="preserve"> </w:t>
      </w:r>
      <w:r w:rsidRPr="000400DC">
        <w:rPr>
          <w:sz w:val="28"/>
          <w:szCs w:val="28"/>
        </w:rPr>
        <w:t>внешние факторы (высокая температура, низкая температура, изменение температуры, высокое давление внешней среды, низкое давление внешней среды, изменение давления, механические вибрации, относительное ускорение, гравитационное поле, электромагнитное поле, радиоактивное излучение, химические реагенты);основные механизмы отказов: механические (прилипание, спекание, истирание, изнашивание, замазывание, забрызгивание, сублимация, релаксация, механический гистерезис, дрейф и сдвиг, разбаланс, динамические перегрузки, резонанс); электрические (дугообразование, утечка, пробои, эрозия, обрыв, перегрузка тока, короткие замыкания, пьезоэлектрический и тензометрический эффекты, вторичный ток); тепловые (тепловое расширение и пробой, плавление, испарение); оптические (засвечивание, разрушение от облучения); магнитные (магнитный гистерезис, перемагничивание, размагничивание, намагничивание); радиационные (образование точечных дефектов, перегрев, плавление, засвечивание, изменение состава, полимеризация, деструкция, сшивание); физико-химические (коррозия, диффузия, старение, карбонизация, декарбонизация).</w:t>
      </w:r>
      <w:r w:rsidRPr="000400DC">
        <w:rPr>
          <w:sz w:val="28"/>
          <w:szCs w:val="28"/>
          <w:lang w:val="kk-KZ"/>
        </w:rPr>
        <w:t xml:space="preserve"> </w:t>
      </w:r>
      <w:r w:rsidRPr="000400DC">
        <w:rPr>
          <w:sz w:val="28"/>
          <w:szCs w:val="28"/>
        </w:rPr>
        <w:t xml:space="preserve">Кодирование по перечисленным факторам позволяет с учетом специфики изделий накапливать параметрические модели и использовать для оценок качества и надежности. Однако существуют ограничения области применения этих моделей из-за необходимости корректирования коэффициентов модели при сравнительно небольших отклонениях свойств материалов и условий производства или применения от принятых в расчете, а также экспериментального определения этих </w:t>
      </w:r>
      <w:r w:rsidRPr="000400DC">
        <w:rPr>
          <w:sz w:val="28"/>
          <w:szCs w:val="28"/>
        </w:rPr>
        <w:lastRenderedPageBreak/>
        <w:t>коэффициентов для каждой партии изделий при их серийном производстве.</w:t>
      </w:r>
      <w:r w:rsidRPr="000400DC">
        <w:rPr>
          <w:sz w:val="28"/>
          <w:szCs w:val="28"/>
          <w:lang w:val="kk-KZ"/>
        </w:rPr>
        <w:t xml:space="preserve"> </w:t>
      </w:r>
      <w:r w:rsidRPr="000400DC">
        <w:rPr>
          <w:sz w:val="28"/>
          <w:szCs w:val="28"/>
        </w:rPr>
        <w:t>В связи с развитием автоматизации проектирования и управления производством параметрические модели стали приобретать характер подслеживающих (подстраивающихся) или адаптивных моделей. Их структура и коэффициенты автоматически изменяются по мере поступления измерительной информации о свойствах материалов конкретных партий изделий.</w:t>
      </w:r>
      <w:r w:rsidRPr="000400DC">
        <w:rPr>
          <w:sz w:val="28"/>
          <w:szCs w:val="28"/>
          <w:lang w:val="kk-KZ"/>
        </w:rPr>
        <w:t xml:space="preserve"> </w:t>
      </w:r>
      <w:r w:rsidRPr="000400DC">
        <w:rPr>
          <w:sz w:val="28"/>
          <w:szCs w:val="28"/>
        </w:rPr>
        <w:t>Существует две группы квантово-механических моделей: статистики рампада и статистики</w:t>
      </w:r>
      <w:r w:rsidRPr="000400DC">
        <w:rPr>
          <w:sz w:val="28"/>
          <w:szCs w:val="28"/>
          <w:lang w:val="kk-KZ"/>
        </w:rPr>
        <w:t xml:space="preserve"> </w:t>
      </w:r>
      <w:r w:rsidRPr="000400DC">
        <w:rPr>
          <w:sz w:val="28"/>
          <w:szCs w:val="28"/>
        </w:rPr>
        <w:t>Ферми для элемент тарных актов.</w:t>
      </w:r>
    </w:p>
    <w:p w:rsidR="00A50A8D" w:rsidRDefault="005E7C68" w:rsidP="00A50A8D">
      <w:pPr>
        <w:ind w:firstLine="851"/>
        <w:jc w:val="both"/>
        <w:rPr>
          <w:sz w:val="28"/>
          <w:szCs w:val="28"/>
        </w:rPr>
      </w:pPr>
      <w:r w:rsidRPr="000400DC">
        <w:rPr>
          <w:sz w:val="28"/>
          <w:szCs w:val="28"/>
        </w:rPr>
        <w:t>В модели статистики распада последствие взаимодействия внешнего воздействия с изделием условно представляется цепью Маркова ^ (?) с непрерывным временем ?; множеством состояний этой цепи являются числа О, 1, ..., п\ предполагается, что переходы из состояния I возможны только в состояние /' &gt; (. Состояния интерпретируются как типы дочерних ядер или их энергетические состояния. Состояние 0 соответствует исходному ядру. Марковский процесс описывает элементарный акт взаимодействия, последствиями которого являются превращения исходного ядра. Распады различных ядер исходного образца являются независимыми марковскими процессами. Предположим, что при т = 0 вероятность пребывания в состоянии ^ (? + Н) есть Р (? + К). Обычно предполагается, что процесс начинается с ядра в состоянии О, т. е. Р0 (0) = 1. Математическое ожидание (?) и дисперсия /)ф7- (?) числа ядер ф, находящихся в состоянии, если в образце было N ядер, выражаются следующими формулами.</w:t>
      </w:r>
      <w:r w:rsidRPr="000400DC">
        <w:rPr>
          <w:sz w:val="28"/>
          <w:szCs w:val="28"/>
        </w:rPr>
        <w:br/>
        <w:t>Если каждому состоянию / приписать определенный дефект (из классификатора дефектов), то Мф7- (?) и ^Ц)^ (?) будут описывать математическое ожидание и дисперсию числа дефектов данного вида в рассматриваемом изделии в момент времени ?.</w:t>
      </w:r>
    </w:p>
    <w:p w:rsidR="00A50A8D" w:rsidRDefault="005E7C68" w:rsidP="00A50A8D">
      <w:pPr>
        <w:ind w:firstLine="851"/>
        <w:jc w:val="both"/>
        <w:rPr>
          <w:sz w:val="28"/>
          <w:szCs w:val="28"/>
        </w:rPr>
      </w:pPr>
      <w:r w:rsidRPr="000400DC">
        <w:rPr>
          <w:sz w:val="28"/>
          <w:szCs w:val="28"/>
        </w:rPr>
        <w:t>Используя далее изложенную в т. 2 настоящего справочника (с. 142—143) теорию марковских однородных процессов и представляя развитие дефекта путем последовательных стадий (как это имеет место, например, в процессе образования, движения и ветвления трещины), можно определить распределение вероятностей дефектов Ру.</w:t>
      </w:r>
    </w:p>
    <w:p w:rsidR="005E7C68" w:rsidRPr="00A50A8D" w:rsidRDefault="005E7C68" w:rsidP="00A50A8D">
      <w:pPr>
        <w:ind w:firstLine="851"/>
        <w:jc w:val="both"/>
        <w:rPr>
          <w:sz w:val="28"/>
          <w:szCs w:val="28"/>
        </w:rPr>
      </w:pPr>
      <w:r w:rsidRPr="000400DC">
        <w:rPr>
          <w:sz w:val="28"/>
          <w:szCs w:val="28"/>
        </w:rPr>
        <w:t>Для оценки качества и надежности по этой модели необходимо знать среднее число и дисперсию числа попаданий в заданное состояние за время.</w:t>
      </w:r>
      <w:r w:rsidRPr="000400DC">
        <w:rPr>
          <w:sz w:val="28"/>
          <w:szCs w:val="28"/>
        </w:rPr>
        <w:br/>
        <w:t>Рассмотренная модель статистики распада является априорной информацией и позволяет строить оценки результатов измерения выходных параметров средствами ФТА двух видов:спектрометрическими приборами, фиксирующими энергетические спектры потоков элементарных частиц, электромагнитных или фононных излучений, т. е. электронными микроскопами, оже-спектрометрами, ионными, рентгеновскими и масс-спектрометрами, приборами для контроля акустической эмиссии и т. п.;счетчиками различных типов, фиксирующими временное распределение количества частиц и квантов, возникающих в контролируемом изделии в результате внешних воздействий или внутренних процессов, т. е. счетчиками радиоактивных излучений и измерителями интенсивности потоков фоно-нов (акустических импульсов) при акустической эмиссии.</w:t>
      </w:r>
      <w:r w:rsidRPr="000400DC">
        <w:rPr>
          <w:sz w:val="28"/>
          <w:szCs w:val="28"/>
        </w:rPr>
        <w:br/>
        <w:t xml:space="preserve">Термодинамические модели отражают зависимости между внешними и </w:t>
      </w:r>
      <w:r w:rsidRPr="000400DC">
        <w:rPr>
          <w:sz w:val="28"/>
          <w:szCs w:val="28"/>
        </w:rPr>
        <w:lastRenderedPageBreak/>
        <w:t>внутренними параметрами объектов ФТА. В качестве внутренних параметров могут использоваться термодинамические силы, в качестве внешних — энтропия или энергия взаимодействия объекта ФТА с внешней средой.</w:t>
      </w:r>
    </w:p>
    <w:p w:rsidR="005E7C68" w:rsidRPr="000400DC" w:rsidRDefault="005E7C68" w:rsidP="005E7C68">
      <w:pPr>
        <w:ind w:firstLine="851"/>
        <w:jc w:val="both"/>
        <w:rPr>
          <w:sz w:val="28"/>
          <w:szCs w:val="28"/>
          <w:lang w:val="kk-KZ"/>
        </w:rPr>
      </w:pPr>
      <w:r w:rsidRPr="000400DC">
        <w:rPr>
          <w:sz w:val="28"/>
          <w:szCs w:val="28"/>
        </w:rPr>
        <w:t>Термодинамические силы определяются разностью или градиентами соответствующих физических величин (температуры, массовых концентраций, механических напряжений и т. д.) и характеризуют степень неоднородности (неравновесности) физической структуры объекта. Относительно свойства надежности величины Х^ могут быть интерпретированы как дефекты структуры или потенциалы отказов объекта. Потенциалы Х^ являются причиной необратимых физико-химических процессов различного вида в объеме объекта ФТА. В свою очередь, эти процессы обусловливают потенциальную, а при достижении определенных границ (порогов) и реальную ненадежность объекта. Исходя из структуры и содержания термодинамических соотношений и иерархического представления технических систем, можно построить термодинамическую модель формирования отказов.</w:t>
      </w:r>
    </w:p>
    <w:p w:rsidR="005E7C68" w:rsidRPr="000400DC" w:rsidRDefault="005E7C68" w:rsidP="005E7C68">
      <w:pPr>
        <w:ind w:firstLine="851"/>
        <w:jc w:val="both"/>
        <w:rPr>
          <w:sz w:val="28"/>
          <w:szCs w:val="28"/>
          <w:lang w:val="kk-KZ"/>
        </w:rPr>
      </w:pPr>
      <w:r w:rsidRPr="000400DC">
        <w:rPr>
          <w:sz w:val="28"/>
          <w:szCs w:val="28"/>
        </w:rPr>
        <w:t>В такой модели интегральными характеристиками индивидуальной ненадежности объектов являются характеристики накопленной энтропии 5 физической структуры объекта. Изменение энтропии может служить интегральным по объему и механизмам физико-химических процессов базовым термодинамическим критерием потенциальной ненадежности. Эта величина может быть интерпретирована как скорость необратимого изменения интегрального состояния или интегральных параметров объекта для реальных условий его взаимодействия с внешней средой:</w:t>
      </w:r>
      <w:r w:rsidRPr="000400DC">
        <w:rPr>
          <w:sz w:val="28"/>
          <w:szCs w:val="28"/>
          <w:lang w:val="kk-KZ"/>
        </w:rPr>
        <w:t xml:space="preserve"> </w:t>
      </w:r>
      <w:r w:rsidRPr="000400DC">
        <w:rPr>
          <w:sz w:val="28"/>
          <w:szCs w:val="28"/>
        </w:rPr>
        <w:t>где у — интегральные параметры или термодинамические функции состояния объекта.</w:t>
      </w:r>
    </w:p>
    <w:p w:rsidR="005E7C68" w:rsidRPr="000400DC" w:rsidRDefault="005E7C68" w:rsidP="005E7C68">
      <w:pPr>
        <w:ind w:firstLine="851"/>
        <w:jc w:val="both"/>
        <w:rPr>
          <w:sz w:val="28"/>
          <w:szCs w:val="28"/>
          <w:lang w:val="kk-KZ"/>
        </w:rPr>
      </w:pPr>
      <w:r w:rsidRPr="000400DC">
        <w:rPr>
          <w:sz w:val="28"/>
          <w:szCs w:val="28"/>
        </w:rPr>
        <w:t>Такой интегральный подход отличается от локальных методов ФТА и является физической основой интегральных методов и средств ФТА или интегральной диагностики технических объектов.</w:t>
      </w:r>
    </w:p>
    <w:p w:rsidR="005E7C68" w:rsidRPr="000400DC" w:rsidRDefault="005E7C68" w:rsidP="005E7C68">
      <w:pPr>
        <w:ind w:firstLine="851"/>
        <w:jc w:val="both"/>
        <w:rPr>
          <w:sz w:val="28"/>
          <w:szCs w:val="28"/>
          <w:lang w:val="kk-KZ"/>
        </w:rPr>
      </w:pPr>
      <w:r w:rsidRPr="000400DC">
        <w:rPr>
          <w:sz w:val="28"/>
          <w:szCs w:val="28"/>
        </w:rPr>
        <w:t>Необратимые изменения физического состояния технических систем являются следствием второго закона термодинамики или неравновесного характера физической структуры объектов. Интегральный процесс изменения во времени энтропии может быть представлен в виде:</w:t>
      </w:r>
      <w:r w:rsidRPr="000400DC">
        <w:rPr>
          <w:sz w:val="28"/>
          <w:szCs w:val="28"/>
          <w:lang w:val="kk-KZ"/>
        </w:rPr>
        <w:t xml:space="preserve"> </w:t>
      </w:r>
      <w:r w:rsidRPr="000400DC">
        <w:rPr>
          <w:sz w:val="28"/>
          <w:szCs w:val="28"/>
        </w:rPr>
        <w:t>где В&amp; — коэффициенты, определенные для данного объекта и заданных внешних условий; тд — время релаксации необратимых процессов. Выражение (4) допускает различную аппроксимацию в зависимости от масштаба т&amp;. Для относительно малых значений соответствующих начальному этапу (эволюции объекта), т. е. этапу максимального проявления дефектов или потенциалов отказов и «внеплановых» деградационных процессов, допустимо представление (4) в форме» некоторой аппроксимирующей экспоненты:               где Вн — коэффициент начального этапа эволюции; тн — постоянная времени начального этапа.</w:t>
      </w:r>
      <w:r w:rsidRPr="000400DC">
        <w:rPr>
          <w:sz w:val="28"/>
          <w:szCs w:val="28"/>
        </w:rPr>
        <w:br/>
        <w:t>Для относительно больших значений, соответствующих «плановым» деградационным процессам стационарного этапа эволюции, при условии допустима аппроксимация в виде, где В — постоянный коэффициент стационарного этапа, характеризующий интегральную скорость процесса эволюции.</w:t>
      </w:r>
      <w:r w:rsidRPr="000400DC">
        <w:rPr>
          <w:sz w:val="28"/>
          <w:szCs w:val="28"/>
          <w:lang w:val="kk-KZ"/>
        </w:rPr>
        <w:t xml:space="preserve"> </w:t>
      </w:r>
      <w:r w:rsidRPr="000400DC">
        <w:rPr>
          <w:sz w:val="28"/>
          <w:szCs w:val="28"/>
        </w:rPr>
        <w:t xml:space="preserve">Модели (4)—(6) являются общими с учетом (3) и достаточно хорошо согласуются с экспериментальными результатами для различных технических </w:t>
      </w:r>
      <w:r w:rsidRPr="000400DC">
        <w:rPr>
          <w:sz w:val="28"/>
          <w:szCs w:val="28"/>
        </w:rPr>
        <w:lastRenderedPageBreak/>
        <w:t>систем. В данном случае рассматривается детерминированная составляющая (тренд) процесса изменения свойств объекта ФТА.</w:t>
      </w:r>
      <w:r w:rsidRPr="000400DC">
        <w:rPr>
          <w:sz w:val="28"/>
          <w:szCs w:val="28"/>
          <w:lang w:val="kk-KZ"/>
        </w:rPr>
        <w:t xml:space="preserve"> </w:t>
      </w:r>
      <w:r w:rsidRPr="000400DC">
        <w:rPr>
          <w:sz w:val="28"/>
          <w:szCs w:val="28"/>
        </w:rPr>
        <w:t>Характер изменения физического состояния объектов как по общему виду, так и по порядку времен совпадает с изменением статистической кривой интенсивности отказов к (?) для совокупности однотипных объектов. Такое совпадение не случайно является следствием общности механизмов изменения по критериям. Из термодинамической модели формирования отказов следует, что необратимые изменения физического состояния проявляются как процессы изменения работоспособности объектов. Исходя из изложенного запишем выражение для вероятности отказа в предельном случае:</w:t>
      </w:r>
      <w:r w:rsidRPr="000400DC">
        <w:rPr>
          <w:sz w:val="28"/>
          <w:szCs w:val="28"/>
          <w:lang w:val="kk-KZ"/>
        </w:rPr>
        <w:t xml:space="preserve"> </w:t>
      </w:r>
      <w:r w:rsidRPr="000400DC">
        <w:rPr>
          <w:sz w:val="28"/>
          <w:szCs w:val="28"/>
        </w:rPr>
        <w:t>где К — порог, пересечение которого вызывает отказ; Т — обобщенный фактор внешней</w:t>
      </w:r>
      <w:r w:rsidRPr="000400DC">
        <w:rPr>
          <w:sz w:val="28"/>
          <w:szCs w:val="28"/>
          <w:lang w:val="kk-KZ"/>
        </w:rPr>
        <w:t xml:space="preserve"> </w:t>
      </w:r>
      <w:r w:rsidRPr="000400DC">
        <w:rPr>
          <w:sz w:val="28"/>
          <w:szCs w:val="28"/>
        </w:rPr>
        <w:t>среды; ? — фактор времени.</w:t>
      </w:r>
      <w:r w:rsidRPr="000400DC">
        <w:rPr>
          <w:sz w:val="28"/>
          <w:szCs w:val="28"/>
          <w:lang w:val="kk-KZ"/>
        </w:rPr>
        <w:t xml:space="preserve"> </w:t>
      </w:r>
      <w:r w:rsidRPr="000400DC">
        <w:rPr>
          <w:sz w:val="28"/>
          <w:szCs w:val="28"/>
        </w:rPr>
        <w:t>Введя в явном виде 5 (/), например, из (4)—(6) можно получить решение уравнения (8) для изменения состояния объекта с учетом деградации его параметров. Для сложных объектов решение такой задачи целесообразно с использованием ЭВМ. Например, для радиоэлектронных устройств такая задача решается обычно методом имитационного моделирования типовых электронных схем с использованием стандартных алгоритмов и программ.</w:t>
      </w:r>
    </w:p>
    <w:p w:rsidR="005E7C68" w:rsidRPr="000400DC" w:rsidRDefault="005E7C68" w:rsidP="005E7C68">
      <w:pPr>
        <w:ind w:firstLine="851"/>
        <w:jc w:val="both"/>
        <w:rPr>
          <w:sz w:val="28"/>
          <w:szCs w:val="28"/>
          <w:lang w:val="kk-KZ"/>
        </w:rPr>
      </w:pPr>
      <w:r w:rsidRPr="000400DC">
        <w:rPr>
          <w:sz w:val="28"/>
          <w:szCs w:val="28"/>
        </w:rPr>
        <w:t>Время выработки ресурса, где 5 — критическое значение накопленной энтропии. Практически целесообразно оценивать и прогнозировать I* по критическим значениям термодинамических параметров объекта. Такие критические значения могут быть найдены экспериментально или методом моделирования на ЭВМ. Для сложных объектов система моделей вида (8) может оказаться слишком объемной даже для машинного анализа, В этом случае целесообразно интегральное термодинамическое представление объекта по типу основного энергетического процесса.</w:t>
      </w:r>
      <w:r w:rsidRPr="000400DC">
        <w:rPr>
          <w:sz w:val="28"/>
          <w:szCs w:val="28"/>
          <w:lang w:val="kk-KZ"/>
        </w:rPr>
        <w:t xml:space="preserve"> </w:t>
      </w:r>
      <w:r w:rsidRPr="000400DC">
        <w:rPr>
          <w:sz w:val="28"/>
          <w:szCs w:val="28"/>
        </w:rPr>
        <w:t>Например, для электрических или электронных систем целесообразно представление в виде обобщенного управляемого импеданса по цепям питания в координатах тока и напряжения питания. Подобные интегральные термодинамические представления обладают большей информативностью и меньшим числом параметров состояния относительно функциональных представлений технических объектов. Эти обстоятельства являются решающими с точки зрения задач контроля качества и надежности.</w:t>
      </w:r>
      <w:r w:rsidRPr="000400DC">
        <w:rPr>
          <w:sz w:val="28"/>
          <w:szCs w:val="28"/>
        </w:rPr>
        <w:br/>
        <w:t>Обобщенная термодинамическая модель является моделью энергетического и энтропического баланса внешних Аеу и внутренних термодинамических параметров или функций состояния объектов. Из такой модели можно выделить конкретные термодинамические модели с непосредственными диагностическими параметрами для задач ФТА. Классификационная схема основных термодинамических моделей представлена на рис. 3. Флуктуационные модели можно рассматривать как частный случай эволюционных моделей, считая, что флуктуационные процессы являются мелкомасштабными эволюционными процессами. Диагностическими параметрами флуктуационных моделей являются временные, амплитудные и спектральные характеристики флуктуаций (шумов) различной физической природы. Примерами практического применения флуктуационных методов ФТА является акустическая диагностика механизмов и шумовая диагностика изделий электронной техники.</w:t>
      </w:r>
      <w:r w:rsidRPr="000400DC">
        <w:rPr>
          <w:sz w:val="28"/>
          <w:szCs w:val="28"/>
        </w:rPr>
        <w:br/>
      </w:r>
      <w:r w:rsidRPr="000400DC">
        <w:rPr>
          <w:sz w:val="28"/>
          <w:szCs w:val="28"/>
        </w:rPr>
        <w:lastRenderedPageBreak/>
        <w:t>Диагностический смысл моделей типа в задачах ФТА заключается в оценке влияния внутренних дефектов и процессов на внешние параметры или функции состояния технических объектов. Система таких термодинамических функций включает статические и динамические составляющие энергетических, энтропийных и тепловых процессов. Примерами практического применения статических моделей являются интегральная диагностика изделий электронной техники по параметрам вольт-амперных характеристик, тепловые методы ФТА, основанные на анализе распределения температуры по поверхности и объему объекта, гистерезисные методы интегральной диагностики конструкционных материалов и радиоэлектронных устройств. Динамические модели являются производными от статических моделей. Наиболее характерными динамическими диагностическими параметрами являются тепловые постоянные времени технических объектов, получаемые как решения уравнений теплопроводности во временной области при тепловом воздействии на объект. Тепловые постоянные времени могут с различной степенью эффективности интегрально характеризовать качество разнообразной промышленной продукции. Различие в тепловых постоянных времени отдельных объектов сложных изделий является методической основой декомпозиции и агрегирования таких изделий как объектов ФТА.</w:t>
      </w:r>
      <w:r w:rsidRPr="000400DC">
        <w:rPr>
          <w:sz w:val="28"/>
          <w:szCs w:val="28"/>
          <w:lang w:val="kk-KZ"/>
        </w:rPr>
        <w:t xml:space="preserve"> </w:t>
      </w:r>
      <w:r w:rsidRPr="000400DC">
        <w:rPr>
          <w:sz w:val="28"/>
          <w:szCs w:val="28"/>
        </w:rPr>
        <w:t>Термодинамические модели взаимно дополняют друг друга. Поэтому термодинамические методы ФТА могут комплексно применяться в задачах контроля качества и надежности промышленной продукции на этапе производства, испытаний и эксплуатации.</w:t>
      </w:r>
    </w:p>
    <w:p w:rsidR="005E7C68" w:rsidRPr="000400DC" w:rsidRDefault="005E7C68" w:rsidP="005E7C68">
      <w:pPr>
        <w:ind w:firstLine="851"/>
        <w:jc w:val="both"/>
        <w:rPr>
          <w:sz w:val="28"/>
          <w:szCs w:val="28"/>
        </w:rPr>
      </w:pPr>
      <w:r w:rsidRPr="000400DC">
        <w:rPr>
          <w:sz w:val="28"/>
          <w:szCs w:val="28"/>
        </w:rPr>
        <w:t>Основными характеристиками объектов ФТА, определяющими выбор конкретных методов и средств анализа, являются размеры, форма и контроле-пригодность изделия; внешние, внутренние факторы, обусловливающие возникновение отказов и их механизмы. Важно учитывать наличие дефектоопасных зон или воздействий, структуру (резервирование, много-режимность использования, отказоустойчивость, ре-программирование) и возможность анализа объекта в рабочем состоянии.</w:t>
      </w:r>
      <w:r w:rsidRPr="000400DC">
        <w:rPr>
          <w:sz w:val="28"/>
          <w:szCs w:val="28"/>
          <w:lang w:val="kk-KZ"/>
        </w:rPr>
        <w:t xml:space="preserve"> </w:t>
      </w:r>
      <w:r w:rsidRPr="000400DC">
        <w:rPr>
          <w:sz w:val="28"/>
          <w:szCs w:val="28"/>
        </w:rPr>
        <w:t>Наиболее эффективно ФТА может быть использован для оценки качества и надежности относительно простых изделий, с минимальным ресурсом или с низкой сохраняемостью. Например, в двигателях внутреннего сгорания, работающих с высокими динамическими и тепловыми нагрузками, сравнительно малым ресурсом обладают поршневые кольца. Модель физики отказа кольца может быть представлена уравнением Аррениуса. Работоспособность кольца во многом определяется глубиной и качеством легирования и термообработки его поверхности, поэтому для выбора средств анализа необходимо указать геометрию (диаметр, толщину, глубину закалки и т. п.) кольца и дать характеристику механических, тепловых свойств, состава и структуры поверхностного (закаленного, легированного) слоя и основного металла. Для выбора процедуры ФТА необходимо учесть, что кольцо — объект однорежимного использования со структурой без резервирования, может подвергаться ФТА только в нерабочем состоянии.</w:t>
      </w:r>
      <w:r w:rsidRPr="000400DC">
        <w:rPr>
          <w:sz w:val="28"/>
          <w:szCs w:val="28"/>
        </w:rPr>
        <w:br/>
        <w:t xml:space="preserve">Кинескоп для дисплея представляет собой сложное изделие, состоящее примерно из 100 деталей (сборочных единиц), в процессе изготовления которого </w:t>
      </w:r>
      <w:r w:rsidRPr="000400DC">
        <w:rPr>
          <w:sz w:val="28"/>
          <w:szCs w:val="28"/>
        </w:rPr>
        <w:lastRenderedPageBreak/>
        <w:t>используется около 600 технологических и контрольных операций. Все отказовые дефекты кинескопа обусловливаются большой совокупностью различных причин, поэтому для его описания используется ряд моделей физики отказов. Ресурсные отказы кинескопа связаны, главным образом, со снижением эмиссионной способности термокатода.</w:t>
      </w:r>
      <w:r w:rsidRPr="000400DC">
        <w:rPr>
          <w:sz w:val="28"/>
          <w:szCs w:val="28"/>
          <w:lang w:val="kk-KZ"/>
        </w:rPr>
        <w:t xml:space="preserve"> </w:t>
      </w:r>
      <w:r w:rsidRPr="000400DC">
        <w:rPr>
          <w:sz w:val="28"/>
          <w:szCs w:val="28"/>
        </w:rPr>
        <w:t>Работоспособность термокатода во многом определяется структурой его поверхности и распределением активного вещества по глубине оксидного слоя. Этими характеристиками будет определяться выбор средств анализа. Оксидный катод кинескопа является системой однорежимного использования со структурой без резервирования, которая может анализироваться в рабочем режиме (по характеристикам яркости, контрастности, цветности наблюдаемого изображения), в специальном контрольном режиме (по наблюдению за тест-таблицей на экране или по измерениям определенных электрических и световых параметров), а также во внерабочем состоянии. Наибольшее число отказов вызывается процессом деградации в слоистой структуре с полупроводниковым, металлическим и диэлектрическими слоями. В основном характер процесса деградации — детерминированный. Контролю подлежат электрические, оптические и радиационные (эмиссия электронов) параметры.</w:t>
      </w:r>
    </w:p>
    <w:p w:rsidR="00A50A8D" w:rsidRPr="00DB5480" w:rsidRDefault="00A50A8D" w:rsidP="00A50A8D">
      <w:pPr>
        <w:tabs>
          <w:tab w:val="left" w:pos="567"/>
        </w:tabs>
        <w:ind w:firstLine="567"/>
        <w:jc w:val="both"/>
        <w:rPr>
          <w:b/>
          <w:sz w:val="28"/>
          <w:szCs w:val="28"/>
        </w:rPr>
      </w:pPr>
      <w:r w:rsidRPr="00DB5480">
        <w:rPr>
          <w:b/>
          <w:sz w:val="28"/>
          <w:szCs w:val="28"/>
        </w:rPr>
        <w:t>Рекомендации студентам по подготовке к занятиям:</w:t>
      </w:r>
    </w:p>
    <w:p w:rsidR="00A50A8D" w:rsidRPr="00DB5480" w:rsidRDefault="00A50A8D" w:rsidP="00A50A8D">
      <w:pPr>
        <w:shd w:val="clear" w:color="auto" w:fill="FFFFFF"/>
        <w:tabs>
          <w:tab w:val="left" w:pos="567"/>
        </w:tabs>
        <w:ind w:firstLine="567"/>
        <w:jc w:val="both"/>
        <w:rPr>
          <w:sz w:val="28"/>
          <w:szCs w:val="28"/>
        </w:rPr>
      </w:pPr>
      <w:r w:rsidRPr="00DB5480">
        <w:rPr>
          <w:sz w:val="28"/>
          <w:szCs w:val="28"/>
        </w:rPr>
        <w:t>Студент должен быть подготовлен</w:t>
      </w:r>
      <w:r w:rsidRPr="00DB5480">
        <w:t xml:space="preserve"> </w:t>
      </w:r>
      <w:r w:rsidRPr="00DB5480">
        <w:rPr>
          <w:sz w:val="28"/>
          <w:szCs w:val="28"/>
        </w:rPr>
        <w:t>к практическому занятию. Подготовка заключается в изучении материала практического занятия по конспектам лекций,  учебникам и учебным пособиям.</w:t>
      </w:r>
    </w:p>
    <w:p w:rsidR="00A50A8D" w:rsidRPr="00DB5480" w:rsidRDefault="00A50A8D" w:rsidP="00A50A8D">
      <w:pPr>
        <w:ind w:firstLine="567"/>
        <w:jc w:val="both"/>
        <w:rPr>
          <w:sz w:val="28"/>
          <w:szCs w:val="28"/>
        </w:rPr>
      </w:pPr>
      <w:r w:rsidRPr="00DB5480">
        <w:rPr>
          <w:sz w:val="28"/>
          <w:szCs w:val="28"/>
        </w:rPr>
        <w:t>На практическом занятии студенты изучают</w:t>
      </w:r>
      <w:r w:rsidRPr="00DB5480">
        <w:rPr>
          <w:sz w:val="28"/>
          <w:szCs w:val="28"/>
          <w:lang w:val="kk-KZ"/>
        </w:rPr>
        <w:t xml:space="preserve"> принципы работы </w:t>
      </w:r>
      <w:r w:rsidR="000E75C5" w:rsidRPr="000E75C5">
        <w:rPr>
          <w:sz w:val="28"/>
          <w:szCs w:val="28"/>
        </w:rPr>
        <w:t>контроль качества и надежности продукции</w:t>
      </w:r>
      <w:r>
        <w:rPr>
          <w:bCs/>
          <w:sz w:val="28"/>
          <w:szCs w:val="28"/>
        </w:rPr>
        <w:t>.</w:t>
      </w:r>
      <w:r w:rsidRPr="00DB5480">
        <w:rPr>
          <w:sz w:val="28"/>
          <w:szCs w:val="28"/>
        </w:rPr>
        <w:t xml:space="preserve"> </w:t>
      </w:r>
    </w:p>
    <w:p w:rsidR="00A50A8D" w:rsidRDefault="00A50A8D" w:rsidP="00A50A8D">
      <w:pPr>
        <w:ind w:firstLine="567"/>
        <w:jc w:val="both"/>
        <w:rPr>
          <w:sz w:val="28"/>
          <w:szCs w:val="28"/>
        </w:rPr>
      </w:pPr>
      <w:r w:rsidRPr="00DB5480">
        <w:rPr>
          <w:sz w:val="28"/>
          <w:szCs w:val="28"/>
        </w:rPr>
        <w:t>Домашние задания выполняют в соответствии с темой практического занятия. Каждое домашнее задание студент сдает преподавателю на следующем практическом занятии.</w:t>
      </w:r>
    </w:p>
    <w:p w:rsidR="00A50A8D" w:rsidRPr="00DB5480" w:rsidRDefault="00A50A8D" w:rsidP="00A50A8D">
      <w:pPr>
        <w:ind w:firstLine="567"/>
        <w:jc w:val="both"/>
        <w:rPr>
          <w:b/>
          <w:sz w:val="28"/>
          <w:szCs w:val="28"/>
        </w:rPr>
      </w:pPr>
      <w:r w:rsidRPr="00DB5480">
        <w:rPr>
          <w:b/>
          <w:sz w:val="28"/>
          <w:szCs w:val="28"/>
          <w:lang w:val="kk-KZ"/>
        </w:rPr>
        <w:t>Задание и порядок выполнения работ в аудитории:</w:t>
      </w:r>
    </w:p>
    <w:p w:rsidR="00A50A8D" w:rsidRDefault="00A50A8D" w:rsidP="00A50A8D">
      <w:pPr>
        <w:ind w:firstLine="567"/>
        <w:jc w:val="both"/>
        <w:rPr>
          <w:sz w:val="28"/>
          <w:szCs w:val="28"/>
        </w:rPr>
      </w:pPr>
      <w:r w:rsidRPr="00DB5480">
        <w:rPr>
          <w:sz w:val="28"/>
          <w:szCs w:val="28"/>
        </w:rPr>
        <w:t xml:space="preserve">1.Ознакомиться с требования к работе </w:t>
      </w:r>
      <w:r w:rsidR="000E75C5" w:rsidRPr="000E75C5">
        <w:rPr>
          <w:sz w:val="28"/>
          <w:szCs w:val="28"/>
        </w:rPr>
        <w:t>контроль качества и надежности продукции</w:t>
      </w:r>
      <w:r>
        <w:rPr>
          <w:bCs/>
          <w:sz w:val="28"/>
          <w:szCs w:val="28"/>
        </w:rPr>
        <w:t>.</w:t>
      </w:r>
      <w:r w:rsidRPr="00DB5480">
        <w:rPr>
          <w:sz w:val="28"/>
          <w:szCs w:val="28"/>
        </w:rPr>
        <w:t xml:space="preserve"> </w:t>
      </w:r>
    </w:p>
    <w:p w:rsidR="00A50A8D" w:rsidRDefault="00A50A8D" w:rsidP="00A50A8D">
      <w:pPr>
        <w:ind w:left="567"/>
        <w:jc w:val="both"/>
        <w:rPr>
          <w:b/>
          <w:sz w:val="28"/>
          <w:szCs w:val="28"/>
        </w:rPr>
      </w:pPr>
      <w:r w:rsidRPr="00DB5480">
        <w:rPr>
          <w:b/>
          <w:sz w:val="28"/>
          <w:szCs w:val="28"/>
          <w:lang w:val="kk-KZ"/>
        </w:rPr>
        <w:t>Перечень и виды домашних заданий:</w:t>
      </w:r>
      <w:r w:rsidRPr="00DB5480">
        <w:rPr>
          <w:b/>
          <w:sz w:val="28"/>
          <w:szCs w:val="28"/>
        </w:rPr>
        <w:t xml:space="preserve"> </w:t>
      </w:r>
    </w:p>
    <w:p w:rsidR="00A50A8D" w:rsidRPr="000E75C5" w:rsidRDefault="00A50A8D" w:rsidP="00A50A8D">
      <w:pPr>
        <w:ind w:firstLine="567"/>
        <w:jc w:val="both"/>
        <w:rPr>
          <w:sz w:val="28"/>
          <w:szCs w:val="28"/>
        </w:rPr>
      </w:pPr>
      <w:r w:rsidRPr="000E75C5">
        <w:rPr>
          <w:sz w:val="28"/>
          <w:szCs w:val="28"/>
        </w:rPr>
        <w:t xml:space="preserve">1. </w:t>
      </w:r>
      <w:hyperlink r:id="rId110" w:history="1">
        <w:r w:rsidR="000E75C5" w:rsidRPr="000E75C5">
          <w:rPr>
            <w:bCs/>
            <w:sz w:val="28"/>
            <w:szCs w:val="28"/>
          </w:rPr>
          <w:t>Применения физико-технического анализа (ФТА)</w:t>
        </w:r>
      </w:hyperlink>
      <w:r w:rsidRPr="000E75C5">
        <w:rPr>
          <w:bCs/>
          <w:sz w:val="28"/>
          <w:szCs w:val="28"/>
        </w:rPr>
        <w:t>.</w:t>
      </w:r>
    </w:p>
    <w:p w:rsidR="00A50A8D" w:rsidRPr="00DB5480" w:rsidRDefault="00A50A8D" w:rsidP="00A50A8D">
      <w:pPr>
        <w:ind w:firstLine="567"/>
        <w:jc w:val="both"/>
        <w:rPr>
          <w:b/>
          <w:noProof/>
          <w:sz w:val="28"/>
          <w:szCs w:val="28"/>
        </w:rPr>
      </w:pPr>
      <w:r w:rsidRPr="00DB5480">
        <w:rPr>
          <w:b/>
          <w:sz w:val="28"/>
          <w:szCs w:val="28"/>
          <w:lang w:val="kk-KZ"/>
        </w:rPr>
        <w:t xml:space="preserve">Контрольные  </w:t>
      </w:r>
      <w:r w:rsidRPr="00DB5480">
        <w:rPr>
          <w:b/>
          <w:noProof/>
          <w:sz w:val="28"/>
          <w:szCs w:val="28"/>
        </w:rPr>
        <w:t xml:space="preserve"> вопросы:</w:t>
      </w:r>
    </w:p>
    <w:p w:rsidR="00A50A8D" w:rsidRPr="009F341B" w:rsidRDefault="009F341B" w:rsidP="009F341B">
      <w:pPr>
        <w:pStyle w:val="1"/>
        <w:tabs>
          <w:tab w:val="left" w:pos="567"/>
        </w:tabs>
        <w:spacing w:before="0"/>
        <w:ind w:firstLine="284"/>
        <w:rPr>
          <w:rFonts w:ascii="Times New Roman" w:hAnsi="Times New Roman" w:cs="Times New Roman"/>
          <w:b w:val="0"/>
          <w:color w:val="auto"/>
        </w:rPr>
      </w:pPr>
      <w:r w:rsidRPr="009F341B">
        <w:rPr>
          <w:rFonts w:ascii="Times New Roman" w:hAnsi="Times New Roman" w:cs="Times New Roman"/>
          <w:b w:val="0"/>
          <w:color w:val="auto"/>
        </w:rPr>
        <w:tab/>
      </w:r>
      <w:r w:rsidR="00A50A8D" w:rsidRPr="009F341B">
        <w:rPr>
          <w:rFonts w:ascii="Times New Roman" w:hAnsi="Times New Roman" w:cs="Times New Roman"/>
          <w:b w:val="0"/>
          <w:color w:val="auto"/>
        </w:rPr>
        <w:t xml:space="preserve">1. Назовите различия </w:t>
      </w:r>
      <w:hyperlink r:id="rId111" w:history="1">
        <w:r w:rsidRPr="009F341B">
          <w:rPr>
            <w:rFonts w:ascii="Times New Roman" w:hAnsi="Times New Roman" w:cs="Times New Roman"/>
            <w:b w:val="0"/>
            <w:bCs w:val="0"/>
            <w:color w:val="auto"/>
          </w:rPr>
          <w:t>контроль качества и надежности продукции</w:t>
        </w:r>
      </w:hyperlink>
      <w:r w:rsidR="00A50A8D" w:rsidRPr="009F341B">
        <w:rPr>
          <w:rFonts w:ascii="Times New Roman" w:hAnsi="Times New Roman" w:cs="Times New Roman"/>
          <w:b w:val="0"/>
          <w:color w:val="auto"/>
        </w:rPr>
        <w:t>?</w:t>
      </w:r>
    </w:p>
    <w:p w:rsidR="00A50A8D" w:rsidRPr="009F341B" w:rsidRDefault="009F341B" w:rsidP="009F341B">
      <w:pPr>
        <w:pStyle w:val="1"/>
        <w:tabs>
          <w:tab w:val="left" w:pos="567"/>
        </w:tabs>
        <w:spacing w:before="0"/>
        <w:ind w:firstLine="284"/>
        <w:rPr>
          <w:rFonts w:ascii="Times New Roman" w:hAnsi="Times New Roman" w:cs="Times New Roman"/>
          <w:b w:val="0"/>
          <w:color w:val="auto"/>
        </w:rPr>
      </w:pPr>
      <w:r w:rsidRPr="009F341B">
        <w:rPr>
          <w:rFonts w:ascii="Times New Roman" w:hAnsi="Times New Roman" w:cs="Times New Roman"/>
          <w:b w:val="0"/>
          <w:color w:val="auto"/>
        </w:rPr>
        <w:tab/>
      </w:r>
      <w:r w:rsidR="00A50A8D" w:rsidRPr="009F341B">
        <w:rPr>
          <w:rFonts w:ascii="Times New Roman" w:hAnsi="Times New Roman" w:cs="Times New Roman"/>
          <w:b w:val="0"/>
          <w:color w:val="auto"/>
        </w:rPr>
        <w:t xml:space="preserve">2. Приведите примеры </w:t>
      </w:r>
      <w:hyperlink r:id="rId112" w:history="1">
        <w:r w:rsidRPr="009F341B">
          <w:rPr>
            <w:rFonts w:ascii="Times New Roman" w:hAnsi="Times New Roman" w:cs="Times New Roman"/>
            <w:b w:val="0"/>
            <w:bCs w:val="0"/>
            <w:color w:val="auto"/>
          </w:rPr>
          <w:t>применения физико-технического анализа (ФТА)</w:t>
        </w:r>
      </w:hyperlink>
      <w:r w:rsidR="00A50A8D" w:rsidRPr="009F341B">
        <w:rPr>
          <w:rFonts w:ascii="Times New Roman" w:hAnsi="Times New Roman" w:cs="Times New Roman"/>
          <w:b w:val="0"/>
          <w:bCs w:val="0"/>
          <w:color w:val="auto"/>
        </w:rPr>
        <w:t>.</w:t>
      </w:r>
    </w:p>
    <w:p w:rsidR="00A50A8D" w:rsidRPr="00DB5480" w:rsidRDefault="00A50A8D" w:rsidP="00A50A8D">
      <w:pPr>
        <w:shd w:val="clear" w:color="auto" w:fill="FFFFFF"/>
        <w:ind w:firstLine="567"/>
        <w:jc w:val="both"/>
        <w:rPr>
          <w:b/>
          <w:sz w:val="28"/>
          <w:szCs w:val="28"/>
        </w:rPr>
      </w:pPr>
      <w:r>
        <w:rPr>
          <w:b/>
          <w:sz w:val="28"/>
          <w:szCs w:val="28"/>
        </w:rPr>
        <w:t>Задания к СРО</w:t>
      </w:r>
    </w:p>
    <w:p w:rsidR="00A50A8D" w:rsidRPr="00DB5480" w:rsidRDefault="00A50A8D" w:rsidP="00A50A8D">
      <w:pPr>
        <w:shd w:val="clear" w:color="auto" w:fill="FFFFFF"/>
        <w:ind w:firstLine="567"/>
        <w:jc w:val="both"/>
        <w:rPr>
          <w:b/>
          <w:sz w:val="28"/>
          <w:szCs w:val="28"/>
          <w:lang w:val="kk-KZ"/>
        </w:rPr>
      </w:pPr>
      <w:r w:rsidRPr="00DB5480">
        <w:rPr>
          <w:b/>
          <w:sz w:val="28"/>
          <w:szCs w:val="28"/>
          <w:lang w:val="kk-KZ"/>
        </w:rPr>
        <w:t>I. вариант( простой)</w:t>
      </w:r>
    </w:p>
    <w:p w:rsidR="00A50A8D" w:rsidRPr="00426D75" w:rsidRDefault="00A50A8D" w:rsidP="00A50A8D">
      <w:pPr>
        <w:pStyle w:val="a8"/>
        <w:shd w:val="clear" w:color="auto" w:fill="FFFFFF" w:themeFill="background1"/>
        <w:spacing w:before="0" w:beforeAutospacing="0" w:after="0" w:afterAutospacing="0"/>
        <w:ind w:firstLine="567"/>
        <w:jc w:val="both"/>
        <w:rPr>
          <w:sz w:val="28"/>
          <w:szCs w:val="28"/>
        </w:rPr>
      </w:pPr>
      <w:r w:rsidRPr="00426D75">
        <w:rPr>
          <w:sz w:val="28"/>
          <w:szCs w:val="28"/>
        </w:rPr>
        <w:t>1</w:t>
      </w:r>
      <w:r>
        <w:rPr>
          <w:sz w:val="28"/>
          <w:szCs w:val="28"/>
        </w:rPr>
        <w:t>)</w:t>
      </w:r>
      <w:r w:rsidRPr="00426D75">
        <w:rPr>
          <w:sz w:val="28"/>
          <w:szCs w:val="28"/>
        </w:rPr>
        <w:t xml:space="preserve"> Что определяет необходимость повышения качества продукции для развития экономики страны?</w:t>
      </w:r>
    </w:p>
    <w:p w:rsidR="00A50A8D" w:rsidRPr="00426D75" w:rsidRDefault="00A50A8D" w:rsidP="00A50A8D">
      <w:pPr>
        <w:pStyle w:val="a8"/>
        <w:shd w:val="clear" w:color="auto" w:fill="FFFFFF" w:themeFill="background1"/>
        <w:spacing w:before="0" w:beforeAutospacing="0" w:after="0" w:afterAutospacing="0"/>
        <w:ind w:firstLine="567"/>
        <w:jc w:val="both"/>
        <w:rPr>
          <w:sz w:val="28"/>
          <w:szCs w:val="28"/>
        </w:rPr>
      </w:pPr>
      <w:r>
        <w:rPr>
          <w:sz w:val="28"/>
          <w:szCs w:val="28"/>
        </w:rPr>
        <w:t>2)</w:t>
      </w:r>
      <w:r w:rsidRPr="00426D75">
        <w:rPr>
          <w:sz w:val="28"/>
          <w:szCs w:val="28"/>
        </w:rPr>
        <w:t xml:space="preserve"> Назовите состав методов воздействия в системе управления качеством продукции.</w:t>
      </w:r>
    </w:p>
    <w:p w:rsidR="00A50A8D" w:rsidRPr="00426D75" w:rsidRDefault="00A50A8D" w:rsidP="00A50A8D">
      <w:pPr>
        <w:pStyle w:val="a8"/>
        <w:shd w:val="clear" w:color="auto" w:fill="FFFFFF" w:themeFill="background1"/>
        <w:spacing w:before="0" w:beforeAutospacing="0" w:after="0" w:afterAutospacing="0"/>
        <w:ind w:firstLine="567"/>
        <w:jc w:val="both"/>
        <w:rPr>
          <w:sz w:val="28"/>
          <w:szCs w:val="28"/>
        </w:rPr>
      </w:pPr>
      <w:r>
        <w:rPr>
          <w:sz w:val="28"/>
          <w:szCs w:val="28"/>
        </w:rPr>
        <w:t>3)</w:t>
      </w:r>
      <w:r w:rsidRPr="00426D75">
        <w:rPr>
          <w:sz w:val="28"/>
          <w:szCs w:val="28"/>
        </w:rPr>
        <w:t xml:space="preserve"> Рассмотрите сущность стандартизации.</w:t>
      </w:r>
    </w:p>
    <w:p w:rsidR="00A50A8D" w:rsidRPr="00426D75" w:rsidRDefault="00A50A8D" w:rsidP="00A50A8D">
      <w:pPr>
        <w:pStyle w:val="a8"/>
        <w:shd w:val="clear" w:color="auto" w:fill="FFFFFF" w:themeFill="background1"/>
        <w:spacing w:before="0" w:beforeAutospacing="0" w:after="0" w:afterAutospacing="0"/>
        <w:ind w:firstLine="567"/>
        <w:jc w:val="both"/>
        <w:rPr>
          <w:sz w:val="28"/>
          <w:szCs w:val="28"/>
        </w:rPr>
      </w:pPr>
      <w:r>
        <w:rPr>
          <w:sz w:val="28"/>
          <w:szCs w:val="28"/>
        </w:rPr>
        <w:t>4)</w:t>
      </w:r>
      <w:r w:rsidRPr="00426D75">
        <w:rPr>
          <w:sz w:val="28"/>
          <w:szCs w:val="28"/>
        </w:rPr>
        <w:t xml:space="preserve"> Рассмотрите сущность стандартизации.</w:t>
      </w:r>
    </w:p>
    <w:p w:rsidR="00A50A8D" w:rsidRPr="00426D75" w:rsidRDefault="00A50A8D" w:rsidP="00A50A8D">
      <w:pPr>
        <w:pStyle w:val="a8"/>
        <w:shd w:val="clear" w:color="auto" w:fill="FFFFFF" w:themeFill="background1"/>
        <w:spacing w:before="0" w:beforeAutospacing="0" w:after="0" w:afterAutospacing="0"/>
        <w:ind w:firstLine="567"/>
        <w:jc w:val="both"/>
        <w:rPr>
          <w:sz w:val="28"/>
          <w:szCs w:val="28"/>
        </w:rPr>
      </w:pPr>
      <w:r>
        <w:rPr>
          <w:sz w:val="28"/>
          <w:szCs w:val="28"/>
        </w:rPr>
        <w:t>5)</w:t>
      </w:r>
      <w:r w:rsidRPr="00426D75">
        <w:rPr>
          <w:sz w:val="28"/>
          <w:szCs w:val="28"/>
        </w:rPr>
        <w:t xml:space="preserve"> Рассмотрите группировку нормативных документов, предусмотренную Законом РФ « О стандартизации».</w:t>
      </w:r>
    </w:p>
    <w:p w:rsidR="00A50A8D" w:rsidRPr="00DB5480" w:rsidRDefault="00A50A8D" w:rsidP="00A50A8D">
      <w:pPr>
        <w:pStyle w:val="a8"/>
        <w:shd w:val="clear" w:color="auto" w:fill="FFFFFF" w:themeFill="background1"/>
        <w:spacing w:before="0" w:beforeAutospacing="0" w:after="0" w:afterAutospacing="0"/>
        <w:ind w:left="567"/>
        <w:rPr>
          <w:b/>
          <w:sz w:val="28"/>
          <w:szCs w:val="28"/>
          <w:lang w:val="kk-KZ"/>
        </w:rPr>
      </w:pPr>
      <w:r w:rsidRPr="00DB5480">
        <w:rPr>
          <w:b/>
          <w:sz w:val="28"/>
          <w:szCs w:val="28"/>
          <w:lang w:val="kk-KZ"/>
        </w:rPr>
        <w:lastRenderedPageBreak/>
        <w:t>II. вариант(средней сложности)</w:t>
      </w:r>
    </w:p>
    <w:p w:rsidR="00A50A8D" w:rsidRPr="00426D75" w:rsidRDefault="00A50A8D" w:rsidP="00A50A8D">
      <w:pPr>
        <w:pStyle w:val="a8"/>
        <w:shd w:val="clear" w:color="auto" w:fill="FFFFFF" w:themeFill="background1"/>
        <w:spacing w:before="0" w:beforeAutospacing="0" w:after="0" w:afterAutospacing="0"/>
        <w:ind w:firstLine="567"/>
        <w:jc w:val="both"/>
        <w:rPr>
          <w:sz w:val="28"/>
          <w:szCs w:val="28"/>
        </w:rPr>
      </w:pPr>
      <w:r>
        <w:rPr>
          <w:sz w:val="28"/>
          <w:szCs w:val="28"/>
        </w:rPr>
        <w:t>6)</w:t>
      </w:r>
      <w:r w:rsidRPr="00426D75">
        <w:rPr>
          <w:sz w:val="28"/>
          <w:szCs w:val="28"/>
        </w:rPr>
        <w:t xml:space="preserve"> Перечислите и охарактеризуйте категории стандартов.</w:t>
      </w:r>
    </w:p>
    <w:p w:rsidR="00A50A8D" w:rsidRPr="00426D75" w:rsidRDefault="00A50A8D" w:rsidP="00A50A8D">
      <w:pPr>
        <w:pStyle w:val="a8"/>
        <w:shd w:val="clear" w:color="auto" w:fill="FFFFFF" w:themeFill="background1"/>
        <w:spacing w:before="0" w:beforeAutospacing="0" w:after="0" w:afterAutospacing="0"/>
        <w:ind w:firstLine="567"/>
        <w:jc w:val="both"/>
        <w:rPr>
          <w:sz w:val="28"/>
          <w:szCs w:val="28"/>
        </w:rPr>
      </w:pPr>
      <w:r>
        <w:rPr>
          <w:sz w:val="28"/>
          <w:szCs w:val="28"/>
        </w:rPr>
        <w:t>7)</w:t>
      </w:r>
      <w:r w:rsidRPr="00426D75">
        <w:rPr>
          <w:sz w:val="28"/>
          <w:szCs w:val="28"/>
        </w:rPr>
        <w:t xml:space="preserve"> Определите область применения отраслевых стандартов.</w:t>
      </w:r>
    </w:p>
    <w:p w:rsidR="00A50A8D" w:rsidRPr="00426D75" w:rsidRDefault="00A50A8D" w:rsidP="00A50A8D">
      <w:pPr>
        <w:pStyle w:val="a8"/>
        <w:shd w:val="clear" w:color="auto" w:fill="FFFFFF" w:themeFill="background1"/>
        <w:spacing w:before="0" w:beforeAutospacing="0" w:after="0" w:afterAutospacing="0"/>
        <w:ind w:firstLine="567"/>
        <w:jc w:val="both"/>
        <w:rPr>
          <w:sz w:val="28"/>
          <w:szCs w:val="28"/>
        </w:rPr>
      </w:pPr>
      <w:r>
        <w:rPr>
          <w:sz w:val="28"/>
          <w:szCs w:val="28"/>
        </w:rPr>
        <w:t>8)</w:t>
      </w:r>
      <w:r w:rsidRPr="00426D75">
        <w:rPr>
          <w:sz w:val="28"/>
          <w:szCs w:val="28"/>
        </w:rPr>
        <w:t xml:space="preserve"> Определите область применения отраслевых стандартов организационно-методического характера.</w:t>
      </w:r>
    </w:p>
    <w:p w:rsidR="00A50A8D" w:rsidRPr="00426D75" w:rsidRDefault="00A50A8D" w:rsidP="00A50A8D">
      <w:pPr>
        <w:pStyle w:val="a8"/>
        <w:shd w:val="clear" w:color="auto" w:fill="FFFFFF" w:themeFill="background1"/>
        <w:spacing w:before="0" w:beforeAutospacing="0" w:after="0" w:afterAutospacing="0"/>
        <w:ind w:firstLine="567"/>
        <w:jc w:val="both"/>
        <w:rPr>
          <w:sz w:val="28"/>
          <w:szCs w:val="28"/>
        </w:rPr>
      </w:pPr>
      <w:r>
        <w:rPr>
          <w:sz w:val="28"/>
          <w:szCs w:val="28"/>
        </w:rPr>
        <w:t xml:space="preserve">9) </w:t>
      </w:r>
      <w:r w:rsidRPr="00426D75">
        <w:rPr>
          <w:sz w:val="28"/>
          <w:szCs w:val="28"/>
        </w:rPr>
        <w:t>Кто осуществляет надзор за внедрением и соблюдением стандартов?</w:t>
      </w:r>
    </w:p>
    <w:p w:rsidR="00A50A8D" w:rsidRPr="00426D75" w:rsidRDefault="00A50A8D" w:rsidP="00A50A8D">
      <w:pPr>
        <w:pStyle w:val="a8"/>
        <w:shd w:val="clear" w:color="auto" w:fill="FFFFFF" w:themeFill="background1"/>
        <w:spacing w:before="0" w:beforeAutospacing="0" w:after="0" w:afterAutospacing="0"/>
        <w:ind w:firstLine="567"/>
        <w:jc w:val="both"/>
        <w:rPr>
          <w:sz w:val="28"/>
          <w:szCs w:val="28"/>
        </w:rPr>
      </w:pPr>
      <w:r>
        <w:rPr>
          <w:sz w:val="28"/>
          <w:szCs w:val="28"/>
        </w:rPr>
        <w:t>10)</w:t>
      </w:r>
      <w:r w:rsidRPr="00426D75">
        <w:rPr>
          <w:sz w:val="28"/>
          <w:szCs w:val="28"/>
        </w:rPr>
        <w:t xml:space="preserve"> На кого возложена отмена стандартов и утверждения изменений в них?</w:t>
      </w:r>
    </w:p>
    <w:p w:rsidR="00A50A8D" w:rsidRPr="0010342C" w:rsidRDefault="00A50A8D" w:rsidP="00A50A8D">
      <w:pPr>
        <w:shd w:val="clear" w:color="auto" w:fill="FFFFFF"/>
        <w:ind w:left="567"/>
        <w:rPr>
          <w:b/>
          <w:sz w:val="28"/>
          <w:szCs w:val="28"/>
          <w:lang w:val="kk-KZ"/>
        </w:rPr>
      </w:pPr>
      <w:r w:rsidRPr="0010342C">
        <w:rPr>
          <w:b/>
          <w:sz w:val="28"/>
          <w:szCs w:val="28"/>
          <w:lang w:val="kk-KZ"/>
        </w:rPr>
        <w:t>III. вариант(сложный)</w:t>
      </w:r>
    </w:p>
    <w:p w:rsidR="00A50A8D" w:rsidRPr="00426D75" w:rsidRDefault="00A50A8D" w:rsidP="00A50A8D">
      <w:pPr>
        <w:pStyle w:val="a8"/>
        <w:shd w:val="clear" w:color="auto" w:fill="FFFFFF" w:themeFill="background1"/>
        <w:spacing w:before="0" w:beforeAutospacing="0" w:after="0" w:afterAutospacing="0"/>
        <w:ind w:firstLine="567"/>
        <w:jc w:val="both"/>
        <w:rPr>
          <w:sz w:val="28"/>
          <w:szCs w:val="28"/>
        </w:rPr>
      </w:pPr>
      <w:r>
        <w:rPr>
          <w:sz w:val="28"/>
          <w:szCs w:val="28"/>
        </w:rPr>
        <w:t>11)</w:t>
      </w:r>
      <w:r w:rsidRPr="00426D75">
        <w:rPr>
          <w:sz w:val="28"/>
          <w:szCs w:val="28"/>
        </w:rPr>
        <w:t xml:space="preserve"> Рассмотрите порядок обеспечения предприятия государственными стандартами.</w:t>
      </w:r>
    </w:p>
    <w:p w:rsidR="00A50A8D" w:rsidRPr="00426D75" w:rsidRDefault="00A50A8D" w:rsidP="00A50A8D">
      <w:pPr>
        <w:pStyle w:val="a8"/>
        <w:shd w:val="clear" w:color="auto" w:fill="FFFFFF" w:themeFill="background1"/>
        <w:spacing w:before="0" w:beforeAutospacing="0" w:after="0" w:afterAutospacing="0"/>
        <w:ind w:firstLine="567"/>
        <w:jc w:val="both"/>
        <w:rPr>
          <w:sz w:val="28"/>
          <w:szCs w:val="28"/>
        </w:rPr>
      </w:pPr>
      <w:r>
        <w:rPr>
          <w:sz w:val="28"/>
          <w:szCs w:val="28"/>
        </w:rPr>
        <w:t>12)</w:t>
      </w:r>
      <w:r w:rsidRPr="00426D75">
        <w:rPr>
          <w:sz w:val="28"/>
          <w:szCs w:val="28"/>
        </w:rPr>
        <w:t xml:space="preserve"> Рассмотрите порядок обеспечения подразделений предприятия стандартом предприятия.</w:t>
      </w:r>
    </w:p>
    <w:p w:rsidR="00A50A8D" w:rsidRPr="00426D75" w:rsidRDefault="00A50A8D" w:rsidP="00A50A8D">
      <w:pPr>
        <w:pStyle w:val="a8"/>
        <w:shd w:val="clear" w:color="auto" w:fill="FFFFFF" w:themeFill="background1"/>
        <w:spacing w:before="0" w:beforeAutospacing="0" w:after="0" w:afterAutospacing="0"/>
        <w:ind w:firstLine="567"/>
        <w:jc w:val="both"/>
        <w:rPr>
          <w:sz w:val="28"/>
          <w:szCs w:val="28"/>
        </w:rPr>
      </w:pPr>
      <w:r>
        <w:rPr>
          <w:sz w:val="28"/>
          <w:szCs w:val="28"/>
        </w:rPr>
        <w:t>13)</w:t>
      </w:r>
      <w:r w:rsidRPr="00426D75">
        <w:rPr>
          <w:sz w:val="28"/>
          <w:szCs w:val="28"/>
        </w:rPr>
        <w:t xml:space="preserve"> Кто осуществляет ведомственный надзор за внедрением и соблюдением стандартов?</w:t>
      </w:r>
    </w:p>
    <w:p w:rsidR="00A50A8D" w:rsidRPr="00426D75" w:rsidRDefault="00A50A8D" w:rsidP="00A50A8D">
      <w:pPr>
        <w:pStyle w:val="a8"/>
        <w:shd w:val="clear" w:color="auto" w:fill="FFFFFF" w:themeFill="background1"/>
        <w:spacing w:before="0" w:beforeAutospacing="0" w:after="0" w:afterAutospacing="0"/>
        <w:ind w:firstLine="567"/>
        <w:jc w:val="both"/>
        <w:rPr>
          <w:sz w:val="28"/>
          <w:szCs w:val="28"/>
        </w:rPr>
      </w:pPr>
      <w:r>
        <w:rPr>
          <w:sz w:val="28"/>
          <w:szCs w:val="28"/>
        </w:rPr>
        <w:t>14)</w:t>
      </w:r>
      <w:r w:rsidRPr="00426D75">
        <w:rPr>
          <w:sz w:val="28"/>
          <w:szCs w:val="28"/>
        </w:rPr>
        <w:t xml:space="preserve"> Как организовано ознакомление стран - членов ИСО с национальными стандартами этих стран?</w:t>
      </w:r>
    </w:p>
    <w:p w:rsidR="00A50A8D" w:rsidRPr="00426D75" w:rsidRDefault="00A50A8D" w:rsidP="00A50A8D">
      <w:pPr>
        <w:pStyle w:val="a8"/>
        <w:shd w:val="clear" w:color="auto" w:fill="FFFFFF" w:themeFill="background1"/>
        <w:spacing w:before="0" w:beforeAutospacing="0" w:after="0" w:afterAutospacing="0"/>
        <w:ind w:firstLine="567"/>
        <w:jc w:val="both"/>
        <w:rPr>
          <w:sz w:val="28"/>
          <w:szCs w:val="28"/>
        </w:rPr>
      </w:pPr>
      <w:r w:rsidRPr="00426D75">
        <w:rPr>
          <w:sz w:val="28"/>
          <w:szCs w:val="28"/>
        </w:rPr>
        <w:t>1</w:t>
      </w:r>
      <w:r>
        <w:rPr>
          <w:sz w:val="28"/>
          <w:szCs w:val="28"/>
        </w:rPr>
        <w:t>5)</w:t>
      </w:r>
      <w:r w:rsidRPr="00426D75">
        <w:rPr>
          <w:sz w:val="28"/>
          <w:szCs w:val="28"/>
        </w:rPr>
        <w:t xml:space="preserve"> Как организовано взаимодействие Международных организаций по стандартизации МЭК и ИСО?</w:t>
      </w:r>
    </w:p>
    <w:p w:rsidR="00A50A8D" w:rsidRPr="00DB5480" w:rsidRDefault="00A50A8D" w:rsidP="00A50A8D">
      <w:pPr>
        <w:tabs>
          <w:tab w:val="left" w:pos="720"/>
        </w:tabs>
        <w:ind w:left="567"/>
        <w:rPr>
          <w:b/>
          <w:sz w:val="28"/>
          <w:szCs w:val="28"/>
          <w:lang w:val="kk-KZ"/>
        </w:rPr>
      </w:pPr>
      <w:r w:rsidRPr="00DB5480">
        <w:rPr>
          <w:b/>
          <w:sz w:val="28"/>
          <w:szCs w:val="28"/>
          <w:lang w:val="kk-KZ"/>
        </w:rPr>
        <w:t xml:space="preserve">Рекомендуемая литература: </w:t>
      </w:r>
    </w:p>
    <w:p w:rsidR="00A50A8D" w:rsidRPr="007B31A0" w:rsidRDefault="00A50A8D" w:rsidP="00A50A8D">
      <w:pPr>
        <w:pStyle w:val="2"/>
        <w:spacing w:before="0" w:beforeAutospacing="0" w:after="0" w:afterAutospacing="0"/>
        <w:ind w:firstLine="567"/>
        <w:jc w:val="both"/>
        <w:rPr>
          <w:bCs w:val="0"/>
          <w:sz w:val="28"/>
          <w:szCs w:val="28"/>
        </w:rPr>
      </w:pPr>
      <w:r w:rsidRPr="007B31A0">
        <w:rPr>
          <w:sz w:val="28"/>
          <w:szCs w:val="28"/>
        </w:rPr>
        <w:t>Основная литература</w:t>
      </w:r>
    </w:p>
    <w:p w:rsidR="00A50A8D" w:rsidRPr="00B11469" w:rsidRDefault="00A50A8D" w:rsidP="00A50A8D">
      <w:pPr>
        <w:tabs>
          <w:tab w:val="left" w:pos="567"/>
          <w:tab w:val="left" w:pos="851"/>
        </w:tabs>
        <w:jc w:val="both"/>
        <w:rPr>
          <w:sz w:val="28"/>
          <w:szCs w:val="28"/>
        </w:rPr>
      </w:pPr>
      <w:r>
        <w:rPr>
          <w:sz w:val="28"/>
          <w:szCs w:val="28"/>
          <w:lang w:eastAsia="ko-KR"/>
        </w:rPr>
        <w:tab/>
        <w:t xml:space="preserve">1. </w:t>
      </w:r>
      <w:r w:rsidRPr="00B11469">
        <w:rPr>
          <w:sz w:val="28"/>
          <w:szCs w:val="28"/>
          <w:lang w:eastAsia="ko-KR"/>
        </w:rPr>
        <w:t>Стандартизация и сертификация</w:t>
      </w:r>
      <w:r w:rsidRPr="00B11469">
        <w:rPr>
          <w:caps/>
          <w:sz w:val="28"/>
          <w:szCs w:val="28"/>
          <w:lang w:eastAsia="ko-KR"/>
        </w:rPr>
        <w:t xml:space="preserve">: </w:t>
      </w:r>
      <w:r w:rsidRPr="00B11469">
        <w:rPr>
          <w:sz w:val="28"/>
          <w:szCs w:val="28"/>
          <w:lang w:eastAsia="ko-KR"/>
        </w:rPr>
        <w:t xml:space="preserve">учебное пособие/ </w:t>
      </w:r>
      <w:r w:rsidRPr="00B11469">
        <w:rPr>
          <w:sz w:val="28"/>
          <w:szCs w:val="28"/>
        </w:rPr>
        <w:t xml:space="preserve">Тулекбаева А.К., Сабырханов Д.С., Мыркалыков Б.С., Кенжеханова М.Б. </w:t>
      </w:r>
      <w:r w:rsidRPr="00B11469">
        <w:rPr>
          <w:sz w:val="28"/>
          <w:szCs w:val="28"/>
          <w:lang w:eastAsia="ko-KR"/>
        </w:rPr>
        <w:t xml:space="preserve">– Шымкент: </w:t>
      </w:r>
      <w:r w:rsidRPr="00B11469">
        <w:rPr>
          <w:sz w:val="28"/>
          <w:szCs w:val="28"/>
          <w:lang w:val="kk-KZ"/>
        </w:rPr>
        <w:t>издательство «Нұрлы Бейне»</w:t>
      </w:r>
      <w:r w:rsidRPr="00B11469">
        <w:rPr>
          <w:sz w:val="28"/>
          <w:szCs w:val="28"/>
        </w:rPr>
        <w:t>, 2017.- 268с.</w:t>
      </w:r>
    </w:p>
    <w:p w:rsidR="00A50A8D" w:rsidRPr="00B11469" w:rsidRDefault="00A50A8D" w:rsidP="00A50A8D">
      <w:pPr>
        <w:tabs>
          <w:tab w:val="left" w:pos="567"/>
          <w:tab w:val="left" w:pos="851"/>
        </w:tabs>
        <w:jc w:val="both"/>
        <w:rPr>
          <w:rStyle w:val="itemtitle"/>
          <w:sz w:val="28"/>
          <w:szCs w:val="28"/>
        </w:rPr>
      </w:pPr>
      <w:r>
        <w:rPr>
          <w:sz w:val="28"/>
          <w:szCs w:val="28"/>
        </w:rPr>
        <w:tab/>
        <w:t xml:space="preserve">2. </w:t>
      </w:r>
      <w:r w:rsidRPr="00B11469">
        <w:rPr>
          <w:sz w:val="28"/>
          <w:szCs w:val="28"/>
        </w:rPr>
        <w:t xml:space="preserve">Шаккалиев А.А., Канаев А.Т., Альчиканова А.Т. </w:t>
      </w:r>
      <w:r w:rsidRPr="00B11469">
        <w:rPr>
          <w:rStyle w:val="itemtitle"/>
          <w:sz w:val="28"/>
          <w:szCs w:val="28"/>
        </w:rPr>
        <w:t>Стандартизация</w:t>
      </w:r>
      <w:r w:rsidRPr="00B11469">
        <w:rPr>
          <w:sz w:val="28"/>
          <w:szCs w:val="28"/>
        </w:rPr>
        <w:t xml:space="preserve"> </w:t>
      </w:r>
      <w:r w:rsidRPr="00B11469">
        <w:rPr>
          <w:rStyle w:val="itemtitle"/>
          <w:sz w:val="28"/>
          <w:szCs w:val="28"/>
        </w:rPr>
        <w:t>Учебное пособие, Астана, 2014. -218с</w:t>
      </w:r>
    </w:p>
    <w:p w:rsidR="00A50A8D" w:rsidRDefault="00A50A8D" w:rsidP="00A50A8D">
      <w:pPr>
        <w:tabs>
          <w:tab w:val="num" w:pos="0"/>
        </w:tabs>
        <w:ind w:firstLine="567"/>
        <w:jc w:val="both"/>
        <w:rPr>
          <w:b/>
          <w:sz w:val="28"/>
          <w:szCs w:val="28"/>
        </w:rPr>
      </w:pPr>
      <w:r w:rsidRPr="001B758B">
        <w:rPr>
          <w:b/>
          <w:sz w:val="28"/>
          <w:szCs w:val="28"/>
        </w:rPr>
        <w:t xml:space="preserve">Дополнительная литература </w:t>
      </w:r>
    </w:p>
    <w:p w:rsidR="00A50A8D" w:rsidRPr="00C80004" w:rsidRDefault="00A50A8D" w:rsidP="00A50A8D">
      <w:pPr>
        <w:pStyle w:val="ae"/>
        <w:tabs>
          <w:tab w:val="left" w:pos="851"/>
          <w:tab w:val="left" w:pos="993"/>
          <w:tab w:val="num" w:pos="1637"/>
        </w:tabs>
        <w:ind w:left="0" w:firstLine="567"/>
        <w:jc w:val="both"/>
        <w:rPr>
          <w:sz w:val="28"/>
          <w:szCs w:val="28"/>
        </w:rPr>
      </w:pPr>
      <w:r>
        <w:rPr>
          <w:sz w:val="28"/>
          <w:szCs w:val="28"/>
        </w:rPr>
        <w:t>3.</w:t>
      </w:r>
      <w:r w:rsidRPr="00C80004">
        <w:rPr>
          <w:sz w:val="28"/>
          <w:szCs w:val="28"/>
        </w:rPr>
        <w:t>Феллер М.Д., Полторак Ю.Л. Составление текстовых производственных документов. –М.: Изд-во стандартов, 1990.-324с.</w:t>
      </w:r>
    </w:p>
    <w:p w:rsidR="00A50A8D" w:rsidRPr="00C80004" w:rsidRDefault="00A50A8D" w:rsidP="00A50A8D">
      <w:pPr>
        <w:numPr>
          <w:ilvl w:val="0"/>
          <w:numId w:val="5"/>
        </w:numPr>
        <w:tabs>
          <w:tab w:val="num" w:pos="0"/>
          <w:tab w:val="left" w:pos="851"/>
          <w:tab w:val="left" w:pos="993"/>
          <w:tab w:val="num" w:pos="1637"/>
        </w:tabs>
        <w:ind w:left="0" w:firstLine="567"/>
        <w:jc w:val="both"/>
        <w:rPr>
          <w:sz w:val="28"/>
          <w:szCs w:val="28"/>
        </w:rPr>
      </w:pPr>
      <w:r w:rsidRPr="00C80004">
        <w:rPr>
          <w:sz w:val="28"/>
          <w:szCs w:val="28"/>
        </w:rPr>
        <w:t>Палей М.А., Брагинский В.А. Международные и национальные нормы взаимоменяемости в машиностроении. Справочник – транслятор / под.ред.В.Я. Кершенбаума.-М : Центр наука и техника, 1997.-656с.</w:t>
      </w:r>
    </w:p>
    <w:p w:rsidR="00A50A8D" w:rsidRPr="00DB5480" w:rsidRDefault="00A50A8D" w:rsidP="00A50A8D">
      <w:pPr>
        <w:ind w:firstLine="567"/>
        <w:jc w:val="both"/>
        <w:rPr>
          <w:sz w:val="28"/>
          <w:szCs w:val="28"/>
        </w:rPr>
      </w:pPr>
      <w:r w:rsidRPr="00DB5480">
        <w:rPr>
          <w:b/>
          <w:sz w:val="28"/>
          <w:szCs w:val="28"/>
          <w:lang w:val="kk-KZ"/>
        </w:rPr>
        <w:t xml:space="preserve">Форма отчетности </w:t>
      </w:r>
      <w:r w:rsidRPr="00DB5480">
        <w:rPr>
          <w:sz w:val="28"/>
          <w:szCs w:val="28"/>
        </w:rPr>
        <w:t xml:space="preserve">Согласно выбранного задания </w:t>
      </w:r>
      <w:r>
        <w:rPr>
          <w:sz w:val="28"/>
          <w:szCs w:val="28"/>
        </w:rPr>
        <w:t xml:space="preserve">рассчитать </w:t>
      </w:r>
      <w:r w:rsidR="00137B76" w:rsidRPr="00137B76">
        <w:rPr>
          <w:rStyle w:val="shorttext"/>
          <w:sz w:val="28"/>
          <w:szCs w:val="28"/>
        </w:rPr>
        <w:t>физико-техническ</w:t>
      </w:r>
      <w:r w:rsidR="00137B76">
        <w:rPr>
          <w:rStyle w:val="shorttext"/>
          <w:sz w:val="28"/>
          <w:szCs w:val="28"/>
        </w:rPr>
        <w:t>ий</w:t>
      </w:r>
      <w:r w:rsidR="00137B76" w:rsidRPr="00137B76">
        <w:rPr>
          <w:rStyle w:val="shorttext"/>
          <w:sz w:val="28"/>
          <w:szCs w:val="28"/>
        </w:rPr>
        <w:t xml:space="preserve"> анализ (ФТА)</w:t>
      </w:r>
      <w:r w:rsidRPr="00DB5480">
        <w:rPr>
          <w:sz w:val="28"/>
          <w:szCs w:val="28"/>
        </w:rPr>
        <w:t>, оформить в виде отчета.</w:t>
      </w:r>
    </w:p>
    <w:p w:rsidR="00C0291E" w:rsidRPr="005E7C68" w:rsidRDefault="00C0291E" w:rsidP="00856E8E">
      <w:pPr>
        <w:shd w:val="clear" w:color="auto" w:fill="FFFFFF"/>
        <w:ind w:firstLine="708"/>
        <w:jc w:val="both"/>
        <w:rPr>
          <w:sz w:val="24"/>
          <w:szCs w:val="24"/>
          <w:lang w:val="kk-KZ"/>
        </w:rPr>
      </w:pPr>
    </w:p>
    <w:p w:rsidR="005E7C68" w:rsidRPr="00D32EBC" w:rsidRDefault="005E7C68" w:rsidP="003345C4">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lang w:val="kk-KZ"/>
        </w:rPr>
      </w:pPr>
      <w:r w:rsidRPr="00D32EBC">
        <w:rPr>
          <w:b/>
          <w:sz w:val="28"/>
          <w:szCs w:val="28"/>
        </w:rPr>
        <w:t>Практическое занятие №1</w:t>
      </w:r>
      <w:r w:rsidRPr="00D32EBC">
        <w:rPr>
          <w:b/>
          <w:sz w:val="28"/>
          <w:szCs w:val="28"/>
          <w:lang w:val="kk-KZ"/>
        </w:rPr>
        <w:t>5</w:t>
      </w:r>
    </w:p>
    <w:p w:rsidR="00137B76" w:rsidRDefault="00137B76" w:rsidP="003345C4">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lang w:val="kk-KZ"/>
        </w:rPr>
      </w:pPr>
    </w:p>
    <w:p w:rsidR="00D32EBC" w:rsidRPr="00D32EBC" w:rsidRDefault="00D32EBC" w:rsidP="00D32EBC">
      <w:pPr>
        <w:shd w:val="clear" w:color="auto" w:fill="FFFFFF"/>
        <w:ind w:firstLine="708"/>
        <w:jc w:val="both"/>
        <w:rPr>
          <w:b/>
          <w:sz w:val="28"/>
          <w:szCs w:val="28"/>
          <w:lang w:val="kk-KZ"/>
        </w:rPr>
      </w:pPr>
      <w:r w:rsidRPr="00D32EBC">
        <w:rPr>
          <w:b/>
          <w:sz w:val="28"/>
          <w:szCs w:val="28"/>
        </w:rPr>
        <w:t xml:space="preserve">Тема занятия: </w:t>
      </w:r>
      <w:r w:rsidRPr="00D32EBC">
        <w:rPr>
          <w:rStyle w:val="aa"/>
          <w:b/>
          <w:i w:val="0"/>
          <w:sz w:val="28"/>
          <w:szCs w:val="28"/>
        </w:rPr>
        <w:t>Методы формирования партии</w:t>
      </w:r>
      <w:r w:rsidR="000C26B5">
        <w:rPr>
          <w:rStyle w:val="aa"/>
          <w:b/>
          <w:i w:val="0"/>
          <w:sz w:val="28"/>
          <w:szCs w:val="28"/>
        </w:rPr>
        <w:t xml:space="preserve"> для контроля качества продукции</w:t>
      </w:r>
      <w:r w:rsidRPr="00D32EBC">
        <w:rPr>
          <w:rStyle w:val="aa"/>
          <w:b/>
          <w:i w:val="0"/>
          <w:sz w:val="28"/>
          <w:szCs w:val="28"/>
        </w:rPr>
        <w:t>.</w:t>
      </w:r>
    </w:p>
    <w:p w:rsidR="00D32EBC" w:rsidRDefault="00D32EBC" w:rsidP="00D32EBC">
      <w:pPr>
        <w:ind w:firstLine="708"/>
        <w:jc w:val="both"/>
        <w:rPr>
          <w:b/>
          <w:sz w:val="28"/>
          <w:szCs w:val="28"/>
        </w:rPr>
      </w:pPr>
      <w:r w:rsidRPr="00607BE9">
        <w:rPr>
          <w:b/>
          <w:sz w:val="28"/>
          <w:szCs w:val="28"/>
        </w:rPr>
        <w:t>План занятия:</w:t>
      </w:r>
    </w:p>
    <w:p w:rsidR="00D32EBC" w:rsidRPr="00203BA0" w:rsidRDefault="00D32EBC" w:rsidP="00D32EBC">
      <w:pPr>
        <w:pStyle w:val="1"/>
        <w:tabs>
          <w:tab w:val="left" w:pos="567"/>
        </w:tabs>
        <w:spacing w:before="0"/>
        <w:ind w:firstLine="284"/>
        <w:rPr>
          <w:rFonts w:ascii="Times New Roman" w:hAnsi="Times New Roman" w:cs="Times New Roman"/>
          <w:color w:val="auto"/>
          <w:lang w:val="kk-KZ"/>
        </w:rPr>
      </w:pPr>
      <w:r w:rsidRPr="00203BA0">
        <w:rPr>
          <w:rFonts w:ascii="Times New Roman" w:hAnsi="Times New Roman" w:cs="Times New Roman"/>
          <w:b w:val="0"/>
          <w:color w:val="auto"/>
          <w:lang w:val="kk-KZ"/>
        </w:rPr>
        <w:tab/>
        <w:t xml:space="preserve">-  </w:t>
      </w:r>
      <w:r w:rsidR="00203BA0">
        <w:rPr>
          <w:rStyle w:val="aa"/>
          <w:rFonts w:ascii="Times New Roman" w:hAnsi="Times New Roman" w:cs="Times New Roman"/>
          <w:b w:val="0"/>
          <w:i w:val="0"/>
          <w:color w:val="auto"/>
        </w:rPr>
        <w:t>м</w:t>
      </w:r>
      <w:r w:rsidR="00203BA0" w:rsidRPr="00203BA0">
        <w:rPr>
          <w:rStyle w:val="aa"/>
          <w:rFonts w:ascii="Times New Roman" w:hAnsi="Times New Roman" w:cs="Times New Roman"/>
          <w:b w:val="0"/>
          <w:i w:val="0"/>
          <w:color w:val="auto"/>
        </w:rPr>
        <w:t>етоды формирования партии для контроля качества продукци</w:t>
      </w:r>
      <w:r w:rsidR="000C26B5">
        <w:rPr>
          <w:rStyle w:val="aa"/>
          <w:rFonts w:ascii="Times New Roman" w:hAnsi="Times New Roman" w:cs="Times New Roman"/>
          <w:b w:val="0"/>
          <w:i w:val="0"/>
          <w:color w:val="auto"/>
        </w:rPr>
        <w:t>и</w:t>
      </w:r>
    </w:p>
    <w:p w:rsidR="00D32EBC" w:rsidRPr="00203BA0" w:rsidRDefault="00D32EBC" w:rsidP="00D32EBC">
      <w:pPr>
        <w:ind w:firstLine="708"/>
        <w:jc w:val="both"/>
        <w:rPr>
          <w:i/>
          <w:sz w:val="28"/>
          <w:szCs w:val="28"/>
        </w:rPr>
      </w:pPr>
      <w:r w:rsidRPr="00331EA2">
        <w:rPr>
          <w:b/>
          <w:sz w:val="28"/>
          <w:szCs w:val="28"/>
          <w:lang w:val="kk-KZ"/>
        </w:rPr>
        <w:t xml:space="preserve">Цель и задачи занятия, умения, навыки и компетенции: </w:t>
      </w:r>
      <w:r w:rsidRPr="00331EA2">
        <w:rPr>
          <w:sz w:val="28"/>
          <w:szCs w:val="28"/>
          <w:lang w:val="kk-KZ"/>
        </w:rPr>
        <w:t xml:space="preserve">освоение </w:t>
      </w:r>
      <w:r w:rsidRPr="00203BA0">
        <w:rPr>
          <w:sz w:val="28"/>
          <w:szCs w:val="28"/>
          <w:lang w:val="kk-KZ"/>
        </w:rPr>
        <w:t xml:space="preserve">принципов работы </w:t>
      </w:r>
      <w:r w:rsidR="00203BA0" w:rsidRPr="00203BA0">
        <w:rPr>
          <w:sz w:val="28"/>
          <w:szCs w:val="28"/>
          <w:lang w:val="kk-KZ"/>
        </w:rPr>
        <w:t xml:space="preserve">расчета </w:t>
      </w:r>
      <w:r w:rsidR="00203BA0" w:rsidRPr="00203BA0">
        <w:rPr>
          <w:rStyle w:val="aa"/>
          <w:i w:val="0"/>
          <w:sz w:val="28"/>
          <w:szCs w:val="28"/>
        </w:rPr>
        <w:t>м</w:t>
      </w:r>
      <w:r w:rsidR="00203BA0">
        <w:rPr>
          <w:rStyle w:val="aa"/>
          <w:i w:val="0"/>
          <w:sz w:val="28"/>
          <w:szCs w:val="28"/>
        </w:rPr>
        <w:t>етода</w:t>
      </w:r>
      <w:r w:rsidR="00203BA0" w:rsidRPr="00203BA0">
        <w:rPr>
          <w:rStyle w:val="aa"/>
          <w:i w:val="0"/>
          <w:sz w:val="28"/>
          <w:szCs w:val="28"/>
        </w:rPr>
        <w:t xml:space="preserve"> формирования партии для контроля качества продукци</w:t>
      </w:r>
      <w:r w:rsidR="000C26B5">
        <w:rPr>
          <w:rStyle w:val="aa"/>
          <w:i w:val="0"/>
          <w:sz w:val="28"/>
          <w:szCs w:val="28"/>
        </w:rPr>
        <w:t>и</w:t>
      </w:r>
    </w:p>
    <w:p w:rsidR="00D32EBC" w:rsidRPr="009546AC" w:rsidRDefault="00D32EBC" w:rsidP="009546AC">
      <w:pPr>
        <w:ind w:firstLine="708"/>
        <w:jc w:val="both"/>
        <w:rPr>
          <w:i/>
          <w:sz w:val="28"/>
          <w:szCs w:val="28"/>
        </w:rPr>
      </w:pPr>
      <w:r w:rsidRPr="00D93FD3">
        <w:rPr>
          <w:b/>
          <w:sz w:val="28"/>
          <w:szCs w:val="28"/>
        </w:rPr>
        <w:t xml:space="preserve">Форма проведения занятия: </w:t>
      </w:r>
      <w:r w:rsidRPr="00D93FD3">
        <w:rPr>
          <w:sz w:val="28"/>
          <w:szCs w:val="28"/>
        </w:rPr>
        <w:t xml:space="preserve">решение практических задач по работе </w:t>
      </w:r>
      <w:r w:rsidRPr="00D93FD3">
        <w:rPr>
          <w:bCs/>
          <w:sz w:val="28"/>
          <w:szCs w:val="28"/>
        </w:rPr>
        <w:t xml:space="preserve"> </w:t>
      </w:r>
      <w:r w:rsidR="009546AC" w:rsidRPr="00203BA0">
        <w:rPr>
          <w:sz w:val="28"/>
          <w:szCs w:val="28"/>
          <w:lang w:val="kk-KZ"/>
        </w:rPr>
        <w:t xml:space="preserve">расчета </w:t>
      </w:r>
      <w:r w:rsidR="009546AC" w:rsidRPr="00203BA0">
        <w:rPr>
          <w:rStyle w:val="aa"/>
          <w:i w:val="0"/>
          <w:sz w:val="28"/>
          <w:szCs w:val="28"/>
        </w:rPr>
        <w:t>м</w:t>
      </w:r>
      <w:r w:rsidR="009546AC">
        <w:rPr>
          <w:rStyle w:val="aa"/>
          <w:i w:val="0"/>
          <w:sz w:val="28"/>
          <w:szCs w:val="28"/>
        </w:rPr>
        <w:t>етода</w:t>
      </w:r>
      <w:r w:rsidR="009546AC" w:rsidRPr="00203BA0">
        <w:rPr>
          <w:rStyle w:val="aa"/>
          <w:i w:val="0"/>
          <w:sz w:val="28"/>
          <w:szCs w:val="28"/>
        </w:rPr>
        <w:t xml:space="preserve"> формирования партии для контроля качества продукци</w:t>
      </w:r>
      <w:r w:rsidR="000C26B5">
        <w:rPr>
          <w:rStyle w:val="aa"/>
          <w:i w:val="0"/>
          <w:sz w:val="28"/>
          <w:szCs w:val="28"/>
        </w:rPr>
        <w:t>и</w:t>
      </w:r>
      <w:r w:rsidRPr="00D93FD3">
        <w:rPr>
          <w:sz w:val="28"/>
          <w:szCs w:val="28"/>
        </w:rPr>
        <w:t>.</w:t>
      </w:r>
    </w:p>
    <w:p w:rsidR="00D32EBC" w:rsidRPr="00D1024F" w:rsidRDefault="00D32EBC" w:rsidP="008020BF">
      <w:pPr>
        <w:shd w:val="clear" w:color="auto" w:fill="FFFFFF"/>
        <w:tabs>
          <w:tab w:val="left" w:pos="698"/>
        </w:tabs>
        <w:ind w:firstLine="567"/>
        <w:jc w:val="both"/>
        <w:rPr>
          <w:b/>
          <w:sz w:val="28"/>
          <w:szCs w:val="28"/>
          <w:lang w:val="kk-KZ"/>
        </w:rPr>
      </w:pPr>
      <w:r>
        <w:rPr>
          <w:b/>
          <w:sz w:val="28"/>
          <w:szCs w:val="28"/>
        </w:rPr>
        <w:lastRenderedPageBreak/>
        <w:tab/>
      </w:r>
      <w:r w:rsidRPr="00D1024F">
        <w:rPr>
          <w:b/>
          <w:sz w:val="28"/>
          <w:szCs w:val="28"/>
          <w:lang w:val="kk-KZ"/>
        </w:rPr>
        <w:t>Краткие теоретические сведения.</w:t>
      </w:r>
    </w:p>
    <w:p w:rsidR="005E7C68" w:rsidRPr="008020BF" w:rsidRDefault="005E7C68" w:rsidP="008020BF">
      <w:pPr>
        <w:pBdr>
          <w:top w:val="single" w:sz="12" w:space="0" w:color="D8D8D8"/>
          <w:left w:val="single" w:sz="12" w:space="25" w:color="D8D8D8"/>
          <w:bottom w:val="single" w:sz="12" w:space="12" w:color="D8D8D8"/>
          <w:right w:val="single" w:sz="12" w:space="25" w:color="D8D8D8"/>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color w:val="000000"/>
          <w:sz w:val="28"/>
          <w:szCs w:val="28"/>
        </w:rPr>
      </w:pPr>
      <w:r w:rsidRPr="008020BF">
        <w:rPr>
          <w:color w:val="000000"/>
          <w:sz w:val="28"/>
          <w:szCs w:val="28"/>
        </w:rPr>
        <w:t>Критерием при определении достаточно короткого интервала времени служит неизменность распределений вероятностей контролируемых параметров изделий в течение этого интервала.</w:t>
      </w:r>
      <w:r w:rsidR="00404BB5" w:rsidRPr="008020BF">
        <w:rPr>
          <w:color w:val="000000"/>
          <w:sz w:val="28"/>
          <w:szCs w:val="28"/>
          <w:lang w:val="kk-KZ"/>
        </w:rPr>
        <w:t xml:space="preserve"> </w:t>
      </w:r>
      <w:r w:rsidRPr="008020BF">
        <w:rPr>
          <w:color w:val="000000"/>
          <w:sz w:val="28"/>
          <w:szCs w:val="28"/>
        </w:rPr>
        <w:t>Объем выборки – число изделий, составляющих выборку.</w:t>
      </w:r>
      <w:r w:rsidR="00404BB5" w:rsidRPr="008020BF">
        <w:rPr>
          <w:color w:val="000000"/>
          <w:sz w:val="28"/>
          <w:szCs w:val="28"/>
          <w:lang w:val="kk-KZ"/>
        </w:rPr>
        <w:t xml:space="preserve"> </w:t>
      </w:r>
      <w:r w:rsidRPr="008020BF">
        <w:rPr>
          <w:color w:val="000000"/>
          <w:sz w:val="28"/>
          <w:szCs w:val="28"/>
        </w:rPr>
        <w:t xml:space="preserve"> Проба – определенное количество нештучной продукции, отобранное для контроля.</w:t>
      </w:r>
    </w:p>
    <w:p w:rsidR="005E7C68" w:rsidRPr="008020BF" w:rsidRDefault="005E7C68" w:rsidP="008020BF">
      <w:pPr>
        <w:pBdr>
          <w:top w:val="single" w:sz="12" w:space="0" w:color="D8D8D8"/>
          <w:left w:val="single" w:sz="12" w:space="25" w:color="D8D8D8"/>
          <w:bottom w:val="single" w:sz="12" w:space="12" w:color="D8D8D8"/>
          <w:right w:val="single" w:sz="12" w:space="25" w:color="D8D8D8"/>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color w:val="000000"/>
          <w:sz w:val="28"/>
          <w:szCs w:val="28"/>
        </w:rPr>
      </w:pPr>
      <w:r w:rsidRPr="008020BF">
        <w:rPr>
          <w:color w:val="000000"/>
          <w:sz w:val="28"/>
          <w:szCs w:val="28"/>
        </w:rPr>
        <w:t>Период отбора – интервал времени между моментами отборасмежных выборок или проб из потока продукции.</w:t>
      </w:r>
      <w:r w:rsidRPr="008020BF">
        <w:rPr>
          <w:color w:val="000000"/>
          <w:sz w:val="28"/>
          <w:szCs w:val="28"/>
          <w:lang w:val="kk-KZ"/>
        </w:rPr>
        <w:t xml:space="preserve"> </w:t>
      </w:r>
      <w:r w:rsidRPr="008020BF">
        <w:rPr>
          <w:color w:val="000000"/>
          <w:sz w:val="28"/>
          <w:szCs w:val="28"/>
        </w:rPr>
        <w:t>Контрольный норматив – значение показателя качества продукции, определенное нормативно технической документацией и</w:t>
      </w:r>
      <w:r w:rsidRPr="008020BF">
        <w:rPr>
          <w:color w:val="000000"/>
          <w:sz w:val="28"/>
          <w:szCs w:val="28"/>
          <w:lang w:val="kk-KZ"/>
        </w:rPr>
        <w:t xml:space="preserve"> </w:t>
      </w:r>
      <w:r w:rsidRPr="008020BF">
        <w:rPr>
          <w:color w:val="000000"/>
          <w:sz w:val="28"/>
          <w:szCs w:val="28"/>
        </w:rPr>
        <w:t>представляющее собой критерий для принятия решения по результатам контроля относительно соответствия продукции установленным требованиям.</w:t>
      </w:r>
      <w:r w:rsidRPr="008020BF">
        <w:rPr>
          <w:color w:val="000000"/>
          <w:sz w:val="28"/>
          <w:szCs w:val="28"/>
          <w:lang w:val="kk-KZ"/>
        </w:rPr>
        <w:t xml:space="preserve"> </w:t>
      </w:r>
      <w:r w:rsidRPr="008020BF">
        <w:rPr>
          <w:color w:val="000000"/>
          <w:sz w:val="28"/>
          <w:szCs w:val="28"/>
        </w:rPr>
        <w:t>План контроля – совокупность данных о виде контроля, объемах контролируемой партии продукции, выборок или проб, о контрольных нормативах и решающих правилах.</w:t>
      </w:r>
      <w:r w:rsidRPr="008020BF">
        <w:rPr>
          <w:color w:val="000000"/>
          <w:sz w:val="28"/>
          <w:szCs w:val="28"/>
          <w:lang w:val="kk-KZ"/>
        </w:rPr>
        <w:t xml:space="preserve"> т</w:t>
      </w:r>
      <w:r w:rsidRPr="008020BF">
        <w:rPr>
          <w:color w:val="000000"/>
          <w:sz w:val="28"/>
          <w:szCs w:val="28"/>
        </w:rPr>
        <w:t>Контроль с корректируемым планом – статистический приемочный контроль, в ходе которого его план подлежит изменению в зависимости от результатов контроля определенного числа предыдущих</w:t>
      </w:r>
      <w:r w:rsidRPr="008020BF">
        <w:rPr>
          <w:color w:val="000000"/>
          <w:sz w:val="28"/>
          <w:szCs w:val="28"/>
          <w:lang w:val="kk-KZ"/>
        </w:rPr>
        <w:t xml:space="preserve"> </w:t>
      </w:r>
      <w:r w:rsidRPr="008020BF">
        <w:rPr>
          <w:color w:val="000000"/>
          <w:sz w:val="28"/>
          <w:szCs w:val="28"/>
        </w:rPr>
        <w:t>партий продукции.</w:t>
      </w:r>
      <w:r w:rsidRPr="008020BF">
        <w:rPr>
          <w:color w:val="000000"/>
          <w:sz w:val="28"/>
          <w:szCs w:val="28"/>
          <w:lang w:val="kk-KZ"/>
        </w:rPr>
        <w:t xml:space="preserve"> </w:t>
      </w:r>
      <w:r w:rsidRPr="008020BF">
        <w:rPr>
          <w:color w:val="000000"/>
          <w:sz w:val="28"/>
          <w:szCs w:val="28"/>
        </w:rPr>
        <w:t>Уровень дефектности (уровень качества) продукции – доля</w:t>
      </w:r>
      <w:r w:rsidRPr="008020BF">
        <w:rPr>
          <w:color w:val="000000"/>
          <w:sz w:val="28"/>
          <w:szCs w:val="28"/>
          <w:lang w:val="kk-KZ"/>
        </w:rPr>
        <w:t xml:space="preserve"> </w:t>
      </w:r>
      <w:r w:rsidRPr="008020BF">
        <w:rPr>
          <w:color w:val="000000"/>
          <w:sz w:val="28"/>
          <w:szCs w:val="28"/>
        </w:rPr>
        <w:t>(процент) дефектной продукции в партии.</w:t>
      </w:r>
      <w:r w:rsidRPr="008020BF">
        <w:rPr>
          <w:color w:val="000000"/>
          <w:sz w:val="28"/>
          <w:szCs w:val="28"/>
          <w:lang w:val="kk-KZ"/>
        </w:rPr>
        <w:t xml:space="preserve"> </w:t>
      </w:r>
      <w:r w:rsidRPr="008020BF">
        <w:rPr>
          <w:color w:val="000000"/>
          <w:sz w:val="28"/>
          <w:szCs w:val="28"/>
        </w:rPr>
        <w:t>Допускаемый уровень дефектности – максимальный уровень дефектности, установленный нормативно технической документацией.</w:t>
      </w:r>
      <w:r w:rsidRPr="008020BF">
        <w:rPr>
          <w:color w:val="000000"/>
          <w:sz w:val="28"/>
          <w:szCs w:val="28"/>
          <w:lang w:val="kk-KZ"/>
        </w:rPr>
        <w:t xml:space="preserve"> </w:t>
      </w:r>
      <w:r w:rsidRPr="008020BF">
        <w:rPr>
          <w:color w:val="000000"/>
          <w:sz w:val="28"/>
          <w:szCs w:val="28"/>
        </w:rPr>
        <w:t>Приемочный уровень дефектности – максимальный уровень</w:t>
      </w:r>
    </w:p>
    <w:p w:rsidR="005E7C68" w:rsidRPr="008020BF" w:rsidRDefault="005E7C68" w:rsidP="008020BF">
      <w:pPr>
        <w:pBdr>
          <w:top w:val="single" w:sz="12" w:space="0" w:color="D8D8D8"/>
          <w:left w:val="single" w:sz="12" w:space="25" w:color="D8D8D8"/>
          <w:bottom w:val="single" w:sz="12" w:space="12" w:color="D8D8D8"/>
          <w:right w:val="single" w:sz="12" w:space="25" w:color="D8D8D8"/>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color w:val="000000"/>
          <w:sz w:val="28"/>
          <w:szCs w:val="28"/>
        </w:rPr>
      </w:pPr>
      <w:r w:rsidRPr="008020BF">
        <w:rPr>
          <w:color w:val="000000"/>
          <w:sz w:val="28"/>
          <w:szCs w:val="28"/>
        </w:rPr>
        <w:t>дефектности для одиночных партий или средний уровень дефектности для последовательности партий, который для целей приемки продукции является удовлетворительным.</w:t>
      </w:r>
    </w:p>
    <w:p w:rsidR="005E7C68" w:rsidRPr="008020BF" w:rsidRDefault="005E7C68" w:rsidP="008020BF">
      <w:pPr>
        <w:pBdr>
          <w:top w:val="single" w:sz="12" w:space="0" w:color="D8D8D8"/>
          <w:left w:val="single" w:sz="12" w:space="25" w:color="D8D8D8"/>
          <w:bottom w:val="single" w:sz="12" w:space="12" w:color="D8D8D8"/>
          <w:right w:val="single" w:sz="12" w:space="25" w:color="D8D8D8"/>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color w:val="000000"/>
          <w:sz w:val="28"/>
          <w:szCs w:val="28"/>
        </w:rPr>
      </w:pPr>
      <w:r w:rsidRPr="008020BF">
        <w:rPr>
          <w:color w:val="000000"/>
          <w:sz w:val="28"/>
          <w:szCs w:val="28"/>
        </w:rPr>
        <w:t>Для данного плана контроля приемочному уровню дефектности</w:t>
      </w:r>
    </w:p>
    <w:p w:rsidR="005E7C68" w:rsidRPr="008020BF" w:rsidRDefault="005E7C68" w:rsidP="008020BF">
      <w:pPr>
        <w:pBdr>
          <w:top w:val="single" w:sz="12" w:space="0" w:color="D8D8D8"/>
          <w:left w:val="single" w:sz="12" w:space="25" w:color="D8D8D8"/>
          <w:bottom w:val="single" w:sz="12" w:space="12" w:color="D8D8D8"/>
          <w:right w:val="single" w:sz="12" w:space="25" w:color="D8D8D8"/>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color w:val="000000"/>
          <w:sz w:val="28"/>
          <w:szCs w:val="28"/>
        </w:rPr>
      </w:pPr>
      <w:r w:rsidRPr="008020BF">
        <w:rPr>
          <w:color w:val="000000"/>
          <w:sz w:val="28"/>
          <w:szCs w:val="28"/>
        </w:rPr>
        <w:t>соответствует высокая вероятность приемки.</w:t>
      </w:r>
      <w:r w:rsidRPr="008020BF">
        <w:rPr>
          <w:color w:val="000000"/>
          <w:sz w:val="28"/>
          <w:szCs w:val="28"/>
          <w:lang w:val="kk-KZ"/>
        </w:rPr>
        <w:t xml:space="preserve"> </w:t>
      </w:r>
      <w:r w:rsidRPr="008020BF">
        <w:rPr>
          <w:color w:val="000000"/>
          <w:sz w:val="28"/>
          <w:szCs w:val="28"/>
        </w:rPr>
        <w:t>Браковочный уровень дефектности – минимальный уровень дефектности в одиночной партии, который для целей приемки продукции рассматривается как неудовлетворительный.</w:t>
      </w:r>
      <w:r w:rsidRPr="008020BF">
        <w:rPr>
          <w:color w:val="000000"/>
          <w:sz w:val="28"/>
          <w:szCs w:val="28"/>
          <w:lang w:val="kk-KZ"/>
        </w:rPr>
        <w:t xml:space="preserve"> </w:t>
      </w:r>
      <w:r w:rsidRPr="008020BF">
        <w:rPr>
          <w:color w:val="000000"/>
          <w:sz w:val="28"/>
          <w:szCs w:val="28"/>
        </w:rPr>
        <w:t>Для данного плана контроля браковочному уровню дефектности</w:t>
      </w:r>
      <w:r w:rsidRPr="008020BF">
        <w:rPr>
          <w:color w:val="000000"/>
          <w:sz w:val="28"/>
          <w:szCs w:val="28"/>
          <w:lang w:val="kk-KZ"/>
        </w:rPr>
        <w:t xml:space="preserve"> </w:t>
      </w:r>
      <w:r w:rsidRPr="008020BF">
        <w:rPr>
          <w:color w:val="000000"/>
          <w:sz w:val="28"/>
          <w:szCs w:val="28"/>
        </w:rPr>
        <w:t>соответствует высокая вероятность забракования. Для контроля</w:t>
      </w:r>
      <w:r w:rsidRPr="008020BF">
        <w:rPr>
          <w:color w:val="000000"/>
          <w:sz w:val="28"/>
          <w:szCs w:val="28"/>
          <w:lang w:val="kk-KZ"/>
        </w:rPr>
        <w:t xml:space="preserve"> </w:t>
      </w:r>
      <w:r w:rsidRPr="008020BF">
        <w:rPr>
          <w:color w:val="000000"/>
          <w:sz w:val="28"/>
          <w:szCs w:val="28"/>
        </w:rPr>
        <w:t>последовательности партий браковочный уровень дефектности не</w:t>
      </w:r>
      <w:r w:rsidR="00404BB5" w:rsidRPr="008020BF">
        <w:rPr>
          <w:color w:val="000000"/>
          <w:sz w:val="28"/>
          <w:szCs w:val="28"/>
          <w:lang w:val="kk-KZ"/>
        </w:rPr>
        <w:t xml:space="preserve"> </w:t>
      </w:r>
      <w:r w:rsidRPr="008020BF">
        <w:rPr>
          <w:color w:val="000000"/>
          <w:sz w:val="28"/>
          <w:szCs w:val="28"/>
        </w:rPr>
        <w:t>устанавливается.</w:t>
      </w:r>
      <w:r w:rsidRPr="008020BF">
        <w:rPr>
          <w:color w:val="000000"/>
          <w:sz w:val="28"/>
          <w:szCs w:val="28"/>
          <w:lang w:val="kk-KZ"/>
        </w:rPr>
        <w:t xml:space="preserve"> </w:t>
      </w:r>
      <w:r w:rsidRPr="008020BF">
        <w:rPr>
          <w:color w:val="000000"/>
          <w:sz w:val="28"/>
          <w:szCs w:val="28"/>
        </w:rPr>
        <w:t>Входной уровень дефектности – уровень дефектности в партии</w:t>
      </w:r>
      <w:r w:rsidR="00404BB5" w:rsidRPr="008020BF">
        <w:rPr>
          <w:color w:val="000000"/>
          <w:sz w:val="28"/>
          <w:szCs w:val="28"/>
          <w:lang w:val="kk-KZ"/>
        </w:rPr>
        <w:t xml:space="preserve"> </w:t>
      </w:r>
      <w:r w:rsidRPr="008020BF">
        <w:rPr>
          <w:color w:val="000000"/>
          <w:sz w:val="28"/>
          <w:szCs w:val="28"/>
        </w:rPr>
        <w:t>или потоке продукции, поступающей на контроль, за определенный</w:t>
      </w:r>
      <w:r w:rsidR="00404BB5" w:rsidRPr="008020BF">
        <w:rPr>
          <w:color w:val="000000"/>
          <w:sz w:val="28"/>
          <w:szCs w:val="28"/>
          <w:lang w:val="kk-KZ"/>
        </w:rPr>
        <w:t xml:space="preserve"> </w:t>
      </w:r>
      <w:r w:rsidRPr="008020BF">
        <w:rPr>
          <w:color w:val="000000"/>
          <w:sz w:val="28"/>
          <w:szCs w:val="28"/>
        </w:rPr>
        <w:t>интервал времени.</w:t>
      </w:r>
    </w:p>
    <w:p w:rsidR="005E7C68" w:rsidRPr="008020BF" w:rsidRDefault="005E7C68" w:rsidP="008020BF">
      <w:pPr>
        <w:pBdr>
          <w:top w:val="single" w:sz="12" w:space="0" w:color="D8D8D8"/>
          <w:left w:val="single" w:sz="12" w:space="25" w:color="D8D8D8"/>
          <w:bottom w:val="single" w:sz="12" w:space="12" w:color="D8D8D8"/>
          <w:right w:val="single" w:sz="12" w:space="25" w:color="D8D8D8"/>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color w:val="000000"/>
          <w:sz w:val="28"/>
          <w:szCs w:val="28"/>
        </w:rPr>
      </w:pPr>
      <w:r w:rsidRPr="008020BF">
        <w:rPr>
          <w:color w:val="000000"/>
          <w:sz w:val="28"/>
          <w:szCs w:val="28"/>
        </w:rPr>
        <w:t xml:space="preserve">   Выходной уровень дефектности – уровень дефектности в приня</w:t>
      </w:r>
      <w:r w:rsidR="00404BB5" w:rsidRPr="008020BF">
        <w:rPr>
          <w:color w:val="000000"/>
          <w:sz w:val="28"/>
          <w:szCs w:val="28"/>
          <w:lang w:val="kk-KZ"/>
        </w:rPr>
        <w:t xml:space="preserve"> </w:t>
      </w:r>
      <w:r w:rsidRPr="008020BF">
        <w:rPr>
          <w:color w:val="000000"/>
          <w:sz w:val="28"/>
          <w:szCs w:val="28"/>
        </w:rPr>
        <w:t>той партии или потоке продукции за определенный интервал времени. Оперативная характеристика плана статистического приемочного контроля – выраженная уравнением, графиком или таблицей и обусловленная определенным планом контроля зависимость</w:t>
      </w:r>
      <w:r w:rsidR="00404BB5" w:rsidRPr="008020BF">
        <w:rPr>
          <w:color w:val="000000"/>
          <w:sz w:val="28"/>
          <w:szCs w:val="28"/>
          <w:lang w:val="kk-KZ"/>
        </w:rPr>
        <w:t xml:space="preserve"> </w:t>
      </w:r>
      <w:r w:rsidRPr="008020BF">
        <w:rPr>
          <w:color w:val="000000"/>
          <w:sz w:val="28"/>
          <w:szCs w:val="28"/>
        </w:rPr>
        <w:t>вероятности приемки партии от величины, характеризующей качество этой продукции.</w:t>
      </w:r>
      <w:r w:rsidR="00404BB5" w:rsidRPr="008020BF">
        <w:rPr>
          <w:color w:val="000000"/>
          <w:sz w:val="28"/>
          <w:szCs w:val="28"/>
          <w:lang w:val="kk-KZ"/>
        </w:rPr>
        <w:t xml:space="preserve"> </w:t>
      </w:r>
      <w:r w:rsidRPr="008020BF">
        <w:rPr>
          <w:color w:val="000000"/>
          <w:sz w:val="28"/>
          <w:szCs w:val="28"/>
        </w:rPr>
        <w:t>Контроль по количественному признаку – контроль качества</w:t>
      </w:r>
      <w:r w:rsidR="00404BB5" w:rsidRPr="008020BF">
        <w:rPr>
          <w:color w:val="000000"/>
          <w:sz w:val="28"/>
          <w:szCs w:val="28"/>
          <w:lang w:val="kk-KZ"/>
        </w:rPr>
        <w:t xml:space="preserve"> </w:t>
      </w:r>
      <w:r w:rsidRPr="008020BF">
        <w:rPr>
          <w:color w:val="000000"/>
          <w:sz w:val="28"/>
          <w:szCs w:val="28"/>
        </w:rPr>
        <w:t>продукции, в ходе которого определяют значения одного или нескольких ее параметров, а последующее решение о контролируемой совокупности принимают в зависимости от этих значений.</w:t>
      </w:r>
      <w:r w:rsidR="00404BB5" w:rsidRPr="008020BF">
        <w:rPr>
          <w:color w:val="000000"/>
          <w:sz w:val="28"/>
          <w:szCs w:val="28"/>
          <w:lang w:val="kk-KZ"/>
        </w:rPr>
        <w:t xml:space="preserve"> </w:t>
      </w:r>
      <w:r w:rsidRPr="008020BF">
        <w:rPr>
          <w:color w:val="000000"/>
          <w:sz w:val="28"/>
          <w:szCs w:val="28"/>
        </w:rPr>
        <w:t>Контроль по качественному признаку – контроль качества продукции, в ходе которого каждую проверенную ее единицу относят к</w:t>
      </w:r>
      <w:r w:rsidR="00404BB5" w:rsidRPr="008020BF">
        <w:rPr>
          <w:color w:val="000000"/>
          <w:sz w:val="28"/>
          <w:szCs w:val="28"/>
          <w:lang w:val="kk-KZ"/>
        </w:rPr>
        <w:t xml:space="preserve"> </w:t>
      </w:r>
      <w:r w:rsidRPr="008020BF">
        <w:rPr>
          <w:color w:val="000000"/>
          <w:sz w:val="28"/>
          <w:szCs w:val="28"/>
        </w:rPr>
        <w:t>определенной группе, а последующее решение о контролируемой со</w:t>
      </w:r>
      <w:r w:rsidR="00404BB5" w:rsidRPr="008020BF">
        <w:rPr>
          <w:color w:val="000000"/>
          <w:sz w:val="28"/>
          <w:szCs w:val="28"/>
          <w:lang w:val="kk-KZ"/>
        </w:rPr>
        <w:t xml:space="preserve"> </w:t>
      </w:r>
      <w:r w:rsidRPr="008020BF">
        <w:rPr>
          <w:color w:val="000000"/>
          <w:sz w:val="28"/>
          <w:szCs w:val="28"/>
        </w:rPr>
        <w:t>вокупности принимают в зависимости от соотношения чисел ее единиц, оказавшихся в разных группах.</w:t>
      </w:r>
      <w:r w:rsidR="00404BB5" w:rsidRPr="008020BF">
        <w:rPr>
          <w:color w:val="000000"/>
          <w:sz w:val="28"/>
          <w:szCs w:val="28"/>
          <w:lang w:val="kk-KZ"/>
        </w:rPr>
        <w:t xml:space="preserve"> </w:t>
      </w:r>
      <w:r w:rsidRPr="008020BF">
        <w:rPr>
          <w:color w:val="000000"/>
          <w:sz w:val="28"/>
          <w:szCs w:val="28"/>
        </w:rPr>
        <w:t xml:space="preserve">Контроль по альтернативному </w:t>
      </w:r>
      <w:r w:rsidRPr="008020BF">
        <w:rPr>
          <w:color w:val="000000"/>
          <w:sz w:val="28"/>
          <w:szCs w:val="28"/>
        </w:rPr>
        <w:lastRenderedPageBreak/>
        <w:t>признаку – контроль по качественному признаку, в ходе которого каждую проверенную единицу</w:t>
      </w:r>
      <w:r w:rsidR="00404BB5" w:rsidRPr="008020BF">
        <w:rPr>
          <w:color w:val="000000"/>
          <w:sz w:val="28"/>
          <w:szCs w:val="28"/>
          <w:lang w:val="kk-KZ"/>
        </w:rPr>
        <w:t xml:space="preserve"> </w:t>
      </w:r>
      <w:r w:rsidRPr="008020BF">
        <w:rPr>
          <w:color w:val="000000"/>
          <w:sz w:val="28"/>
          <w:szCs w:val="28"/>
        </w:rPr>
        <w:t>продукции относят к категории годных или дефектных, а последующее решение о контролируемой совокупности принимают в зависимости от числа обнаруженных в выборке или пробе дефектных единиц продукции или числа дефектов, приходящегося на определенное</w:t>
      </w:r>
    </w:p>
    <w:p w:rsidR="002963DF" w:rsidRDefault="005E7C68" w:rsidP="002963DF">
      <w:pPr>
        <w:pBdr>
          <w:top w:val="single" w:sz="12" w:space="0" w:color="D8D8D8"/>
          <w:left w:val="single" w:sz="12" w:space="25" w:color="D8D8D8"/>
          <w:bottom w:val="single" w:sz="12" w:space="12" w:color="D8D8D8"/>
          <w:right w:val="single" w:sz="12" w:space="25" w:color="D8D8D8"/>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color w:val="000000"/>
          <w:sz w:val="28"/>
          <w:szCs w:val="28"/>
        </w:rPr>
      </w:pPr>
      <w:r w:rsidRPr="008020BF">
        <w:rPr>
          <w:color w:val="000000"/>
          <w:sz w:val="28"/>
          <w:szCs w:val="28"/>
        </w:rPr>
        <w:t>число единиц продукции.</w:t>
      </w:r>
      <w:r w:rsidR="00404BB5" w:rsidRPr="008020BF">
        <w:rPr>
          <w:color w:val="000000"/>
          <w:sz w:val="28"/>
          <w:szCs w:val="28"/>
          <w:lang w:val="kk-KZ"/>
        </w:rPr>
        <w:t xml:space="preserve"> </w:t>
      </w:r>
      <w:r w:rsidRPr="008020BF">
        <w:rPr>
          <w:color w:val="000000"/>
          <w:sz w:val="28"/>
          <w:szCs w:val="28"/>
        </w:rPr>
        <w:t>Нормальный контроль – статистический приемочный контроль,применяемый в том случае, когда результат контроля заданного числа предыдущих партий продукции не дает основания для заключения о том, что действительный уровень дефектности существенно</w:t>
      </w:r>
      <w:r w:rsidR="00404BB5" w:rsidRPr="008020BF">
        <w:rPr>
          <w:color w:val="000000"/>
          <w:sz w:val="28"/>
          <w:szCs w:val="28"/>
          <w:lang w:val="kk-KZ"/>
        </w:rPr>
        <w:t xml:space="preserve"> </w:t>
      </w:r>
      <w:r w:rsidRPr="008020BF">
        <w:rPr>
          <w:color w:val="000000"/>
          <w:sz w:val="28"/>
          <w:szCs w:val="28"/>
        </w:rPr>
        <w:t>отклоняется от приемочного.  Ослабленный контроль – статистический приемочный контроль,</w:t>
      </w:r>
      <w:r w:rsidR="00404BB5" w:rsidRPr="008020BF">
        <w:rPr>
          <w:color w:val="000000"/>
          <w:sz w:val="28"/>
          <w:szCs w:val="28"/>
          <w:lang w:val="kk-KZ"/>
        </w:rPr>
        <w:t xml:space="preserve"> </w:t>
      </w:r>
      <w:r w:rsidRPr="008020BF">
        <w:rPr>
          <w:color w:val="000000"/>
          <w:sz w:val="28"/>
          <w:szCs w:val="28"/>
        </w:rPr>
        <w:t>применяемый в том случае, когда результат контроля заданного числа предыдущих партий продукции дает достаточное основание для</w:t>
      </w:r>
      <w:r w:rsidR="00404BB5" w:rsidRPr="008020BF">
        <w:rPr>
          <w:color w:val="000000"/>
          <w:sz w:val="28"/>
          <w:szCs w:val="28"/>
          <w:lang w:val="kk-KZ"/>
        </w:rPr>
        <w:t xml:space="preserve"> </w:t>
      </w:r>
      <w:r w:rsidRPr="008020BF">
        <w:rPr>
          <w:color w:val="000000"/>
          <w:sz w:val="28"/>
          <w:szCs w:val="28"/>
        </w:rPr>
        <w:t>заключения о том, что действительный уровень дефектности ниже</w:t>
      </w:r>
      <w:r w:rsidR="00404BB5" w:rsidRPr="008020BF">
        <w:rPr>
          <w:color w:val="000000"/>
          <w:sz w:val="28"/>
          <w:szCs w:val="28"/>
          <w:lang w:val="kk-KZ"/>
        </w:rPr>
        <w:t xml:space="preserve"> </w:t>
      </w:r>
      <w:r w:rsidRPr="008020BF">
        <w:rPr>
          <w:color w:val="000000"/>
          <w:sz w:val="28"/>
          <w:szCs w:val="28"/>
        </w:rPr>
        <w:t>приемочного, и характеризующийся меньшим объемом выборки, чем</w:t>
      </w:r>
      <w:r w:rsidR="00404BB5" w:rsidRPr="008020BF">
        <w:rPr>
          <w:color w:val="000000"/>
          <w:sz w:val="28"/>
          <w:szCs w:val="28"/>
          <w:lang w:val="kk-KZ"/>
        </w:rPr>
        <w:t xml:space="preserve"> </w:t>
      </w:r>
      <w:r w:rsidRPr="008020BF">
        <w:rPr>
          <w:color w:val="000000"/>
          <w:sz w:val="28"/>
          <w:szCs w:val="28"/>
        </w:rPr>
        <w:t>при нормальном контроле.</w:t>
      </w:r>
      <w:r w:rsidR="00404BB5" w:rsidRPr="008020BF">
        <w:rPr>
          <w:color w:val="000000"/>
          <w:sz w:val="28"/>
          <w:szCs w:val="28"/>
          <w:lang w:val="kk-KZ"/>
        </w:rPr>
        <w:t xml:space="preserve"> </w:t>
      </w:r>
      <w:r w:rsidRPr="008020BF">
        <w:rPr>
          <w:color w:val="000000"/>
          <w:sz w:val="28"/>
          <w:szCs w:val="28"/>
        </w:rPr>
        <w:t>Усиленный контроль – статистический приемочный контроль,</w:t>
      </w:r>
      <w:r w:rsidR="00404BB5" w:rsidRPr="008020BF">
        <w:rPr>
          <w:color w:val="000000"/>
          <w:sz w:val="28"/>
          <w:szCs w:val="28"/>
          <w:lang w:val="kk-KZ"/>
        </w:rPr>
        <w:t xml:space="preserve"> </w:t>
      </w:r>
      <w:r w:rsidRPr="008020BF">
        <w:rPr>
          <w:color w:val="000000"/>
          <w:sz w:val="28"/>
          <w:szCs w:val="28"/>
        </w:rPr>
        <w:t>применяемый в том случае, когда результаты контроля заданного</w:t>
      </w:r>
      <w:r w:rsidR="008020BF" w:rsidRPr="008020BF">
        <w:rPr>
          <w:color w:val="000000"/>
          <w:sz w:val="28"/>
          <w:szCs w:val="28"/>
        </w:rPr>
        <w:t xml:space="preserve"> числа предыдущих партий продукции дают достаточное основание</w:t>
      </w:r>
      <w:r w:rsidR="008020BF" w:rsidRPr="008020BF">
        <w:rPr>
          <w:color w:val="000000"/>
          <w:sz w:val="28"/>
          <w:szCs w:val="28"/>
          <w:lang w:val="kk-KZ"/>
        </w:rPr>
        <w:t xml:space="preserve"> </w:t>
      </w:r>
      <w:r w:rsidR="008020BF" w:rsidRPr="008020BF">
        <w:rPr>
          <w:color w:val="000000"/>
          <w:sz w:val="28"/>
          <w:szCs w:val="28"/>
        </w:rPr>
        <w:t>для заключения о том, что действительный уровень дефектности</w:t>
      </w:r>
      <w:r w:rsidR="008020BF" w:rsidRPr="008020BF">
        <w:rPr>
          <w:color w:val="000000"/>
          <w:sz w:val="28"/>
          <w:szCs w:val="28"/>
          <w:lang w:val="kk-KZ"/>
        </w:rPr>
        <w:t xml:space="preserve"> </w:t>
      </w:r>
      <w:r w:rsidR="008020BF" w:rsidRPr="008020BF">
        <w:rPr>
          <w:color w:val="000000"/>
          <w:sz w:val="28"/>
          <w:szCs w:val="28"/>
        </w:rPr>
        <w:t>выше приемочного, и характеризуется более строгими контрольными нормативами, чем при нормальном контроле.</w:t>
      </w:r>
      <w:r w:rsidR="008020BF" w:rsidRPr="008020BF">
        <w:rPr>
          <w:color w:val="000000"/>
          <w:sz w:val="28"/>
          <w:szCs w:val="28"/>
          <w:lang w:val="kk-KZ"/>
        </w:rPr>
        <w:t xml:space="preserve"> </w:t>
      </w:r>
      <w:r w:rsidR="008020BF" w:rsidRPr="008020BF">
        <w:rPr>
          <w:color w:val="000000"/>
          <w:sz w:val="28"/>
          <w:szCs w:val="28"/>
        </w:rPr>
        <w:t>Контрольная карта – карта, на которой для наглядности отображения состояния технологического процесса отмечают значения</w:t>
      </w:r>
      <w:r w:rsidR="008020BF" w:rsidRPr="008020BF">
        <w:rPr>
          <w:color w:val="000000"/>
          <w:sz w:val="28"/>
          <w:szCs w:val="28"/>
          <w:lang w:val="kk-KZ"/>
        </w:rPr>
        <w:t xml:space="preserve"> </w:t>
      </w:r>
      <w:r w:rsidR="008020BF" w:rsidRPr="008020BF">
        <w:rPr>
          <w:color w:val="000000"/>
          <w:sz w:val="28"/>
          <w:szCs w:val="28"/>
        </w:rPr>
        <w:t>соответствующей регулируемой выборочной характеристики смежных выборок или проб.</w:t>
      </w:r>
    </w:p>
    <w:p w:rsidR="002963DF" w:rsidRDefault="005E7C68" w:rsidP="002963DF">
      <w:pPr>
        <w:pBdr>
          <w:top w:val="single" w:sz="12" w:space="0" w:color="D8D8D8"/>
          <w:left w:val="single" w:sz="12" w:space="25" w:color="D8D8D8"/>
          <w:bottom w:val="single" w:sz="12" w:space="12" w:color="D8D8D8"/>
          <w:right w:val="single" w:sz="12" w:space="25" w:color="D8D8D8"/>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b/>
          <w:color w:val="000000"/>
          <w:sz w:val="28"/>
          <w:szCs w:val="28"/>
        </w:rPr>
      </w:pPr>
      <w:r w:rsidRPr="008020BF">
        <w:rPr>
          <w:b/>
          <w:color w:val="000000"/>
          <w:sz w:val="28"/>
          <w:szCs w:val="28"/>
        </w:rPr>
        <w:t>Методы формирования партий</w:t>
      </w:r>
      <w:r w:rsidR="00404BB5" w:rsidRPr="008020BF">
        <w:rPr>
          <w:b/>
          <w:color w:val="000000"/>
          <w:sz w:val="28"/>
          <w:szCs w:val="28"/>
          <w:lang w:val="kk-KZ"/>
        </w:rPr>
        <w:t xml:space="preserve"> </w:t>
      </w:r>
      <w:r w:rsidRPr="008020BF">
        <w:rPr>
          <w:b/>
          <w:color w:val="000000"/>
          <w:sz w:val="28"/>
          <w:szCs w:val="28"/>
        </w:rPr>
        <w:t xml:space="preserve"> промышленной продукции для контроля ее качества</w:t>
      </w:r>
    </w:p>
    <w:p w:rsidR="002963DF" w:rsidRDefault="005E7C68" w:rsidP="002963DF">
      <w:pPr>
        <w:pBdr>
          <w:top w:val="single" w:sz="12" w:space="0" w:color="D8D8D8"/>
          <w:left w:val="single" w:sz="12" w:space="25" w:color="D8D8D8"/>
          <w:bottom w:val="single" w:sz="12" w:space="12" w:color="D8D8D8"/>
          <w:right w:val="single" w:sz="12" w:space="25" w:color="D8D8D8"/>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color w:val="000000"/>
          <w:sz w:val="28"/>
          <w:szCs w:val="28"/>
        </w:rPr>
      </w:pPr>
      <w:r w:rsidRPr="008020BF">
        <w:rPr>
          <w:color w:val="000000"/>
          <w:sz w:val="28"/>
          <w:szCs w:val="28"/>
        </w:rPr>
        <w:t>Формирование контролируемой партии – это процесс отбора (комплектации) необходимого и достаточного (возможного) числа единиц продукции для проверки качества.</w:t>
      </w:r>
      <w:r w:rsidR="00404BB5" w:rsidRPr="008020BF">
        <w:rPr>
          <w:color w:val="000000"/>
          <w:sz w:val="28"/>
          <w:szCs w:val="28"/>
          <w:lang w:val="kk-KZ"/>
        </w:rPr>
        <w:t xml:space="preserve"> </w:t>
      </w:r>
      <w:r w:rsidRPr="008020BF">
        <w:rPr>
          <w:color w:val="000000"/>
          <w:sz w:val="28"/>
          <w:szCs w:val="28"/>
        </w:rPr>
        <w:t>Формирование (комплектация) партии для контроля имеет большое практическое значение, так как во многом предопределяет процедуру контроля, представительность выборки и качество принимаемой продукции. При формировании партии для контроля необходимо соблюдать один из следующих принципов:   1) независимости единиц продукции (элементов) в партии;</w:t>
      </w:r>
    </w:p>
    <w:p w:rsidR="002963DF" w:rsidRDefault="005E7C68" w:rsidP="002963DF">
      <w:pPr>
        <w:pBdr>
          <w:top w:val="single" w:sz="12" w:space="0" w:color="D8D8D8"/>
          <w:left w:val="single" w:sz="12" w:space="25" w:color="D8D8D8"/>
          <w:bottom w:val="single" w:sz="12" w:space="12" w:color="D8D8D8"/>
          <w:right w:val="single" w:sz="12" w:space="25" w:color="D8D8D8"/>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color w:val="000000"/>
          <w:sz w:val="28"/>
          <w:szCs w:val="28"/>
        </w:rPr>
      </w:pPr>
      <w:r w:rsidRPr="008020BF">
        <w:rPr>
          <w:color w:val="000000"/>
          <w:sz w:val="28"/>
          <w:szCs w:val="28"/>
        </w:rPr>
        <w:t>2) независимости функционирования элементов в структуре изделий, формирующих партии (для НК, понимаемого как поиск нарушения внутренней структуры материалов и изделий с помощью одного из девяти методов – радиационного, акустического, теплового,оптического и т. д., – этот принцип не имеет значения);   3) максимальной однородности свойств изделий в партии.</w:t>
      </w:r>
      <w:r w:rsidR="00404BB5" w:rsidRPr="008020BF">
        <w:rPr>
          <w:color w:val="000000"/>
          <w:sz w:val="28"/>
          <w:szCs w:val="28"/>
        </w:rPr>
        <w:t xml:space="preserve">  </w:t>
      </w:r>
      <w:r w:rsidRPr="008020BF">
        <w:rPr>
          <w:color w:val="000000"/>
          <w:sz w:val="28"/>
          <w:szCs w:val="28"/>
        </w:rPr>
        <w:t>При комплектации партии по принципу независимости (статистической однородности) единиц продукции в партии объем формируемой партии может быть установлен заранее, до начала производства.  Комплектация партии по принципу независимости функционирования элементов в структуре изделий (функциональная однородность) производится после сборки изделий, каждое из которых состоит из последовательно соединенных независимых элементов, поставляемых партиями объемов N единиц, сформированных, в своюочередь, по принципу независимости элементов в партии.</w:t>
      </w:r>
    </w:p>
    <w:p w:rsidR="002963DF" w:rsidRDefault="005E7C68" w:rsidP="002963DF">
      <w:pPr>
        <w:pBdr>
          <w:top w:val="single" w:sz="12" w:space="0" w:color="D8D8D8"/>
          <w:left w:val="single" w:sz="12" w:space="25" w:color="D8D8D8"/>
          <w:bottom w:val="single" w:sz="12" w:space="12" w:color="D8D8D8"/>
          <w:right w:val="single" w:sz="12" w:space="25" w:color="D8D8D8"/>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color w:val="000000"/>
          <w:sz w:val="28"/>
          <w:szCs w:val="28"/>
        </w:rPr>
      </w:pPr>
      <w:r w:rsidRPr="008020BF">
        <w:rPr>
          <w:color w:val="000000"/>
          <w:sz w:val="28"/>
          <w:szCs w:val="28"/>
        </w:rPr>
        <w:lastRenderedPageBreak/>
        <w:t xml:space="preserve">   Комплектация партий по третьему принципу связана с соблюдением следующих требований: каждое изделие комплектуемой партиидолжно быть изготовлено из одной и той же партии сырья («сырьевая» однородность), по одной и той же технологии, на одном и том</w:t>
      </w:r>
      <w:r w:rsidR="002963DF">
        <w:rPr>
          <w:color w:val="000000"/>
          <w:sz w:val="28"/>
          <w:szCs w:val="28"/>
        </w:rPr>
        <w:t xml:space="preserve"> </w:t>
      </w:r>
      <w:r w:rsidRPr="008020BF">
        <w:rPr>
          <w:color w:val="000000"/>
          <w:sz w:val="28"/>
          <w:szCs w:val="28"/>
        </w:rPr>
        <w:t>же оборудовании («технологическая» однородность).   В случае невозможности соблюдения принципа однородностипартии продукции целесообразно проводить расслоение партии на однородные части для обеспечения отбора представительной выборки.   Объем контролируемой партии зависит от многих факторов:   1) объема (программы) выпуска продукции;   2) затрат времени, труда и средств на контроль партии продукции;   3) однородности партии продукции; 4) требований к комплектующим изделиям (ограниченностьпартии комплектующих элементов; уровень дефектности партий комплектующих элементов; особенность структуры и состава комплектующих элементов – масса, габариты и т. п.);   5) возможности формирования больших и малых партий и условий реализации продукции;   6) вида испытаний;   7) времени и условий хранения (складирования), транспортирования и поставки контролируемых партий;   8) производственной возможности завода изготовителя (объемвыпуска продукции в единицу времени; ограничения на материальные, трудовые и сырьевые ресурсы).   Наиболее существенным фактором, влияющим на объем партии,формируемой для контроля, является тип производства.   Объем партии обусловливается также видом контроля продукции:</w:t>
      </w:r>
      <w:r w:rsidR="00404BB5" w:rsidRPr="008020BF">
        <w:rPr>
          <w:color w:val="000000"/>
          <w:sz w:val="28"/>
          <w:szCs w:val="28"/>
          <w:lang w:val="kk-KZ"/>
        </w:rPr>
        <w:t xml:space="preserve"> </w:t>
      </w:r>
      <w:r w:rsidRPr="008020BF">
        <w:rPr>
          <w:color w:val="000000"/>
          <w:sz w:val="28"/>
          <w:szCs w:val="28"/>
        </w:rPr>
        <w:t>при приемочных и квалификационных испытаниях партией является совокупность (гипотетическая) изделий, предназначенных к последующему выпуску; при приемочном контроле (приемо сдаточных</w:t>
      </w:r>
      <w:r w:rsidR="002963DF">
        <w:rPr>
          <w:color w:val="000000"/>
          <w:sz w:val="28"/>
          <w:szCs w:val="28"/>
        </w:rPr>
        <w:t xml:space="preserve"> </w:t>
      </w:r>
      <w:r w:rsidRPr="008020BF">
        <w:rPr>
          <w:color w:val="000000"/>
          <w:sz w:val="28"/>
          <w:szCs w:val="28"/>
        </w:rPr>
        <w:t>испытаниях) объем партии обычно равен числу изделий, изготовленных за рабочую смену; при периодических испытаниях объем партииравен числу изделий, выпущенных за отчетный период.</w:t>
      </w:r>
    </w:p>
    <w:p w:rsidR="002963DF" w:rsidRDefault="005E7C68" w:rsidP="002963DF">
      <w:pPr>
        <w:pBdr>
          <w:top w:val="single" w:sz="12" w:space="0" w:color="D8D8D8"/>
          <w:left w:val="single" w:sz="12" w:space="25" w:color="D8D8D8"/>
          <w:bottom w:val="single" w:sz="12" w:space="12" w:color="D8D8D8"/>
          <w:right w:val="single" w:sz="12" w:space="25" w:color="D8D8D8"/>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b/>
          <w:color w:val="000000"/>
          <w:sz w:val="28"/>
          <w:szCs w:val="28"/>
        </w:rPr>
      </w:pPr>
      <w:r w:rsidRPr="008020BF">
        <w:rPr>
          <w:b/>
          <w:color w:val="000000"/>
          <w:sz w:val="28"/>
          <w:szCs w:val="28"/>
        </w:rPr>
        <w:t>Методы формирования выборок продукции</w:t>
      </w:r>
    </w:p>
    <w:p w:rsidR="005E7C68" w:rsidRPr="008020BF" w:rsidRDefault="005E7C68" w:rsidP="002963DF">
      <w:pPr>
        <w:pBdr>
          <w:top w:val="single" w:sz="12" w:space="0" w:color="D8D8D8"/>
          <w:left w:val="single" w:sz="12" w:space="25" w:color="D8D8D8"/>
          <w:bottom w:val="single" w:sz="12" w:space="12" w:color="D8D8D8"/>
          <w:right w:val="single" w:sz="12" w:space="25" w:color="D8D8D8"/>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color w:val="000000"/>
          <w:sz w:val="28"/>
          <w:szCs w:val="28"/>
        </w:rPr>
      </w:pPr>
      <w:r w:rsidRPr="008020BF">
        <w:rPr>
          <w:color w:val="000000"/>
          <w:sz w:val="28"/>
          <w:szCs w:val="28"/>
        </w:rPr>
        <w:t>Формирование выборки от партии продукции представляет процесс отбора необходимого и достаточного (возможного) числа единиц</w:t>
      </w:r>
      <w:r w:rsidR="00404BB5" w:rsidRPr="008020BF">
        <w:rPr>
          <w:color w:val="000000"/>
          <w:sz w:val="28"/>
          <w:szCs w:val="28"/>
          <w:lang w:val="kk-KZ"/>
        </w:rPr>
        <w:t xml:space="preserve"> </w:t>
      </w:r>
      <w:r w:rsidRPr="008020BF">
        <w:rPr>
          <w:color w:val="000000"/>
          <w:sz w:val="28"/>
          <w:szCs w:val="28"/>
        </w:rPr>
        <w:t>продукции для проверки качества из контролируемой партии. Чтобы выборка правильно отражала свойства контролируемой совокупности (партии или потока продукции), при ее формировании следует</w:t>
      </w:r>
      <w:r w:rsidR="00404BB5" w:rsidRPr="008020BF">
        <w:rPr>
          <w:color w:val="000000"/>
          <w:sz w:val="28"/>
          <w:szCs w:val="28"/>
          <w:lang w:val="kk-KZ"/>
        </w:rPr>
        <w:t xml:space="preserve"> </w:t>
      </w:r>
      <w:r w:rsidRPr="008020BF">
        <w:rPr>
          <w:color w:val="000000"/>
          <w:sz w:val="28"/>
          <w:szCs w:val="28"/>
        </w:rPr>
        <w:t>применять методы случайного отбора. Контролируемая совокупность должна быть однородна, т. е. продукция внутри нее должна</w:t>
      </w:r>
      <w:r w:rsidR="00404BB5" w:rsidRPr="008020BF">
        <w:rPr>
          <w:color w:val="000000"/>
          <w:sz w:val="28"/>
          <w:szCs w:val="28"/>
          <w:lang w:val="kk-KZ"/>
        </w:rPr>
        <w:t xml:space="preserve"> </w:t>
      </w:r>
      <w:r w:rsidRPr="008020BF">
        <w:rPr>
          <w:color w:val="000000"/>
          <w:sz w:val="28"/>
          <w:szCs w:val="28"/>
        </w:rPr>
        <w:t>быть изготовлена по возможности при одних и тех же производственных условиях, из одной партии сырья и материалов и т. п.   Задача формирования контролируемой партии продукции и выборки из нее актуальна только при выборочном контроле качества.   В зависимости от различных признаков (плана контроля, времени</w:t>
      </w:r>
      <w:r w:rsidR="00404BB5" w:rsidRPr="008020BF">
        <w:rPr>
          <w:color w:val="000000"/>
          <w:sz w:val="28"/>
          <w:szCs w:val="28"/>
          <w:lang w:val="kk-KZ"/>
        </w:rPr>
        <w:t xml:space="preserve"> </w:t>
      </w:r>
      <w:r w:rsidRPr="008020BF">
        <w:rPr>
          <w:color w:val="000000"/>
          <w:sz w:val="28"/>
          <w:szCs w:val="28"/>
        </w:rPr>
        <w:t>формирования выборки и т. д.) выборки могут быть классифицированы:   1) по плану контроля – на однократные и двукратные (многократные);   2) по методу отбора – на случайные, расслоенные, преднамеренные, систематические, с повторением, без повторения;   3) по обеспечению достоверности – на представительные (репрезентативные) и непредставительные (произвольные);   4) по времени формирования – на мгновенные и текущие;   5) по степени охвата контролируемого показателя – на полныеи цензурированные.</w:t>
      </w:r>
    </w:p>
    <w:p w:rsidR="005E7C68" w:rsidRPr="008020BF" w:rsidRDefault="005E7C68" w:rsidP="005E7C68">
      <w:pPr>
        <w:pBdr>
          <w:top w:val="single" w:sz="12" w:space="12" w:color="D8D8D8"/>
          <w:left w:val="single" w:sz="12" w:space="25" w:color="D8D8D8"/>
          <w:bottom w:val="single" w:sz="12" w:space="12" w:color="D8D8D8"/>
          <w:right w:val="single" w:sz="12" w:space="25" w:color="D8D8D8"/>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color w:val="000000"/>
          <w:sz w:val="28"/>
          <w:szCs w:val="28"/>
        </w:rPr>
      </w:pPr>
      <w:r w:rsidRPr="008020BF">
        <w:rPr>
          <w:color w:val="000000"/>
          <w:sz w:val="28"/>
          <w:szCs w:val="28"/>
        </w:rPr>
        <w:lastRenderedPageBreak/>
        <w:t xml:space="preserve">   Выборки единиц продукции из контролируемой партии формируются для определения и (или) контроля:</w:t>
      </w:r>
    </w:p>
    <w:p w:rsidR="005E7C68" w:rsidRPr="008020BF" w:rsidRDefault="005E7C68" w:rsidP="005E7C68">
      <w:pPr>
        <w:pBdr>
          <w:top w:val="single" w:sz="12" w:space="12" w:color="D8D8D8"/>
          <w:left w:val="single" w:sz="12" w:space="25" w:color="D8D8D8"/>
          <w:bottom w:val="single" w:sz="12" w:space="12" w:color="D8D8D8"/>
          <w:right w:val="single" w:sz="12" w:space="25" w:color="D8D8D8"/>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color w:val="000000"/>
          <w:sz w:val="28"/>
          <w:szCs w:val="28"/>
        </w:rPr>
      </w:pPr>
      <w:r w:rsidRPr="008020BF">
        <w:rPr>
          <w:color w:val="000000"/>
          <w:sz w:val="28"/>
          <w:szCs w:val="28"/>
        </w:rPr>
        <w:t xml:space="preserve">   1) среднего значения (математического ожидания) измеряемойвеличины как меры качества изготовления;</w:t>
      </w:r>
    </w:p>
    <w:p w:rsidR="005E7C68" w:rsidRPr="008020BF" w:rsidRDefault="005E7C68" w:rsidP="005E7C68">
      <w:pPr>
        <w:pBdr>
          <w:top w:val="single" w:sz="12" w:space="12" w:color="D8D8D8"/>
          <w:left w:val="single" w:sz="12" w:space="25" w:color="D8D8D8"/>
          <w:bottom w:val="single" w:sz="12" w:space="12" w:color="D8D8D8"/>
          <w:right w:val="single" w:sz="12" w:space="25" w:color="D8D8D8"/>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color w:val="000000"/>
          <w:sz w:val="28"/>
          <w:szCs w:val="28"/>
        </w:rPr>
      </w:pPr>
      <w:r w:rsidRPr="008020BF">
        <w:rPr>
          <w:color w:val="000000"/>
          <w:sz w:val="28"/>
          <w:szCs w:val="28"/>
        </w:rPr>
        <w:t xml:space="preserve">   2) среднего квадратического отклонения (или дисперсии) измеряемой величины как меры однородности качества изготовления;</w:t>
      </w:r>
    </w:p>
    <w:p w:rsidR="005E7C68" w:rsidRPr="008020BF" w:rsidRDefault="005E7C68" w:rsidP="005E7C68">
      <w:pPr>
        <w:pBdr>
          <w:top w:val="single" w:sz="12" w:space="12" w:color="D8D8D8"/>
          <w:left w:val="single" w:sz="12" w:space="25" w:color="D8D8D8"/>
          <w:bottom w:val="single" w:sz="12" w:space="12" w:color="D8D8D8"/>
          <w:right w:val="single" w:sz="12" w:space="25" w:color="D8D8D8"/>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color w:val="000000"/>
          <w:sz w:val="28"/>
          <w:szCs w:val="28"/>
        </w:rPr>
      </w:pPr>
      <w:r w:rsidRPr="008020BF">
        <w:rPr>
          <w:color w:val="000000"/>
          <w:sz w:val="28"/>
          <w:szCs w:val="28"/>
        </w:rPr>
        <w:t xml:space="preserve">   3) доли реализаций измеряемой случайной величины, находящейся в заданном допуске, и вероятности выполнения контрольных норм</w:t>
      </w:r>
      <w:r w:rsidR="00404BB5" w:rsidRPr="008020BF">
        <w:rPr>
          <w:color w:val="000000"/>
          <w:sz w:val="28"/>
          <w:szCs w:val="28"/>
          <w:lang w:val="kk-KZ"/>
        </w:rPr>
        <w:t xml:space="preserve"> </w:t>
      </w:r>
      <w:r w:rsidRPr="008020BF">
        <w:rPr>
          <w:color w:val="000000"/>
          <w:sz w:val="28"/>
          <w:szCs w:val="28"/>
        </w:rPr>
        <w:t>при различных методах измерения (пороговом или абсолютном);</w:t>
      </w:r>
    </w:p>
    <w:p w:rsidR="005E7C68" w:rsidRPr="008020BF" w:rsidRDefault="005E7C68" w:rsidP="005E7C68">
      <w:pPr>
        <w:pBdr>
          <w:top w:val="single" w:sz="12" w:space="12" w:color="D8D8D8"/>
          <w:left w:val="single" w:sz="12" w:space="25" w:color="D8D8D8"/>
          <w:bottom w:val="single" w:sz="12" w:space="12" w:color="D8D8D8"/>
          <w:right w:val="single" w:sz="12" w:space="25" w:color="D8D8D8"/>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color w:val="000000"/>
          <w:sz w:val="28"/>
          <w:szCs w:val="28"/>
        </w:rPr>
      </w:pPr>
      <w:r w:rsidRPr="008020BF">
        <w:rPr>
          <w:color w:val="000000"/>
          <w:sz w:val="28"/>
          <w:szCs w:val="28"/>
        </w:rPr>
        <w:t xml:space="preserve">   4) толерантных (допустимых) пределов;</w:t>
      </w:r>
    </w:p>
    <w:p w:rsidR="005E7C68" w:rsidRPr="008020BF" w:rsidRDefault="005E7C68" w:rsidP="005E7C68">
      <w:pPr>
        <w:pBdr>
          <w:top w:val="single" w:sz="12" w:space="12" w:color="D8D8D8"/>
          <w:left w:val="single" w:sz="12" w:space="25" w:color="D8D8D8"/>
          <w:bottom w:val="single" w:sz="12" w:space="12" w:color="D8D8D8"/>
          <w:right w:val="single" w:sz="12" w:space="25" w:color="D8D8D8"/>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color w:val="000000"/>
          <w:sz w:val="28"/>
          <w:szCs w:val="28"/>
        </w:rPr>
      </w:pPr>
      <w:r w:rsidRPr="008020BF">
        <w:rPr>
          <w:color w:val="000000"/>
          <w:sz w:val="28"/>
          <w:szCs w:val="28"/>
        </w:rPr>
        <w:t xml:space="preserve">   и т. д.</w:t>
      </w:r>
    </w:p>
    <w:p w:rsidR="005E7C68" w:rsidRPr="008020BF" w:rsidRDefault="005E7C68" w:rsidP="005E7C68">
      <w:pPr>
        <w:pBdr>
          <w:top w:val="single" w:sz="12" w:space="12" w:color="D8D8D8"/>
          <w:left w:val="single" w:sz="12" w:space="25" w:color="D8D8D8"/>
          <w:bottom w:val="single" w:sz="12" w:space="12" w:color="D8D8D8"/>
          <w:right w:val="single" w:sz="12" w:space="25" w:color="D8D8D8"/>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color w:val="000000"/>
          <w:sz w:val="28"/>
          <w:szCs w:val="28"/>
        </w:rPr>
      </w:pPr>
      <w:r w:rsidRPr="008020BF">
        <w:rPr>
          <w:color w:val="000000"/>
          <w:sz w:val="28"/>
          <w:szCs w:val="28"/>
        </w:rPr>
        <w:t xml:space="preserve">   Достоверность оценки качества контролируемой партии продукции определяется организацией отбора единиц продукции в выборку. Существует несколько типовых способов отбора единиц продукции в выборку: случайный, типический (расслоенный) и направленный (преднамеренный).</w:t>
      </w:r>
    </w:p>
    <w:p w:rsidR="005E7C68" w:rsidRPr="008020BF" w:rsidRDefault="005E7C68" w:rsidP="005E7C68">
      <w:pPr>
        <w:pBdr>
          <w:top w:val="single" w:sz="12" w:space="12" w:color="D8D8D8"/>
          <w:left w:val="single" w:sz="12" w:space="25" w:color="D8D8D8"/>
          <w:bottom w:val="single" w:sz="12" w:space="12" w:color="D8D8D8"/>
          <w:right w:val="single" w:sz="12" w:space="25" w:color="D8D8D8"/>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color w:val="000000"/>
          <w:sz w:val="28"/>
          <w:szCs w:val="28"/>
        </w:rPr>
      </w:pPr>
      <w:r w:rsidRPr="008020BF">
        <w:rPr>
          <w:color w:val="000000"/>
          <w:sz w:val="28"/>
          <w:szCs w:val="28"/>
        </w:rPr>
        <w:t xml:space="preserve">   Случайный отбор заключается в извлечении n единиц из партииобъема N, при котором обеспечивается одинаковая вероятность бытьотобранной каждой из возможных выборок.</w:t>
      </w:r>
    </w:p>
    <w:p w:rsidR="005E7C68" w:rsidRPr="005E7C68" w:rsidRDefault="005E7C68" w:rsidP="005E7C68">
      <w:pPr>
        <w:pBdr>
          <w:top w:val="single" w:sz="12" w:space="12" w:color="D8D8D8"/>
          <w:left w:val="single" w:sz="12" w:space="25" w:color="D8D8D8"/>
          <w:bottom w:val="single" w:sz="12" w:space="12" w:color="D8D8D8"/>
          <w:right w:val="single" w:sz="12" w:space="25" w:color="D8D8D8"/>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color w:val="000000"/>
          <w:sz w:val="24"/>
          <w:szCs w:val="24"/>
        </w:rPr>
      </w:pPr>
      <w:r w:rsidRPr="008020BF">
        <w:rPr>
          <w:color w:val="000000"/>
          <w:sz w:val="28"/>
          <w:szCs w:val="28"/>
        </w:rPr>
        <w:t xml:space="preserve">   При типическом (расслоенном) отборе партия продукции сначала подразделяется на качественно однородные (типические) группы (слои) в отношении контролируемого показателя, а затем из каждой группы методами случайного отбора извлекают единицы продукции. Сумма единиц продукции, отобранных пропорционально по группам</w:t>
      </w:r>
      <w:r w:rsidRPr="005E7C68">
        <w:rPr>
          <w:color w:val="000000"/>
          <w:sz w:val="24"/>
          <w:szCs w:val="24"/>
        </w:rPr>
        <w:t>, равна объему выборки.</w:t>
      </w:r>
    </w:p>
    <w:p w:rsidR="005E7C68" w:rsidRPr="002963DF" w:rsidRDefault="005E7C68" w:rsidP="005E7C68">
      <w:pPr>
        <w:pBdr>
          <w:top w:val="single" w:sz="12" w:space="12" w:color="D8D8D8"/>
          <w:left w:val="single" w:sz="12" w:space="25" w:color="D8D8D8"/>
          <w:bottom w:val="single" w:sz="12" w:space="12" w:color="D8D8D8"/>
          <w:right w:val="single" w:sz="12" w:space="25" w:color="D8D8D8"/>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color w:val="000000"/>
          <w:sz w:val="28"/>
          <w:szCs w:val="28"/>
        </w:rPr>
      </w:pPr>
      <w:r w:rsidRPr="002963DF">
        <w:rPr>
          <w:color w:val="000000"/>
          <w:sz w:val="28"/>
          <w:szCs w:val="28"/>
        </w:rPr>
        <w:t xml:space="preserve">   При направленном отборе из партии объема N извлекается выборка объема n таким образом, чтобы отобранные единицы продукции обладали определенными, наперед заданными свойствами.</w:t>
      </w:r>
      <w:r w:rsidR="00404BB5" w:rsidRPr="002963DF">
        <w:rPr>
          <w:color w:val="000000"/>
          <w:sz w:val="28"/>
          <w:szCs w:val="28"/>
          <w:lang w:val="kk-KZ"/>
        </w:rPr>
        <w:t xml:space="preserve"> </w:t>
      </w:r>
      <w:r w:rsidRPr="002963DF">
        <w:rPr>
          <w:color w:val="000000"/>
          <w:sz w:val="28"/>
          <w:szCs w:val="28"/>
        </w:rPr>
        <w:t>«Сырьевая» и «технологическая» однородность партии продукции при анализе, например, механических свойств (твердость, прочность и т. п.) позволяет комплектовать выборку методом направленного отбора «слабейших» изделий партии.</w:t>
      </w:r>
    </w:p>
    <w:p w:rsidR="005E7C68" w:rsidRPr="002963DF" w:rsidRDefault="005E7C68" w:rsidP="005E7C68">
      <w:pPr>
        <w:pBdr>
          <w:top w:val="single" w:sz="12" w:space="12" w:color="D8D8D8"/>
          <w:left w:val="single" w:sz="12" w:space="25" w:color="D8D8D8"/>
          <w:bottom w:val="single" w:sz="12" w:space="12" w:color="D8D8D8"/>
          <w:right w:val="single" w:sz="12" w:space="25" w:color="D8D8D8"/>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color w:val="000000"/>
          <w:sz w:val="28"/>
          <w:szCs w:val="28"/>
        </w:rPr>
      </w:pPr>
      <w:r w:rsidRPr="002963DF">
        <w:rPr>
          <w:color w:val="000000"/>
          <w:sz w:val="28"/>
          <w:szCs w:val="28"/>
        </w:rPr>
        <w:t xml:space="preserve">   В свою очередь, случайный отбор подразделяется на виды(табл. 3.1): отбор с применением случайных чисел; многоступенчатый; вслепую (наибольшей объективности); систематический (механический). При проведении выборочного контроля на этапе приемочных испытаний методы отбора единиц в выборку зависят от способапредставления продукции на контроль. Различают четыре способапредставления продукции на контроль: «ряд», «россыпь», «поток»,</w:t>
      </w:r>
    </w:p>
    <w:p w:rsidR="005E7C68" w:rsidRPr="002963DF" w:rsidRDefault="005E7C68" w:rsidP="005E7C68">
      <w:pPr>
        <w:pBdr>
          <w:top w:val="single" w:sz="12" w:space="12" w:color="D8D8D8"/>
          <w:left w:val="single" w:sz="12" w:space="25" w:color="D8D8D8"/>
          <w:bottom w:val="single" w:sz="12" w:space="12" w:color="D8D8D8"/>
          <w:right w:val="single" w:sz="12" w:space="25" w:color="D8D8D8"/>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color w:val="000000"/>
          <w:sz w:val="28"/>
          <w:szCs w:val="28"/>
        </w:rPr>
      </w:pPr>
      <w:r w:rsidRPr="002963DF">
        <w:rPr>
          <w:color w:val="000000"/>
          <w:sz w:val="28"/>
          <w:szCs w:val="28"/>
        </w:rPr>
        <w:t>«в упаковке».</w:t>
      </w:r>
    </w:p>
    <w:p w:rsidR="005E7C68" w:rsidRPr="002963DF" w:rsidRDefault="005E7C68" w:rsidP="00404BB5">
      <w:pPr>
        <w:pBdr>
          <w:top w:val="single" w:sz="12" w:space="12" w:color="D8D8D8"/>
          <w:left w:val="single" w:sz="12" w:space="25" w:color="D8D8D8"/>
          <w:bottom w:val="single" w:sz="12" w:space="12" w:color="D8D8D8"/>
          <w:right w:val="single" w:sz="12" w:space="25" w:color="D8D8D8"/>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b/>
          <w:color w:val="000000"/>
          <w:sz w:val="28"/>
          <w:szCs w:val="28"/>
        </w:rPr>
      </w:pPr>
      <w:r w:rsidRPr="002963DF">
        <w:rPr>
          <w:b/>
          <w:color w:val="000000"/>
          <w:sz w:val="28"/>
          <w:szCs w:val="28"/>
        </w:rPr>
        <w:t>Статистико вероятностный подход для определения</w:t>
      </w:r>
      <w:r w:rsidR="00404BB5" w:rsidRPr="002963DF">
        <w:rPr>
          <w:b/>
          <w:color w:val="000000"/>
          <w:sz w:val="28"/>
          <w:szCs w:val="28"/>
          <w:lang w:val="kk-KZ"/>
        </w:rPr>
        <w:t xml:space="preserve"> </w:t>
      </w:r>
      <w:r w:rsidRPr="002963DF">
        <w:rPr>
          <w:b/>
          <w:color w:val="000000"/>
          <w:sz w:val="28"/>
          <w:szCs w:val="28"/>
        </w:rPr>
        <w:t>объема контролируемых выборок</w:t>
      </w:r>
    </w:p>
    <w:p w:rsidR="005E7C68" w:rsidRPr="002963DF" w:rsidRDefault="005E7C68" w:rsidP="005E7C68">
      <w:pPr>
        <w:pBdr>
          <w:top w:val="single" w:sz="12" w:space="12" w:color="D8D8D8"/>
          <w:left w:val="single" w:sz="12" w:space="25" w:color="D8D8D8"/>
          <w:bottom w:val="single" w:sz="12" w:space="12" w:color="D8D8D8"/>
          <w:right w:val="single" w:sz="12" w:space="25" w:color="D8D8D8"/>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color w:val="000000"/>
          <w:sz w:val="28"/>
          <w:szCs w:val="28"/>
        </w:rPr>
      </w:pPr>
      <w:r w:rsidRPr="002963DF">
        <w:rPr>
          <w:color w:val="000000"/>
          <w:sz w:val="28"/>
          <w:szCs w:val="28"/>
        </w:rPr>
        <w:t>Существуют три подхода для определения объема выборки: статистико вероятностный, экономический и комбинированный.</w:t>
      </w:r>
      <w:r w:rsidR="00404BB5" w:rsidRPr="002963DF">
        <w:rPr>
          <w:color w:val="000000"/>
          <w:sz w:val="28"/>
          <w:szCs w:val="28"/>
          <w:lang w:val="kk-KZ"/>
        </w:rPr>
        <w:t xml:space="preserve"> </w:t>
      </w:r>
      <w:r w:rsidRPr="002963DF">
        <w:rPr>
          <w:color w:val="000000"/>
          <w:sz w:val="28"/>
          <w:szCs w:val="28"/>
        </w:rPr>
        <w:t>При статистико вероятностном подходе основой процедур</w:t>
      </w:r>
    </w:p>
    <w:p w:rsidR="005E7C68" w:rsidRPr="002963DF" w:rsidRDefault="005E7C68" w:rsidP="005E7C68">
      <w:pPr>
        <w:pBdr>
          <w:top w:val="single" w:sz="12" w:space="12" w:color="D8D8D8"/>
          <w:left w:val="single" w:sz="12" w:space="25" w:color="D8D8D8"/>
          <w:bottom w:val="single" w:sz="12" w:space="12" w:color="D8D8D8"/>
          <w:right w:val="single" w:sz="12" w:space="25" w:color="D8D8D8"/>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color w:val="000000"/>
          <w:sz w:val="28"/>
          <w:szCs w:val="28"/>
        </w:rPr>
      </w:pPr>
      <w:r w:rsidRPr="002963DF">
        <w:rPr>
          <w:color w:val="000000"/>
          <w:sz w:val="28"/>
          <w:szCs w:val="28"/>
        </w:rPr>
        <w:t xml:space="preserve">вычисления объема выборки n являются соотношения, связывающие объем выборки n с точностью и достоверностью получаемых оценок показателей (при определительных испытаниях), или применяется прием «обращения» </w:t>
      </w:r>
      <w:r w:rsidRPr="002963DF">
        <w:rPr>
          <w:color w:val="000000"/>
          <w:sz w:val="28"/>
          <w:szCs w:val="28"/>
        </w:rPr>
        <w:lastRenderedPageBreak/>
        <w:t>относительно величины n в статистических критериях проверки гипотез (при контрольных испытаниях).</w:t>
      </w:r>
    </w:p>
    <w:p w:rsidR="005E7C68" w:rsidRPr="002963DF" w:rsidRDefault="005E7C68" w:rsidP="005E7C68">
      <w:pPr>
        <w:pBdr>
          <w:top w:val="single" w:sz="12" w:space="12" w:color="D8D8D8"/>
          <w:left w:val="single" w:sz="12" w:space="25" w:color="D8D8D8"/>
          <w:bottom w:val="single" w:sz="12" w:space="12" w:color="D8D8D8"/>
          <w:right w:val="single" w:sz="12" w:space="25" w:color="D8D8D8"/>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color w:val="000000"/>
          <w:sz w:val="28"/>
          <w:szCs w:val="28"/>
          <w:lang w:val="kk-KZ"/>
        </w:rPr>
      </w:pPr>
      <w:r w:rsidRPr="002963DF">
        <w:rPr>
          <w:color w:val="000000"/>
          <w:sz w:val="28"/>
          <w:szCs w:val="28"/>
        </w:rPr>
        <w:t xml:space="preserve">   Экономический подход основан на расчете потерь, обусловленных расходами на проведение испытаний (с учетом разрушения испытываемых изделий) и п</w:t>
      </w:r>
      <w:r w:rsidR="00404BB5" w:rsidRPr="002963DF">
        <w:rPr>
          <w:color w:val="000000"/>
          <w:sz w:val="28"/>
          <w:szCs w:val="28"/>
        </w:rPr>
        <w:t>оследствий от принятия того или</w:t>
      </w:r>
      <w:r w:rsidR="00404BB5" w:rsidRPr="002963DF">
        <w:rPr>
          <w:color w:val="000000"/>
          <w:sz w:val="28"/>
          <w:szCs w:val="28"/>
          <w:lang w:val="kk-KZ"/>
        </w:rPr>
        <w:t xml:space="preserve"> </w:t>
      </w:r>
      <w:r w:rsidRPr="002963DF">
        <w:rPr>
          <w:color w:val="000000"/>
          <w:sz w:val="28"/>
          <w:szCs w:val="28"/>
        </w:rPr>
        <w:t>иногорешения по результатам испытаний (контроля) при некотором объеме выборки n.</w:t>
      </w:r>
    </w:p>
    <w:p w:rsidR="005E7C68" w:rsidRPr="002963DF" w:rsidRDefault="005E7C68" w:rsidP="005E7C68">
      <w:pPr>
        <w:pBdr>
          <w:top w:val="single" w:sz="12" w:space="12" w:color="D8D8D8"/>
          <w:left w:val="single" w:sz="12" w:space="25" w:color="D8D8D8"/>
          <w:bottom w:val="single" w:sz="12" w:space="12" w:color="D8D8D8"/>
          <w:right w:val="single" w:sz="12" w:space="25" w:color="D8D8D8"/>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color w:val="000000"/>
          <w:sz w:val="28"/>
          <w:szCs w:val="28"/>
        </w:rPr>
      </w:pPr>
      <w:r w:rsidRPr="002963DF">
        <w:rPr>
          <w:color w:val="000000"/>
          <w:sz w:val="28"/>
          <w:szCs w:val="28"/>
        </w:rPr>
        <w:t xml:space="preserve">   Комбинированный подход базируется на совместном использовании статистико вероятностного и экономического подходов.</w:t>
      </w:r>
    </w:p>
    <w:p w:rsidR="005E7C68" w:rsidRPr="002963DF" w:rsidRDefault="005E7C68" w:rsidP="005E7C68">
      <w:pPr>
        <w:pBdr>
          <w:top w:val="single" w:sz="12" w:space="12" w:color="D8D8D8"/>
          <w:left w:val="single" w:sz="12" w:space="25" w:color="D8D8D8"/>
          <w:bottom w:val="single" w:sz="12" w:space="12" w:color="D8D8D8"/>
          <w:right w:val="single" w:sz="12" w:space="25" w:color="D8D8D8"/>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color w:val="000000"/>
          <w:sz w:val="28"/>
          <w:szCs w:val="28"/>
        </w:rPr>
      </w:pPr>
      <w:r w:rsidRPr="002963DF">
        <w:rPr>
          <w:color w:val="000000"/>
          <w:sz w:val="28"/>
          <w:szCs w:val="28"/>
        </w:rPr>
        <w:t xml:space="preserve">   Рассмотрим наиболее распространенный статистико вероятностный подход определения объема выборки при оценке качества продукции.</w:t>
      </w:r>
    </w:p>
    <w:p w:rsidR="005E7C68" w:rsidRPr="002963DF" w:rsidRDefault="005E7C68" w:rsidP="005E7C68">
      <w:pPr>
        <w:pBdr>
          <w:top w:val="single" w:sz="12" w:space="12" w:color="D8D8D8"/>
          <w:left w:val="single" w:sz="12" w:space="25" w:color="D8D8D8"/>
          <w:bottom w:val="single" w:sz="12" w:space="12" w:color="D8D8D8"/>
          <w:right w:val="single" w:sz="12" w:space="25" w:color="D8D8D8"/>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color w:val="000000"/>
          <w:sz w:val="28"/>
          <w:szCs w:val="28"/>
        </w:rPr>
      </w:pPr>
      <w:r w:rsidRPr="002963DF">
        <w:rPr>
          <w:color w:val="000000"/>
          <w:sz w:val="28"/>
          <w:szCs w:val="28"/>
        </w:rPr>
        <w:t xml:space="preserve">   Определим объем выборки при оценке показателей качества продукции. Исходными данными для вычисления объема выборки являются:</w:t>
      </w:r>
    </w:p>
    <w:p w:rsidR="005E7C68" w:rsidRPr="002963DF" w:rsidRDefault="005E7C68" w:rsidP="005E7C68">
      <w:pPr>
        <w:pBdr>
          <w:top w:val="single" w:sz="12" w:space="12" w:color="D8D8D8"/>
          <w:left w:val="single" w:sz="12" w:space="25" w:color="D8D8D8"/>
          <w:bottom w:val="single" w:sz="12" w:space="12" w:color="D8D8D8"/>
          <w:right w:val="single" w:sz="12" w:space="25" w:color="D8D8D8"/>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color w:val="000000"/>
          <w:sz w:val="28"/>
          <w:szCs w:val="28"/>
        </w:rPr>
      </w:pPr>
      <w:r w:rsidRPr="002963DF">
        <w:rPr>
          <w:color w:val="000000"/>
          <w:sz w:val="28"/>
          <w:szCs w:val="28"/>
        </w:rPr>
        <w:t xml:space="preserve">   – предельная абсолютная Δx или относительная δx ошибки в оценке среднего значения показателя;</w:t>
      </w:r>
    </w:p>
    <w:p w:rsidR="005E7C68" w:rsidRPr="002963DF" w:rsidRDefault="005E7C68" w:rsidP="005E7C68">
      <w:pPr>
        <w:pBdr>
          <w:top w:val="single" w:sz="12" w:space="12" w:color="D8D8D8"/>
          <w:left w:val="single" w:sz="12" w:space="25" w:color="D8D8D8"/>
          <w:bottom w:val="single" w:sz="12" w:space="12" w:color="D8D8D8"/>
          <w:right w:val="single" w:sz="12" w:space="25" w:color="D8D8D8"/>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color w:val="000000"/>
          <w:sz w:val="28"/>
          <w:szCs w:val="28"/>
        </w:rPr>
      </w:pPr>
      <w:r w:rsidRPr="002963DF">
        <w:rPr>
          <w:color w:val="000000"/>
          <w:sz w:val="28"/>
          <w:szCs w:val="28"/>
        </w:rPr>
        <w:t xml:space="preserve">   – предельная абсолютная ошибка Δp в оценке доли признака;</w:t>
      </w:r>
    </w:p>
    <w:p w:rsidR="005E7C68" w:rsidRPr="002963DF" w:rsidRDefault="005E7C68" w:rsidP="005E7C68">
      <w:pPr>
        <w:pBdr>
          <w:top w:val="single" w:sz="12" w:space="12" w:color="D8D8D8"/>
          <w:left w:val="single" w:sz="12" w:space="25" w:color="D8D8D8"/>
          <w:bottom w:val="single" w:sz="12" w:space="12" w:color="D8D8D8"/>
          <w:right w:val="single" w:sz="12" w:space="25" w:color="D8D8D8"/>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color w:val="000000"/>
          <w:sz w:val="28"/>
          <w:szCs w:val="28"/>
        </w:rPr>
      </w:pPr>
      <w:r w:rsidRPr="002963DF">
        <w:rPr>
          <w:color w:val="000000"/>
          <w:sz w:val="28"/>
          <w:szCs w:val="28"/>
        </w:rPr>
        <w:t xml:space="preserve">   – степень достоверности оценки, выраженная доверительной вероятностью q.</w:t>
      </w:r>
    </w:p>
    <w:p w:rsidR="00BC5BD8" w:rsidRPr="00DB5480" w:rsidRDefault="00BC5BD8" w:rsidP="00BC5BD8">
      <w:pPr>
        <w:tabs>
          <w:tab w:val="left" w:pos="567"/>
        </w:tabs>
        <w:ind w:firstLine="567"/>
        <w:jc w:val="both"/>
        <w:rPr>
          <w:b/>
          <w:sz w:val="28"/>
          <w:szCs w:val="28"/>
        </w:rPr>
      </w:pPr>
      <w:r w:rsidRPr="00DB5480">
        <w:rPr>
          <w:b/>
          <w:sz w:val="28"/>
          <w:szCs w:val="28"/>
        </w:rPr>
        <w:t>Рекомендации студентам по подготовке к занятиям:</w:t>
      </w:r>
    </w:p>
    <w:p w:rsidR="00BC5BD8" w:rsidRPr="00DB5480" w:rsidRDefault="00BC5BD8" w:rsidP="00BC5BD8">
      <w:pPr>
        <w:shd w:val="clear" w:color="auto" w:fill="FFFFFF"/>
        <w:tabs>
          <w:tab w:val="left" w:pos="567"/>
        </w:tabs>
        <w:ind w:firstLine="567"/>
        <w:jc w:val="both"/>
        <w:rPr>
          <w:sz w:val="28"/>
          <w:szCs w:val="28"/>
        </w:rPr>
      </w:pPr>
      <w:r w:rsidRPr="00DB5480">
        <w:rPr>
          <w:sz w:val="28"/>
          <w:szCs w:val="28"/>
        </w:rPr>
        <w:t>Студент должен быть подготовлен</w:t>
      </w:r>
      <w:r w:rsidRPr="00DB5480">
        <w:t xml:space="preserve"> </w:t>
      </w:r>
      <w:r w:rsidRPr="00DB5480">
        <w:rPr>
          <w:sz w:val="28"/>
          <w:szCs w:val="28"/>
        </w:rPr>
        <w:t>к практическому занятию. Подготовка заключается в изучении материала практического занятия по конспектам лекций,  учебникам и учебным пособиям.</w:t>
      </w:r>
    </w:p>
    <w:p w:rsidR="00BC5BD8" w:rsidRPr="004117F6" w:rsidRDefault="00BC5BD8" w:rsidP="004117F6">
      <w:pPr>
        <w:ind w:firstLine="708"/>
        <w:jc w:val="both"/>
        <w:rPr>
          <w:i/>
          <w:sz w:val="28"/>
          <w:szCs w:val="28"/>
        </w:rPr>
      </w:pPr>
      <w:r w:rsidRPr="00DB5480">
        <w:rPr>
          <w:sz w:val="28"/>
          <w:szCs w:val="28"/>
        </w:rPr>
        <w:t>На практическом занятии студенты изучают</w:t>
      </w:r>
      <w:r w:rsidRPr="00DB5480">
        <w:rPr>
          <w:sz w:val="28"/>
          <w:szCs w:val="28"/>
          <w:lang w:val="kk-KZ"/>
        </w:rPr>
        <w:t xml:space="preserve"> принципы работы </w:t>
      </w:r>
      <w:r w:rsidR="004117F6" w:rsidRPr="00203BA0">
        <w:rPr>
          <w:sz w:val="28"/>
          <w:szCs w:val="28"/>
          <w:lang w:val="kk-KZ"/>
        </w:rPr>
        <w:t xml:space="preserve">расчета </w:t>
      </w:r>
      <w:r w:rsidR="004117F6" w:rsidRPr="00203BA0">
        <w:rPr>
          <w:rStyle w:val="aa"/>
          <w:i w:val="0"/>
          <w:sz w:val="28"/>
          <w:szCs w:val="28"/>
        </w:rPr>
        <w:t>м</w:t>
      </w:r>
      <w:r w:rsidR="004117F6">
        <w:rPr>
          <w:rStyle w:val="aa"/>
          <w:i w:val="0"/>
          <w:sz w:val="28"/>
          <w:szCs w:val="28"/>
        </w:rPr>
        <w:t>етода</w:t>
      </w:r>
      <w:r w:rsidR="004117F6" w:rsidRPr="00203BA0">
        <w:rPr>
          <w:rStyle w:val="aa"/>
          <w:i w:val="0"/>
          <w:sz w:val="28"/>
          <w:szCs w:val="28"/>
        </w:rPr>
        <w:t xml:space="preserve"> формирования партии для контроля качества продукци</w:t>
      </w:r>
      <w:r w:rsidR="004117F6">
        <w:rPr>
          <w:rStyle w:val="aa"/>
          <w:i w:val="0"/>
          <w:sz w:val="28"/>
          <w:szCs w:val="28"/>
        </w:rPr>
        <w:t>и</w:t>
      </w:r>
      <w:r>
        <w:rPr>
          <w:bCs/>
          <w:sz w:val="28"/>
          <w:szCs w:val="28"/>
        </w:rPr>
        <w:t>.</w:t>
      </w:r>
      <w:r w:rsidRPr="00DB5480">
        <w:rPr>
          <w:sz w:val="28"/>
          <w:szCs w:val="28"/>
        </w:rPr>
        <w:t xml:space="preserve"> </w:t>
      </w:r>
    </w:p>
    <w:p w:rsidR="00BC5BD8" w:rsidRDefault="00BC5BD8" w:rsidP="00BC5BD8">
      <w:pPr>
        <w:ind w:firstLine="567"/>
        <w:jc w:val="both"/>
        <w:rPr>
          <w:sz w:val="28"/>
          <w:szCs w:val="28"/>
        </w:rPr>
      </w:pPr>
      <w:r w:rsidRPr="00DB5480">
        <w:rPr>
          <w:sz w:val="28"/>
          <w:szCs w:val="28"/>
        </w:rPr>
        <w:t>Домашние задания выполняют в соответствии с темой практического занятия. Каждое домашнее задание студент сдает преподавателю на следующем практическом занятии.</w:t>
      </w:r>
    </w:p>
    <w:p w:rsidR="00BC5BD8" w:rsidRPr="00DB5480" w:rsidRDefault="00BC5BD8" w:rsidP="00BC5BD8">
      <w:pPr>
        <w:ind w:firstLine="567"/>
        <w:jc w:val="both"/>
        <w:rPr>
          <w:b/>
          <w:sz w:val="28"/>
          <w:szCs w:val="28"/>
        </w:rPr>
      </w:pPr>
      <w:r w:rsidRPr="00DB5480">
        <w:rPr>
          <w:b/>
          <w:sz w:val="28"/>
          <w:szCs w:val="28"/>
          <w:lang w:val="kk-KZ"/>
        </w:rPr>
        <w:t>Задание и порядок выполнения работ в аудитории:</w:t>
      </w:r>
    </w:p>
    <w:p w:rsidR="00BC5BD8" w:rsidRPr="004117F6" w:rsidRDefault="00BC5BD8" w:rsidP="004117F6">
      <w:pPr>
        <w:ind w:firstLine="708"/>
        <w:jc w:val="both"/>
        <w:rPr>
          <w:i/>
          <w:sz w:val="28"/>
          <w:szCs w:val="28"/>
        </w:rPr>
      </w:pPr>
      <w:r w:rsidRPr="00DB5480">
        <w:rPr>
          <w:sz w:val="28"/>
          <w:szCs w:val="28"/>
        </w:rPr>
        <w:t xml:space="preserve">1.Ознакомиться с требования к работе </w:t>
      </w:r>
      <w:r w:rsidR="004117F6" w:rsidRPr="00203BA0">
        <w:rPr>
          <w:sz w:val="28"/>
          <w:szCs w:val="28"/>
          <w:lang w:val="kk-KZ"/>
        </w:rPr>
        <w:t xml:space="preserve">расчета </w:t>
      </w:r>
      <w:r w:rsidR="004117F6" w:rsidRPr="00203BA0">
        <w:rPr>
          <w:rStyle w:val="aa"/>
          <w:i w:val="0"/>
          <w:sz w:val="28"/>
          <w:szCs w:val="28"/>
        </w:rPr>
        <w:t>м</w:t>
      </w:r>
      <w:r w:rsidR="004117F6">
        <w:rPr>
          <w:rStyle w:val="aa"/>
          <w:i w:val="0"/>
          <w:sz w:val="28"/>
          <w:szCs w:val="28"/>
        </w:rPr>
        <w:t>етода</w:t>
      </w:r>
      <w:r w:rsidR="004117F6" w:rsidRPr="00203BA0">
        <w:rPr>
          <w:rStyle w:val="aa"/>
          <w:i w:val="0"/>
          <w:sz w:val="28"/>
          <w:szCs w:val="28"/>
        </w:rPr>
        <w:t xml:space="preserve"> формирования партии для контроля качества продукци</w:t>
      </w:r>
      <w:r w:rsidR="004117F6">
        <w:rPr>
          <w:rStyle w:val="aa"/>
          <w:i w:val="0"/>
          <w:sz w:val="28"/>
          <w:szCs w:val="28"/>
        </w:rPr>
        <w:t>и</w:t>
      </w:r>
      <w:r>
        <w:rPr>
          <w:bCs/>
          <w:sz w:val="28"/>
          <w:szCs w:val="28"/>
        </w:rPr>
        <w:t>.</w:t>
      </w:r>
      <w:r w:rsidRPr="00DB5480">
        <w:rPr>
          <w:sz w:val="28"/>
          <w:szCs w:val="28"/>
        </w:rPr>
        <w:t xml:space="preserve"> </w:t>
      </w:r>
    </w:p>
    <w:p w:rsidR="00BC5BD8" w:rsidRDefault="00BC5BD8" w:rsidP="00BC5BD8">
      <w:pPr>
        <w:ind w:left="567"/>
        <w:jc w:val="both"/>
        <w:rPr>
          <w:b/>
          <w:sz w:val="28"/>
          <w:szCs w:val="28"/>
        </w:rPr>
      </w:pPr>
      <w:r w:rsidRPr="00DB5480">
        <w:rPr>
          <w:b/>
          <w:sz w:val="28"/>
          <w:szCs w:val="28"/>
          <w:lang w:val="kk-KZ"/>
        </w:rPr>
        <w:t>Перечень и виды домашних заданий:</w:t>
      </w:r>
      <w:r w:rsidRPr="00DB5480">
        <w:rPr>
          <w:b/>
          <w:sz w:val="28"/>
          <w:szCs w:val="28"/>
        </w:rPr>
        <w:t xml:space="preserve"> </w:t>
      </w:r>
    </w:p>
    <w:p w:rsidR="00BC5BD8" w:rsidRPr="004117F6" w:rsidRDefault="00BC5BD8" w:rsidP="004117F6">
      <w:pPr>
        <w:ind w:firstLine="567"/>
        <w:jc w:val="both"/>
        <w:rPr>
          <w:i/>
          <w:sz w:val="28"/>
          <w:szCs w:val="28"/>
        </w:rPr>
      </w:pPr>
      <w:r w:rsidRPr="000E75C5">
        <w:rPr>
          <w:sz w:val="28"/>
          <w:szCs w:val="28"/>
        </w:rPr>
        <w:t xml:space="preserve">1. </w:t>
      </w:r>
      <w:hyperlink r:id="rId113" w:history="1">
        <w:r w:rsidR="004117F6" w:rsidRPr="004117F6">
          <w:rPr>
            <w:sz w:val="28"/>
            <w:szCs w:val="28"/>
            <w:lang w:val="kk-KZ"/>
          </w:rPr>
          <w:t xml:space="preserve"> </w:t>
        </w:r>
        <w:r w:rsidR="004117F6">
          <w:rPr>
            <w:sz w:val="28"/>
            <w:szCs w:val="28"/>
            <w:lang w:val="kk-KZ"/>
          </w:rPr>
          <w:t>М</w:t>
        </w:r>
        <w:r w:rsidR="004117F6">
          <w:rPr>
            <w:rStyle w:val="aa"/>
            <w:i w:val="0"/>
            <w:sz w:val="28"/>
            <w:szCs w:val="28"/>
          </w:rPr>
          <w:t>етод</w:t>
        </w:r>
        <w:r w:rsidR="004117F6" w:rsidRPr="00203BA0">
          <w:rPr>
            <w:rStyle w:val="aa"/>
            <w:i w:val="0"/>
            <w:sz w:val="28"/>
            <w:szCs w:val="28"/>
          </w:rPr>
          <w:t xml:space="preserve"> формирования партии для контроля качества продукци</w:t>
        </w:r>
        <w:r w:rsidR="004117F6">
          <w:rPr>
            <w:rStyle w:val="aa"/>
            <w:i w:val="0"/>
            <w:sz w:val="28"/>
            <w:szCs w:val="28"/>
          </w:rPr>
          <w:t>и</w:t>
        </w:r>
      </w:hyperlink>
      <w:r w:rsidRPr="000E75C5">
        <w:rPr>
          <w:bCs/>
          <w:sz w:val="28"/>
          <w:szCs w:val="28"/>
        </w:rPr>
        <w:t>.</w:t>
      </w:r>
    </w:p>
    <w:p w:rsidR="00BC5BD8" w:rsidRPr="00DB5480" w:rsidRDefault="00BC5BD8" w:rsidP="00BC5BD8">
      <w:pPr>
        <w:ind w:firstLine="567"/>
        <w:jc w:val="both"/>
        <w:rPr>
          <w:b/>
          <w:noProof/>
          <w:sz w:val="28"/>
          <w:szCs w:val="28"/>
        </w:rPr>
      </w:pPr>
      <w:r w:rsidRPr="00DB5480">
        <w:rPr>
          <w:b/>
          <w:sz w:val="28"/>
          <w:szCs w:val="28"/>
          <w:lang w:val="kk-KZ"/>
        </w:rPr>
        <w:t xml:space="preserve">Контрольные  </w:t>
      </w:r>
      <w:r w:rsidRPr="00DB5480">
        <w:rPr>
          <w:b/>
          <w:noProof/>
          <w:sz w:val="28"/>
          <w:szCs w:val="28"/>
        </w:rPr>
        <w:t xml:space="preserve"> вопросы:</w:t>
      </w:r>
    </w:p>
    <w:p w:rsidR="00BC5BD8" w:rsidRPr="004117F6" w:rsidRDefault="00BC5BD8" w:rsidP="004117F6">
      <w:pPr>
        <w:ind w:firstLine="567"/>
        <w:jc w:val="both"/>
        <w:rPr>
          <w:sz w:val="28"/>
          <w:szCs w:val="28"/>
        </w:rPr>
      </w:pPr>
      <w:r w:rsidRPr="004117F6">
        <w:rPr>
          <w:sz w:val="28"/>
          <w:szCs w:val="28"/>
        </w:rPr>
        <w:t xml:space="preserve">1. Назовите различия </w:t>
      </w:r>
      <w:r w:rsidR="004117F6" w:rsidRPr="004117F6">
        <w:rPr>
          <w:rStyle w:val="aa"/>
          <w:i w:val="0"/>
          <w:sz w:val="28"/>
          <w:szCs w:val="28"/>
        </w:rPr>
        <w:t>метода формирования партии для контроля качества продукции</w:t>
      </w:r>
      <w:r w:rsidRPr="004117F6">
        <w:rPr>
          <w:sz w:val="28"/>
          <w:szCs w:val="28"/>
        </w:rPr>
        <w:t>?</w:t>
      </w:r>
    </w:p>
    <w:p w:rsidR="00BC5BD8" w:rsidRPr="009F341B" w:rsidRDefault="00BC5BD8" w:rsidP="004117F6">
      <w:pPr>
        <w:ind w:firstLine="567"/>
        <w:jc w:val="both"/>
        <w:rPr>
          <w:b/>
          <w:sz w:val="28"/>
          <w:szCs w:val="28"/>
        </w:rPr>
      </w:pPr>
      <w:r w:rsidRPr="004117F6">
        <w:rPr>
          <w:sz w:val="28"/>
          <w:szCs w:val="28"/>
        </w:rPr>
        <w:t xml:space="preserve">2. Приведите примеры </w:t>
      </w:r>
      <w:r w:rsidR="004117F6" w:rsidRPr="004117F6">
        <w:rPr>
          <w:sz w:val="28"/>
          <w:szCs w:val="28"/>
          <w:lang w:val="kk-KZ"/>
        </w:rPr>
        <w:t xml:space="preserve">расчета </w:t>
      </w:r>
      <w:r w:rsidR="004117F6" w:rsidRPr="004117F6">
        <w:rPr>
          <w:rStyle w:val="aa"/>
          <w:i w:val="0"/>
          <w:sz w:val="28"/>
          <w:szCs w:val="28"/>
        </w:rPr>
        <w:t>метода формирования партии для контроля качества продукции</w:t>
      </w:r>
      <w:r w:rsidRPr="009F341B">
        <w:rPr>
          <w:b/>
          <w:bCs/>
          <w:sz w:val="28"/>
          <w:szCs w:val="28"/>
        </w:rPr>
        <w:t>.</w:t>
      </w:r>
    </w:p>
    <w:p w:rsidR="00BC5BD8" w:rsidRPr="00DB5480" w:rsidRDefault="00BC5BD8" w:rsidP="00BC5BD8">
      <w:pPr>
        <w:shd w:val="clear" w:color="auto" w:fill="FFFFFF"/>
        <w:ind w:firstLine="567"/>
        <w:jc w:val="both"/>
        <w:rPr>
          <w:b/>
          <w:sz w:val="28"/>
          <w:szCs w:val="28"/>
        </w:rPr>
      </w:pPr>
      <w:r>
        <w:rPr>
          <w:b/>
          <w:sz w:val="28"/>
          <w:szCs w:val="28"/>
        </w:rPr>
        <w:t>Задания к СРО</w:t>
      </w:r>
    </w:p>
    <w:p w:rsidR="00BC5BD8" w:rsidRPr="00DB5480" w:rsidRDefault="00BC5BD8" w:rsidP="00BC5BD8">
      <w:pPr>
        <w:shd w:val="clear" w:color="auto" w:fill="FFFFFF"/>
        <w:ind w:firstLine="567"/>
        <w:jc w:val="both"/>
        <w:rPr>
          <w:b/>
          <w:sz w:val="28"/>
          <w:szCs w:val="28"/>
          <w:lang w:val="kk-KZ"/>
        </w:rPr>
      </w:pPr>
      <w:r w:rsidRPr="00DB5480">
        <w:rPr>
          <w:b/>
          <w:sz w:val="28"/>
          <w:szCs w:val="28"/>
          <w:lang w:val="kk-KZ"/>
        </w:rPr>
        <w:t>I. вариант( простой)</w:t>
      </w:r>
    </w:p>
    <w:p w:rsidR="00A31220" w:rsidRPr="00A31220" w:rsidRDefault="00A31220" w:rsidP="00A31220">
      <w:pPr>
        <w:pStyle w:val="a8"/>
        <w:shd w:val="clear" w:color="auto" w:fill="FFFFDD"/>
        <w:spacing w:before="0" w:beforeAutospacing="0" w:after="0" w:afterAutospacing="0"/>
        <w:ind w:firstLine="567"/>
        <w:jc w:val="both"/>
        <w:rPr>
          <w:color w:val="000000"/>
          <w:sz w:val="28"/>
          <w:szCs w:val="28"/>
        </w:rPr>
      </w:pPr>
      <w:r>
        <w:rPr>
          <w:color w:val="000000"/>
          <w:sz w:val="28"/>
          <w:szCs w:val="28"/>
        </w:rPr>
        <w:t>1)</w:t>
      </w:r>
      <w:r w:rsidRPr="00A31220">
        <w:rPr>
          <w:color w:val="000000"/>
          <w:sz w:val="28"/>
          <w:szCs w:val="28"/>
        </w:rPr>
        <w:t xml:space="preserve"> Перечислите и охарактеризуйте категории стандартов.</w:t>
      </w:r>
    </w:p>
    <w:p w:rsidR="00A31220" w:rsidRPr="00A31220" w:rsidRDefault="00A31220" w:rsidP="00A31220">
      <w:pPr>
        <w:pStyle w:val="a8"/>
        <w:shd w:val="clear" w:color="auto" w:fill="FFFFDD"/>
        <w:spacing w:before="0" w:beforeAutospacing="0" w:after="0" w:afterAutospacing="0"/>
        <w:ind w:firstLine="567"/>
        <w:jc w:val="both"/>
        <w:rPr>
          <w:color w:val="000000"/>
          <w:sz w:val="28"/>
          <w:szCs w:val="28"/>
        </w:rPr>
      </w:pPr>
      <w:r>
        <w:rPr>
          <w:color w:val="000000"/>
          <w:sz w:val="28"/>
          <w:szCs w:val="28"/>
        </w:rPr>
        <w:t>2)</w:t>
      </w:r>
      <w:r w:rsidRPr="00A31220">
        <w:rPr>
          <w:color w:val="000000"/>
          <w:sz w:val="28"/>
          <w:szCs w:val="28"/>
        </w:rPr>
        <w:t xml:space="preserve"> Определите область применения отраслевых стандартов.</w:t>
      </w:r>
    </w:p>
    <w:p w:rsidR="00A31220" w:rsidRPr="00A31220" w:rsidRDefault="00A31220" w:rsidP="00A31220">
      <w:pPr>
        <w:pStyle w:val="a8"/>
        <w:shd w:val="clear" w:color="auto" w:fill="FFFFDD"/>
        <w:spacing w:before="0" w:beforeAutospacing="0" w:after="0" w:afterAutospacing="0"/>
        <w:ind w:firstLine="567"/>
        <w:jc w:val="both"/>
        <w:rPr>
          <w:color w:val="000000"/>
          <w:sz w:val="28"/>
          <w:szCs w:val="28"/>
        </w:rPr>
      </w:pPr>
      <w:r>
        <w:rPr>
          <w:color w:val="000000"/>
          <w:sz w:val="28"/>
          <w:szCs w:val="28"/>
        </w:rPr>
        <w:t>3)</w:t>
      </w:r>
      <w:r w:rsidRPr="00A31220">
        <w:rPr>
          <w:color w:val="000000"/>
          <w:sz w:val="28"/>
          <w:szCs w:val="28"/>
        </w:rPr>
        <w:t xml:space="preserve"> Определите область применения отраслевых стандартов организационно-методического характера.</w:t>
      </w:r>
    </w:p>
    <w:p w:rsidR="00A31220" w:rsidRPr="00A31220" w:rsidRDefault="00A31220" w:rsidP="00A31220">
      <w:pPr>
        <w:pStyle w:val="a8"/>
        <w:shd w:val="clear" w:color="auto" w:fill="FFFFDD"/>
        <w:spacing w:before="0" w:beforeAutospacing="0" w:after="0" w:afterAutospacing="0"/>
        <w:ind w:firstLine="567"/>
        <w:jc w:val="both"/>
        <w:rPr>
          <w:color w:val="000000"/>
          <w:sz w:val="28"/>
          <w:szCs w:val="28"/>
        </w:rPr>
      </w:pPr>
      <w:r>
        <w:rPr>
          <w:color w:val="000000"/>
          <w:sz w:val="28"/>
          <w:szCs w:val="28"/>
        </w:rPr>
        <w:t>4)</w:t>
      </w:r>
      <w:r w:rsidRPr="00A31220">
        <w:rPr>
          <w:color w:val="000000"/>
          <w:sz w:val="28"/>
          <w:szCs w:val="28"/>
        </w:rPr>
        <w:t xml:space="preserve"> Кто осуществляет надзор за внедрением и соблюдением стандартов?</w:t>
      </w:r>
    </w:p>
    <w:p w:rsidR="00A31220" w:rsidRPr="00A31220" w:rsidRDefault="00A31220" w:rsidP="00A31220">
      <w:pPr>
        <w:pStyle w:val="a8"/>
        <w:shd w:val="clear" w:color="auto" w:fill="FFFFDD"/>
        <w:spacing w:before="0" w:beforeAutospacing="0" w:after="0" w:afterAutospacing="0"/>
        <w:ind w:firstLine="567"/>
        <w:jc w:val="both"/>
        <w:rPr>
          <w:color w:val="000000"/>
          <w:sz w:val="28"/>
          <w:szCs w:val="28"/>
        </w:rPr>
      </w:pPr>
      <w:r>
        <w:rPr>
          <w:color w:val="000000"/>
          <w:sz w:val="28"/>
          <w:szCs w:val="28"/>
        </w:rPr>
        <w:t>5)</w:t>
      </w:r>
      <w:r w:rsidRPr="00A31220">
        <w:rPr>
          <w:color w:val="000000"/>
          <w:sz w:val="28"/>
          <w:szCs w:val="28"/>
        </w:rPr>
        <w:t xml:space="preserve"> На кого возложена отмена стандартов и утверждения изменений в них?</w:t>
      </w:r>
    </w:p>
    <w:p w:rsidR="00A1105B" w:rsidRDefault="00A1105B" w:rsidP="00BC5BD8">
      <w:pPr>
        <w:pStyle w:val="a8"/>
        <w:shd w:val="clear" w:color="auto" w:fill="FFFFFF" w:themeFill="background1"/>
        <w:spacing w:before="0" w:beforeAutospacing="0" w:after="0" w:afterAutospacing="0"/>
        <w:ind w:left="567"/>
        <w:rPr>
          <w:b/>
          <w:sz w:val="28"/>
          <w:szCs w:val="28"/>
        </w:rPr>
      </w:pPr>
    </w:p>
    <w:p w:rsidR="00BC5BD8" w:rsidRPr="00DB5480" w:rsidRDefault="00BC5BD8" w:rsidP="00BC5BD8">
      <w:pPr>
        <w:pStyle w:val="a8"/>
        <w:shd w:val="clear" w:color="auto" w:fill="FFFFFF" w:themeFill="background1"/>
        <w:spacing w:before="0" w:beforeAutospacing="0" w:after="0" w:afterAutospacing="0"/>
        <w:ind w:left="567"/>
        <w:rPr>
          <w:b/>
          <w:sz w:val="28"/>
          <w:szCs w:val="28"/>
          <w:lang w:val="kk-KZ"/>
        </w:rPr>
      </w:pPr>
      <w:r w:rsidRPr="00DB5480">
        <w:rPr>
          <w:b/>
          <w:sz w:val="28"/>
          <w:szCs w:val="28"/>
          <w:lang w:val="kk-KZ"/>
        </w:rPr>
        <w:lastRenderedPageBreak/>
        <w:t>II. вариант(средней сложности)</w:t>
      </w:r>
    </w:p>
    <w:p w:rsidR="00BC5BD8" w:rsidRPr="00426D75" w:rsidRDefault="00BC5BD8" w:rsidP="00BC5BD8">
      <w:pPr>
        <w:pStyle w:val="a8"/>
        <w:shd w:val="clear" w:color="auto" w:fill="FFFFFF" w:themeFill="background1"/>
        <w:spacing w:before="0" w:beforeAutospacing="0" w:after="0" w:afterAutospacing="0"/>
        <w:ind w:firstLine="567"/>
        <w:jc w:val="both"/>
        <w:rPr>
          <w:sz w:val="28"/>
          <w:szCs w:val="28"/>
        </w:rPr>
      </w:pPr>
      <w:r>
        <w:rPr>
          <w:sz w:val="28"/>
          <w:szCs w:val="28"/>
        </w:rPr>
        <w:t>6)</w:t>
      </w:r>
      <w:r w:rsidRPr="00426D75">
        <w:rPr>
          <w:sz w:val="28"/>
          <w:szCs w:val="28"/>
        </w:rPr>
        <w:t xml:space="preserve"> Перечислите и охарактеризуйте категории стандартов.</w:t>
      </w:r>
    </w:p>
    <w:p w:rsidR="00BC5BD8" w:rsidRPr="00426D75" w:rsidRDefault="00BC5BD8" w:rsidP="00BC5BD8">
      <w:pPr>
        <w:pStyle w:val="a8"/>
        <w:shd w:val="clear" w:color="auto" w:fill="FFFFFF" w:themeFill="background1"/>
        <w:spacing w:before="0" w:beforeAutospacing="0" w:after="0" w:afterAutospacing="0"/>
        <w:ind w:firstLine="567"/>
        <w:jc w:val="both"/>
        <w:rPr>
          <w:sz w:val="28"/>
          <w:szCs w:val="28"/>
        </w:rPr>
      </w:pPr>
      <w:r>
        <w:rPr>
          <w:sz w:val="28"/>
          <w:szCs w:val="28"/>
        </w:rPr>
        <w:t>7)</w:t>
      </w:r>
      <w:r w:rsidRPr="00426D75">
        <w:rPr>
          <w:sz w:val="28"/>
          <w:szCs w:val="28"/>
        </w:rPr>
        <w:t xml:space="preserve"> Определите область применения отраслевых стандартов.</w:t>
      </w:r>
    </w:p>
    <w:p w:rsidR="00BC5BD8" w:rsidRPr="00426D75" w:rsidRDefault="00BC5BD8" w:rsidP="00BC5BD8">
      <w:pPr>
        <w:pStyle w:val="a8"/>
        <w:shd w:val="clear" w:color="auto" w:fill="FFFFFF" w:themeFill="background1"/>
        <w:spacing w:before="0" w:beforeAutospacing="0" w:after="0" w:afterAutospacing="0"/>
        <w:ind w:firstLine="567"/>
        <w:jc w:val="both"/>
        <w:rPr>
          <w:sz w:val="28"/>
          <w:szCs w:val="28"/>
        </w:rPr>
      </w:pPr>
      <w:r>
        <w:rPr>
          <w:sz w:val="28"/>
          <w:szCs w:val="28"/>
        </w:rPr>
        <w:t>8)</w:t>
      </w:r>
      <w:r w:rsidRPr="00426D75">
        <w:rPr>
          <w:sz w:val="28"/>
          <w:szCs w:val="28"/>
        </w:rPr>
        <w:t xml:space="preserve"> Определите область применения отраслевых стандартов организационно-методического характера.</w:t>
      </w:r>
    </w:p>
    <w:p w:rsidR="00BC5BD8" w:rsidRPr="00426D75" w:rsidRDefault="00BC5BD8" w:rsidP="00BC5BD8">
      <w:pPr>
        <w:pStyle w:val="a8"/>
        <w:shd w:val="clear" w:color="auto" w:fill="FFFFFF" w:themeFill="background1"/>
        <w:spacing w:before="0" w:beforeAutospacing="0" w:after="0" w:afterAutospacing="0"/>
        <w:ind w:firstLine="567"/>
        <w:jc w:val="both"/>
        <w:rPr>
          <w:sz w:val="28"/>
          <w:szCs w:val="28"/>
        </w:rPr>
      </w:pPr>
      <w:r>
        <w:rPr>
          <w:sz w:val="28"/>
          <w:szCs w:val="28"/>
        </w:rPr>
        <w:t xml:space="preserve">9) </w:t>
      </w:r>
      <w:r w:rsidRPr="00426D75">
        <w:rPr>
          <w:sz w:val="28"/>
          <w:szCs w:val="28"/>
        </w:rPr>
        <w:t>Кто осуществляет надзор за внедрением и соблюдением стандартов?</w:t>
      </w:r>
    </w:p>
    <w:p w:rsidR="00BC5BD8" w:rsidRPr="00426D75" w:rsidRDefault="00BC5BD8" w:rsidP="00BC5BD8">
      <w:pPr>
        <w:pStyle w:val="a8"/>
        <w:shd w:val="clear" w:color="auto" w:fill="FFFFFF" w:themeFill="background1"/>
        <w:spacing w:before="0" w:beforeAutospacing="0" w:after="0" w:afterAutospacing="0"/>
        <w:ind w:firstLine="567"/>
        <w:jc w:val="both"/>
        <w:rPr>
          <w:sz w:val="28"/>
          <w:szCs w:val="28"/>
        </w:rPr>
      </w:pPr>
      <w:r>
        <w:rPr>
          <w:sz w:val="28"/>
          <w:szCs w:val="28"/>
        </w:rPr>
        <w:t>10)</w:t>
      </w:r>
      <w:r w:rsidRPr="00426D75">
        <w:rPr>
          <w:sz w:val="28"/>
          <w:szCs w:val="28"/>
        </w:rPr>
        <w:t xml:space="preserve"> На кого возложена отмена стандартов и утверждения изменений в них?</w:t>
      </w:r>
    </w:p>
    <w:p w:rsidR="00BC5BD8" w:rsidRPr="0010342C" w:rsidRDefault="00BC5BD8" w:rsidP="00BC5BD8">
      <w:pPr>
        <w:shd w:val="clear" w:color="auto" w:fill="FFFFFF"/>
        <w:ind w:left="567"/>
        <w:rPr>
          <w:b/>
          <w:sz w:val="28"/>
          <w:szCs w:val="28"/>
          <w:lang w:val="kk-KZ"/>
        </w:rPr>
      </w:pPr>
      <w:r w:rsidRPr="0010342C">
        <w:rPr>
          <w:b/>
          <w:sz w:val="28"/>
          <w:szCs w:val="28"/>
          <w:lang w:val="kk-KZ"/>
        </w:rPr>
        <w:t>III. вариант(сложный)</w:t>
      </w:r>
    </w:p>
    <w:p w:rsidR="00BC5BD8" w:rsidRPr="00426D75" w:rsidRDefault="00BC5BD8" w:rsidP="00BC5BD8">
      <w:pPr>
        <w:pStyle w:val="a8"/>
        <w:shd w:val="clear" w:color="auto" w:fill="FFFFFF" w:themeFill="background1"/>
        <w:spacing w:before="0" w:beforeAutospacing="0" w:after="0" w:afterAutospacing="0"/>
        <w:ind w:firstLine="567"/>
        <w:jc w:val="both"/>
        <w:rPr>
          <w:sz w:val="28"/>
          <w:szCs w:val="28"/>
        </w:rPr>
      </w:pPr>
      <w:r>
        <w:rPr>
          <w:sz w:val="28"/>
          <w:szCs w:val="28"/>
        </w:rPr>
        <w:t>11)</w:t>
      </w:r>
      <w:r w:rsidRPr="00426D75">
        <w:rPr>
          <w:sz w:val="28"/>
          <w:szCs w:val="28"/>
        </w:rPr>
        <w:t xml:space="preserve"> Рассмотрите порядок обеспечения предприятия государственными стандартами.</w:t>
      </w:r>
    </w:p>
    <w:p w:rsidR="00BC5BD8" w:rsidRPr="00426D75" w:rsidRDefault="00BC5BD8" w:rsidP="00BC5BD8">
      <w:pPr>
        <w:pStyle w:val="a8"/>
        <w:shd w:val="clear" w:color="auto" w:fill="FFFFFF" w:themeFill="background1"/>
        <w:spacing w:before="0" w:beforeAutospacing="0" w:after="0" w:afterAutospacing="0"/>
        <w:ind w:firstLine="567"/>
        <w:jc w:val="both"/>
        <w:rPr>
          <w:sz w:val="28"/>
          <w:szCs w:val="28"/>
        </w:rPr>
      </w:pPr>
      <w:r>
        <w:rPr>
          <w:sz w:val="28"/>
          <w:szCs w:val="28"/>
        </w:rPr>
        <w:t>12)</w:t>
      </w:r>
      <w:r w:rsidRPr="00426D75">
        <w:rPr>
          <w:sz w:val="28"/>
          <w:szCs w:val="28"/>
        </w:rPr>
        <w:t xml:space="preserve"> Рассмотрите порядок обеспечения подразделений предприятия стандартом предприятия.</w:t>
      </w:r>
    </w:p>
    <w:p w:rsidR="00BC5BD8" w:rsidRPr="00426D75" w:rsidRDefault="00BC5BD8" w:rsidP="00BC5BD8">
      <w:pPr>
        <w:pStyle w:val="a8"/>
        <w:shd w:val="clear" w:color="auto" w:fill="FFFFFF" w:themeFill="background1"/>
        <w:spacing w:before="0" w:beforeAutospacing="0" w:after="0" w:afterAutospacing="0"/>
        <w:ind w:firstLine="567"/>
        <w:jc w:val="both"/>
        <w:rPr>
          <w:sz w:val="28"/>
          <w:szCs w:val="28"/>
        </w:rPr>
      </w:pPr>
      <w:r>
        <w:rPr>
          <w:sz w:val="28"/>
          <w:szCs w:val="28"/>
        </w:rPr>
        <w:t>13)</w:t>
      </w:r>
      <w:r w:rsidRPr="00426D75">
        <w:rPr>
          <w:sz w:val="28"/>
          <w:szCs w:val="28"/>
        </w:rPr>
        <w:t xml:space="preserve"> Кто осуществляет ведомственный надзор за внедрением и соблюдением стандартов?</w:t>
      </w:r>
    </w:p>
    <w:p w:rsidR="00BC5BD8" w:rsidRPr="00426D75" w:rsidRDefault="00BC5BD8" w:rsidP="00BC5BD8">
      <w:pPr>
        <w:pStyle w:val="a8"/>
        <w:shd w:val="clear" w:color="auto" w:fill="FFFFFF" w:themeFill="background1"/>
        <w:spacing w:before="0" w:beforeAutospacing="0" w:after="0" w:afterAutospacing="0"/>
        <w:ind w:firstLine="567"/>
        <w:jc w:val="both"/>
        <w:rPr>
          <w:sz w:val="28"/>
          <w:szCs w:val="28"/>
        </w:rPr>
      </w:pPr>
      <w:r>
        <w:rPr>
          <w:sz w:val="28"/>
          <w:szCs w:val="28"/>
        </w:rPr>
        <w:t>14)</w:t>
      </w:r>
      <w:r w:rsidRPr="00426D75">
        <w:rPr>
          <w:sz w:val="28"/>
          <w:szCs w:val="28"/>
        </w:rPr>
        <w:t xml:space="preserve"> Как организовано ознакомление стран - членов ИСО с национальными стандартами этих стран?</w:t>
      </w:r>
    </w:p>
    <w:p w:rsidR="00BC5BD8" w:rsidRPr="00426D75" w:rsidRDefault="00BC5BD8" w:rsidP="00BC5BD8">
      <w:pPr>
        <w:pStyle w:val="a8"/>
        <w:shd w:val="clear" w:color="auto" w:fill="FFFFFF" w:themeFill="background1"/>
        <w:spacing w:before="0" w:beforeAutospacing="0" w:after="0" w:afterAutospacing="0"/>
        <w:ind w:firstLine="567"/>
        <w:jc w:val="both"/>
        <w:rPr>
          <w:sz w:val="28"/>
          <w:szCs w:val="28"/>
        </w:rPr>
      </w:pPr>
      <w:r w:rsidRPr="00426D75">
        <w:rPr>
          <w:sz w:val="28"/>
          <w:szCs w:val="28"/>
        </w:rPr>
        <w:t>1</w:t>
      </w:r>
      <w:r>
        <w:rPr>
          <w:sz w:val="28"/>
          <w:szCs w:val="28"/>
        </w:rPr>
        <w:t>5)</w:t>
      </w:r>
      <w:r w:rsidRPr="00426D75">
        <w:rPr>
          <w:sz w:val="28"/>
          <w:szCs w:val="28"/>
        </w:rPr>
        <w:t xml:space="preserve"> Как организовано взаимодействие Международных организаций по стандартизации МЭК и ИСО?</w:t>
      </w:r>
    </w:p>
    <w:p w:rsidR="00BC5BD8" w:rsidRPr="00DB5480" w:rsidRDefault="00BC5BD8" w:rsidP="00BC5BD8">
      <w:pPr>
        <w:tabs>
          <w:tab w:val="left" w:pos="720"/>
        </w:tabs>
        <w:ind w:left="567"/>
        <w:rPr>
          <w:b/>
          <w:sz w:val="28"/>
          <w:szCs w:val="28"/>
          <w:lang w:val="kk-KZ"/>
        </w:rPr>
      </w:pPr>
      <w:r w:rsidRPr="00DB5480">
        <w:rPr>
          <w:b/>
          <w:sz w:val="28"/>
          <w:szCs w:val="28"/>
          <w:lang w:val="kk-KZ"/>
        </w:rPr>
        <w:t xml:space="preserve">Рекомендуемая литература: </w:t>
      </w:r>
    </w:p>
    <w:p w:rsidR="00BC5BD8" w:rsidRPr="007B31A0" w:rsidRDefault="00BC5BD8" w:rsidP="00BC5BD8">
      <w:pPr>
        <w:pStyle w:val="2"/>
        <w:spacing w:before="0" w:beforeAutospacing="0" w:after="0" w:afterAutospacing="0"/>
        <w:ind w:firstLine="567"/>
        <w:jc w:val="both"/>
        <w:rPr>
          <w:bCs w:val="0"/>
          <w:sz w:val="28"/>
          <w:szCs w:val="28"/>
        </w:rPr>
      </w:pPr>
      <w:r w:rsidRPr="007B31A0">
        <w:rPr>
          <w:sz w:val="28"/>
          <w:szCs w:val="28"/>
        </w:rPr>
        <w:t>Основная литература</w:t>
      </w:r>
    </w:p>
    <w:p w:rsidR="00BC5BD8" w:rsidRPr="00B11469" w:rsidRDefault="00BC5BD8" w:rsidP="00BC5BD8">
      <w:pPr>
        <w:tabs>
          <w:tab w:val="left" w:pos="567"/>
          <w:tab w:val="left" w:pos="851"/>
        </w:tabs>
        <w:jc w:val="both"/>
        <w:rPr>
          <w:sz w:val="28"/>
          <w:szCs w:val="28"/>
        </w:rPr>
      </w:pPr>
      <w:r>
        <w:rPr>
          <w:sz w:val="28"/>
          <w:szCs w:val="28"/>
          <w:lang w:eastAsia="ko-KR"/>
        </w:rPr>
        <w:tab/>
        <w:t xml:space="preserve">1. </w:t>
      </w:r>
      <w:r w:rsidRPr="00B11469">
        <w:rPr>
          <w:sz w:val="28"/>
          <w:szCs w:val="28"/>
          <w:lang w:eastAsia="ko-KR"/>
        </w:rPr>
        <w:t>Стандартизация и сертификация</w:t>
      </w:r>
      <w:r w:rsidRPr="00B11469">
        <w:rPr>
          <w:caps/>
          <w:sz w:val="28"/>
          <w:szCs w:val="28"/>
          <w:lang w:eastAsia="ko-KR"/>
        </w:rPr>
        <w:t xml:space="preserve">: </w:t>
      </w:r>
      <w:r w:rsidRPr="00B11469">
        <w:rPr>
          <w:sz w:val="28"/>
          <w:szCs w:val="28"/>
          <w:lang w:eastAsia="ko-KR"/>
        </w:rPr>
        <w:t xml:space="preserve">учебное пособие/ </w:t>
      </w:r>
      <w:r w:rsidRPr="00B11469">
        <w:rPr>
          <w:sz w:val="28"/>
          <w:szCs w:val="28"/>
        </w:rPr>
        <w:t xml:space="preserve">Тулекбаева А.К., Сабырханов Д.С., Мыркалыков Б.С., Кенжеханова М.Б. </w:t>
      </w:r>
      <w:r w:rsidRPr="00B11469">
        <w:rPr>
          <w:sz w:val="28"/>
          <w:szCs w:val="28"/>
          <w:lang w:eastAsia="ko-KR"/>
        </w:rPr>
        <w:t xml:space="preserve">– Шымкент: </w:t>
      </w:r>
      <w:r w:rsidRPr="00B11469">
        <w:rPr>
          <w:sz w:val="28"/>
          <w:szCs w:val="28"/>
          <w:lang w:val="kk-KZ"/>
        </w:rPr>
        <w:t>издательство «Нұрлы Бейне»</w:t>
      </w:r>
      <w:r w:rsidRPr="00B11469">
        <w:rPr>
          <w:sz w:val="28"/>
          <w:szCs w:val="28"/>
        </w:rPr>
        <w:t>, 2017.- 268с.</w:t>
      </w:r>
    </w:p>
    <w:p w:rsidR="00BC5BD8" w:rsidRPr="00B11469" w:rsidRDefault="00BC5BD8" w:rsidP="00BC5BD8">
      <w:pPr>
        <w:tabs>
          <w:tab w:val="left" w:pos="567"/>
          <w:tab w:val="left" w:pos="851"/>
        </w:tabs>
        <w:jc w:val="both"/>
        <w:rPr>
          <w:rStyle w:val="itemtitle"/>
          <w:sz w:val="28"/>
          <w:szCs w:val="28"/>
        </w:rPr>
      </w:pPr>
      <w:r>
        <w:rPr>
          <w:sz w:val="28"/>
          <w:szCs w:val="28"/>
        </w:rPr>
        <w:tab/>
        <w:t xml:space="preserve">2. </w:t>
      </w:r>
      <w:r w:rsidRPr="00B11469">
        <w:rPr>
          <w:sz w:val="28"/>
          <w:szCs w:val="28"/>
        </w:rPr>
        <w:t xml:space="preserve">Шаккалиев А.А., Канаев А.Т., Альчиканова А.Т. </w:t>
      </w:r>
      <w:r w:rsidRPr="00B11469">
        <w:rPr>
          <w:rStyle w:val="itemtitle"/>
          <w:sz w:val="28"/>
          <w:szCs w:val="28"/>
        </w:rPr>
        <w:t>Стандартизация</w:t>
      </w:r>
      <w:r w:rsidRPr="00B11469">
        <w:rPr>
          <w:sz w:val="28"/>
          <w:szCs w:val="28"/>
        </w:rPr>
        <w:t xml:space="preserve"> </w:t>
      </w:r>
      <w:r w:rsidRPr="00B11469">
        <w:rPr>
          <w:rStyle w:val="itemtitle"/>
          <w:sz w:val="28"/>
          <w:szCs w:val="28"/>
        </w:rPr>
        <w:t>Учебное пособие, Астана, 2014. -218с</w:t>
      </w:r>
    </w:p>
    <w:p w:rsidR="00BC5BD8" w:rsidRDefault="00BC5BD8" w:rsidP="00BC5BD8">
      <w:pPr>
        <w:tabs>
          <w:tab w:val="num" w:pos="0"/>
        </w:tabs>
        <w:ind w:firstLine="567"/>
        <w:jc w:val="both"/>
        <w:rPr>
          <w:b/>
          <w:sz w:val="28"/>
          <w:szCs w:val="28"/>
        </w:rPr>
      </w:pPr>
      <w:r w:rsidRPr="001B758B">
        <w:rPr>
          <w:b/>
          <w:sz w:val="28"/>
          <w:szCs w:val="28"/>
        </w:rPr>
        <w:t xml:space="preserve">Дополнительная литература </w:t>
      </w:r>
    </w:p>
    <w:p w:rsidR="00A1105B" w:rsidRPr="00074C71" w:rsidRDefault="00A1105B" w:rsidP="00A1105B">
      <w:pPr>
        <w:shd w:val="clear" w:color="auto" w:fill="FFFFFF"/>
        <w:tabs>
          <w:tab w:val="left" w:pos="4678"/>
        </w:tabs>
        <w:ind w:firstLine="567"/>
        <w:jc w:val="both"/>
        <w:outlineLvl w:val="0"/>
        <w:rPr>
          <w:kern w:val="36"/>
          <w:sz w:val="27"/>
          <w:szCs w:val="27"/>
        </w:rPr>
      </w:pPr>
      <w:r>
        <w:rPr>
          <w:kern w:val="36"/>
          <w:sz w:val="27"/>
          <w:szCs w:val="27"/>
        </w:rPr>
        <w:t>3</w:t>
      </w:r>
      <w:r w:rsidRPr="00074C71">
        <w:rPr>
          <w:kern w:val="36"/>
          <w:sz w:val="27"/>
          <w:szCs w:val="27"/>
        </w:rPr>
        <w:t>. Амирджанянц Ф.А., Рабинович Б.Д., Швандар В.А. Эффективность стандартизации. – М.: Издательство Стандартов, 1987. - 328 б.</w:t>
      </w:r>
    </w:p>
    <w:p w:rsidR="00A1105B" w:rsidRPr="00074C71" w:rsidRDefault="00A1105B" w:rsidP="00A1105B">
      <w:pPr>
        <w:shd w:val="clear" w:color="auto" w:fill="FFFFFF"/>
        <w:tabs>
          <w:tab w:val="left" w:pos="4678"/>
        </w:tabs>
        <w:ind w:firstLine="567"/>
        <w:jc w:val="both"/>
        <w:outlineLvl w:val="0"/>
        <w:rPr>
          <w:bCs/>
          <w:sz w:val="27"/>
          <w:szCs w:val="27"/>
        </w:rPr>
      </w:pPr>
      <w:r>
        <w:rPr>
          <w:kern w:val="36"/>
          <w:sz w:val="27"/>
          <w:szCs w:val="27"/>
        </w:rPr>
        <w:t>4</w:t>
      </w:r>
      <w:r w:rsidRPr="00074C71">
        <w:rPr>
          <w:kern w:val="36"/>
          <w:sz w:val="27"/>
          <w:szCs w:val="27"/>
        </w:rPr>
        <w:t>.</w:t>
      </w:r>
      <w:r w:rsidRPr="00074C71">
        <w:rPr>
          <w:sz w:val="27"/>
          <w:szCs w:val="27"/>
        </w:rPr>
        <w:t xml:space="preserve"> СТ РК ИСО 9001-2009</w:t>
      </w:r>
      <w:r w:rsidRPr="00074C71">
        <w:rPr>
          <w:rStyle w:val="shorttext"/>
          <w:bCs/>
          <w:sz w:val="27"/>
          <w:szCs w:val="27"/>
          <w:shd w:val="clear" w:color="auto" w:fill="FFFFFF"/>
        </w:rPr>
        <w:t xml:space="preserve"> </w:t>
      </w:r>
      <w:r w:rsidRPr="00074C71">
        <w:rPr>
          <w:bCs/>
          <w:sz w:val="27"/>
          <w:szCs w:val="27"/>
        </w:rPr>
        <w:t>Системы менеджмента качества</w:t>
      </w:r>
      <w:r w:rsidRPr="00074C71">
        <w:rPr>
          <w:sz w:val="27"/>
          <w:szCs w:val="27"/>
        </w:rPr>
        <w:t xml:space="preserve">. </w:t>
      </w:r>
      <w:r w:rsidRPr="00074C71">
        <w:rPr>
          <w:bCs/>
          <w:sz w:val="27"/>
          <w:szCs w:val="27"/>
        </w:rPr>
        <w:t>Требования</w:t>
      </w:r>
    </w:p>
    <w:p w:rsidR="00A1105B" w:rsidRPr="00074C71" w:rsidRDefault="00A1105B" w:rsidP="00A1105B">
      <w:pPr>
        <w:shd w:val="clear" w:color="auto" w:fill="FFFFFF"/>
        <w:tabs>
          <w:tab w:val="left" w:pos="4678"/>
        </w:tabs>
        <w:autoSpaceDE w:val="0"/>
        <w:autoSpaceDN w:val="0"/>
        <w:adjustRightInd w:val="0"/>
        <w:ind w:firstLine="567"/>
        <w:jc w:val="both"/>
        <w:rPr>
          <w:sz w:val="27"/>
          <w:szCs w:val="27"/>
          <w:shd w:val="clear" w:color="auto" w:fill="FFFFFF"/>
        </w:rPr>
      </w:pPr>
      <w:r>
        <w:rPr>
          <w:sz w:val="27"/>
          <w:szCs w:val="27"/>
          <w:shd w:val="clear" w:color="auto" w:fill="FFFFFF"/>
        </w:rPr>
        <w:t>5</w:t>
      </w:r>
      <w:r w:rsidRPr="00074C71">
        <w:rPr>
          <w:sz w:val="27"/>
          <w:szCs w:val="27"/>
          <w:shd w:val="clear" w:color="auto" w:fill="FFFFFF"/>
        </w:rPr>
        <w:t>. Рахлин К.М., Скрипко Л.Е. Принципы планирования и учета затрат на качество // Стандарты и качество. - 2005. - № 3. - С. 82-87.</w:t>
      </w:r>
      <w:r w:rsidRPr="00074C71">
        <w:rPr>
          <w:rStyle w:val="apple-converted-space"/>
          <w:sz w:val="27"/>
          <w:szCs w:val="27"/>
          <w:shd w:val="clear" w:color="auto" w:fill="FFFFFF"/>
        </w:rPr>
        <w:t> </w:t>
      </w:r>
    </w:p>
    <w:p w:rsidR="00BC5BD8" w:rsidRPr="00DB5480" w:rsidRDefault="00BC5BD8" w:rsidP="00BC5BD8">
      <w:pPr>
        <w:ind w:firstLine="567"/>
        <w:jc w:val="both"/>
        <w:rPr>
          <w:sz w:val="28"/>
          <w:szCs w:val="28"/>
        </w:rPr>
      </w:pPr>
      <w:r w:rsidRPr="00DB5480">
        <w:rPr>
          <w:b/>
          <w:sz w:val="28"/>
          <w:szCs w:val="28"/>
          <w:lang w:val="kk-KZ"/>
        </w:rPr>
        <w:t xml:space="preserve">Форма отчетности </w:t>
      </w:r>
      <w:r w:rsidRPr="00DB5480">
        <w:rPr>
          <w:sz w:val="28"/>
          <w:szCs w:val="28"/>
        </w:rPr>
        <w:t xml:space="preserve">Согласно выбранного задания </w:t>
      </w:r>
      <w:r>
        <w:rPr>
          <w:sz w:val="28"/>
          <w:szCs w:val="28"/>
        </w:rPr>
        <w:t xml:space="preserve">рассчитать </w:t>
      </w:r>
      <w:r w:rsidR="00A1105B" w:rsidRPr="004117F6">
        <w:rPr>
          <w:rStyle w:val="aa"/>
          <w:i w:val="0"/>
          <w:sz w:val="28"/>
          <w:szCs w:val="28"/>
        </w:rPr>
        <w:t>метод формирования партии для контроля качества продукции</w:t>
      </w:r>
      <w:r w:rsidRPr="00DB5480">
        <w:rPr>
          <w:sz w:val="28"/>
          <w:szCs w:val="28"/>
        </w:rPr>
        <w:t>, оформить в виде отчета.</w:t>
      </w:r>
    </w:p>
    <w:p w:rsidR="00C0291E" w:rsidRPr="00BC5BD8" w:rsidRDefault="00C0291E" w:rsidP="00856E8E">
      <w:pPr>
        <w:shd w:val="clear" w:color="auto" w:fill="FFFFFF"/>
        <w:ind w:firstLine="708"/>
        <w:jc w:val="both"/>
        <w:rPr>
          <w:sz w:val="24"/>
          <w:szCs w:val="24"/>
        </w:rPr>
      </w:pPr>
    </w:p>
    <w:p w:rsidR="00C0291E" w:rsidRPr="005E7C68" w:rsidRDefault="00C0291E" w:rsidP="00856E8E">
      <w:pPr>
        <w:shd w:val="clear" w:color="auto" w:fill="FFFFFF"/>
        <w:ind w:firstLine="708"/>
        <w:jc w:val="both"/>
        <w:rPr>
          <w:sz w:val="24"/>
          <w:szCs w:val="24"/>
          <w:lang w:val="kk-KZ"/>
        </w:rPr>
      </w:pPr>
    </w:p>
    <w:p w:rsidR="00C0291E" w:rsidRPr="005E7C68" w:rsidRDefault="00C0291E" w:rsidP="00856E8E">
      <w:pPr>
        <w:shd w:val="clear" w:color="auto" w:fill="FFFFFF"/>
        <w:ind w:firstLine="708"/>
        <w:jc w:val="both"/>
        <w:rPr>
          <w:sz w:val="24"/>
          <w:szCs w:val="24"/>
          <w:lang w:val="kk-KZ"/>
        </w:rPr>
      </w:pPr>
    </w:p>
    <w:p w:rsidR="00C0291E" w:rsidRDefault="00C0291E" w:rsidP="00856E8E">
      <w:pPr>
        <w:shd w:val="clear" w:color="auto" w:fill="FFFFFF"/>
        <w:ind w:firstLine="708"/>
        <w:jc w:val="both"/>
        <w:rPr>
          <w:sz w:val="24"/>
          <w:szCs w:val="24"/>
          <w:lang w:val="kk-KZ"/>
        </w:rPr>
      </w:pPr>
    </w:p>
    <w:p w:rsidR="00CE21CD" w:rsidRDefault="00CE21CD" w:rsidP="00856E8E">
      <w:pPr>
        <w:shd w:val="clear" w:color="auto" w:fill="FFFFFF"/>
        <w:ind w:firstLine="708"/>
        <w:jc w:val="both"/>
        <w:rPr>
          <w:sz w:val="24"/>
          <w:szCs w:val="24"/>
          <w:lang w:val="kk-KZ"/>
        </w:rPr>
      </w:pPr>
    </w:p>
    <w:p w:rsidR="00CE21CD" w:rsidRDefault="00CE21CD" w:rsidP="00856E8E">
      <w:pPr>
        <w:shd w:val="clear" w:color="auto" w:fill="FFFFFF"/>
        <w:ind w:firstLine="708"/>
        <w:jc w:val="both"/>
        <w:rPr>
          <w:sz w:val="24"/>
          <w:szCs w:val="24"/>
          <w:lang w:val="kk-KZ"/>
        </w:rPr>
      </w:pPr>
    </w:p>
    <w:p w:rsidR="00CE21CD" w:rsidRDefault="00CE21CD" w:rsidP="00856E8E">
      <w:pPr>
        <w:shd w:val="clear" w:color="auto" w:fill="FFFFFF"/>
        <w:ind w:firstLine="708"/>
        <w:jc w:val="both"/>
        <w:rPr>
          <w:sz w:val="24"/>
          <w:szCs w:val="24"/>
          <w:lang w:val="kk-KZ"/>
        </w:rPr>
      </w:pPr>
    </w:p>
    <w:p w:rsidR="00CE21CD" w:rsidRDefault="00CE21CD" w:rsidP="00856E8E">
      <w:pPr>
        <w:shd w:val="clear" w:color="auto" w:fill="FFFFFF"/>
        <w:ind w:firstLine="708"/>
        <w:jc w:val="both"/>
        <w:rPr>
          <w:sz w:val="24"/>
          <w:szCs w:val="24"/>
          <w:lang w:val="kk-KZ"/>
        </w:rPr>
      </w:pPr>
    </w:p>
    <w:p w:rsidR="00CE21CD" w:rsidRDefault="00CE21CD" w:rsidP="00856E8E">
      <w:pPr>
        <w:shd w:val="clear" w:color="auto" w:fill="FFFFFF"/>
        <w:ind w:firstLine="708"/>
        <w:jc w:val="both"/>
        <w:rPr>
          <w:sz w:val="24"/>
          <w:szCs w:val="24"/>
          <w:lang w:val="kk-KZ"/>
        </w:rPr>
      </w:pPr>
    </w:p>
    <w:p w:rsidR="00CE21CD" w:rsidRDefault="00CE21CD" w:rsidP="00856E8E">
      <w:pPr>
        <w:shd w:val="clear" w:color="auto" w:fill="FFFFFF"/>
        <w:ind w:firstLine="708"/>
        <w:jc w:val="both"/>
        <w:rPr>
          <w:sz w:val="24"/>
          <w:szCs w:val="24"/>
          <w:lang w:val="kk-KZ"/>
        </w:rPr>
      </w:pPr>
    </w:p>
    <w:p w:rsidR="00CE21CD" w:rsidRPr="005E7C68" w:rsidRDefault="00CE21CD" w:rsidP="00856E8E">
      <w:pPr>
        <w:shd w:val="clear" w:color="auto" w:fill="FFFFFF"/>
        <w:ind w:firstLine="708"/>
        <w:jc w:val="both"/>
        <w:rPr>
          <w:sz w:val="24"/>
          <w:szCs w:val="24"/>
          <w:lang w:val="kk-KZ"/>
        </w:rPr>
      </w:pPr>
    </w:p>
    <w:p w:rsidR="00C0291E" w:rsidRPr="005E7C68" w:rsidRDefault="00C0291E" w:rsidP="00856E8E">
      <w:pPr>
        <w:shd w:val="clear" w:color="auto" w:fill="FFFFFF"/>
        <w:ind w:firstLine="708"/>
        <w:jc w:val="both"/>
        <w:rPr>
          <w:sz w:val="24"/>
          <w:szCs w:val="24"/>
          <w:lang w:val="kk-KZ"/>
        </w:rPr>
      </w:pPr>
    </w:p>
    <w:p w:rsidR="00C0291E" w:rsidRPr="005E7C68" w:rsidRDefault="00CE21CD" w:rsidP="00EF0633">
      <w:pPr>
        <w:pStyle w:val="2"/>
        <w:tabs>
          <w:tab w:val="left" w:pos="4678"/>
        </w:tabs>
        <w:jc w:val="both"/>
        <w:rPr>
          <w:sz w:val="24"/>
          <w:szCs w:val="24"/>
          <w:lang w:val="kk-KZ"/>
        </w:rPr>
      </w:pPr>
      <w:r w:rsidRPr="00800818">
        <w:rPr>
          <w:i/>
          <w:szCs w:val="24"/>
        </w:rPr>
        <w:t xml:space="preserve">  </w:t>
      </w:r>
      <w:r>
        <w:rPr>
          <w:i/>
          <w:szCs w:val="24"/>
        </w:rPr>
        <w:t xml:space="preserve">  </w:t>
      </w:r>
      <w:r w:rsidRPr="00800818">
        <w:rPr>
          <w:i/>
          <w:szCs w:val="24"/>
        </w:rPr>
        <w:t xml:space="preserve">  </w:t>
      </w:r>
    </w:p>
    <w:p w:rsidR="0024216F" w:rsidRDefault="0024216F" w:rsidP="0024216F">
      <w:pPr>
        <w:pStyle w:val="Style6"/>
        <w:widowControl/>
        <w:tabs>
          <w:tab w:val="left" w:pos="567"/>
        </w:tabs>
        <w:spacing w:line="240" w:lineRule="auto"/>
        <w:ind w:firstLine="567"/>
        <w:jc w:val="both"/>
        <w:rPr>
          <w:b/>
          <w:sz w:val="28"/>
          <w:szCs w:val="28"/>
        </w:rPr>
      </w:pPr>
      <w:r w:rsidRPr="005472C2">
        <w:rPr>
          <w:b/>
          <w:bCs/>
          <w:sz w:val="28"/>
          <w:szCs w:val="28"/>
          <w:lang w:val="kk-KZ"/>
        </w:rPr>
        <w:lastRenderedPageBreak/>
        <w:t>Система оценки результатов учебных достижений обучающихся</w:t>
      </w:r>
      <w:r w:rsidRPr="005472C2">
        <w:rPr>
          <w:b/>
          <w:sz w:val="28"/>
          <w:szCs w:val="28"/>
        </w:rPr>
        <w:t xml:space="preserve"> </w:t>
      </w:r>
    </w:p>
    <w:tbl>
      <w:tblPr>
        <w:tblW w:w="9497"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75"/>
        <w:gridCol w:w="835"/>
        <w:gridCol w:w="836"/>
        <w:gridCol w:w="835"/>
        <w:gridCol w:w="6016"/>
      </w:tblGrid>
      <w:tr w:rsidR="0024216F" w:rsidRPr="00C15F61" w:rsidTr="003145F2">
        <w:trPr>
          <w:trHeight w:val="82"/>
        </w:trPr>
        <w:tc>
          <w:tcPr>
            <w:tcW w:w="975"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center"/>
              <w:rPr>
                <w:bCs/>
                <w:sz w:val="22"/>
                <w:szCs w:val="22"/>
              </w:rPr>
            </w:pPr>
            <w:r w:rsidRPr="00C15F61">
              <w:rPr>
                <w:bCs/>
                <w:sz w:val="22"/>
                <w:szCs w:val="22"/>
              </w:rPr>
              <w:t>Оценка по буквенной системе</w:t>
            </w:r>
          </w:p>
        </w:tc>
        <w:tc>
          <w:tcPr>
            <w:tcW w:w="835"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center"/>
              <w:rPr>
                <w:bCs/>
                <w:sz w:val="22"/>
                <w:szCs w:val="22"/>
              </w:rPr>
            </w:pPr>
            <w:r w:rsidRPr="00C15F61">
              <w:rPr>
                <w:bCs/>
                <w:sz w:val="22"/>
                <w:szCs w:val="22"/>
              </w:rPr>
              <w:t>Цифровой эквивалент баллов</w:t>
            </w:r>
          </w:p>
        </w:tc>
        <w:tc>
          <w:tcPr>
            <w:tcW w:w="836"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center"/>
              <w:rPr>
                <w:bCs/>
                <w:sz w:val="22"/>
                <w:szCs w:val="22"/>
              </w:rPr>
            </w:pPr>
            <w:r w:rsidRPr="00C15F61">
              <w:rPr>
                <w:bCs/>
                <w:sz w:val="22"/>
                <w:szCs w:val="22"/>
              </w:rPr>
              <w:t>%-ное содержание</w:t>
            </w:r>
          </w:p>
        </w:tc>
        <w:tc>
          <w:tcPr>
            <w:tcW w:w="835"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ind w:left="-148" w:right="-108"/>
              <w:jc w:val="center"/>
              <w:rPr>
                <w:bCs/>
                <w:sz w:val="22"/>
                <w:szCs w:val="22"/>
              </w:rPr>
            </w:pPr>
            <w:r w:rsidRPr="00C15F61">
              <w:rPr>
                <w:bCs/>
                <w:sz w:val="22"/>
                <w:szCs w:val="22"/>
              </w:rPr>
              <w:t>Оценка по традиционной системе</w:t>
            </w:r>
          </w:p>
        </w:tc>
        <w:tc>
          <w:tcPr>
            <w:tcW w:w="6016"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center"/>
              <w:rPr>
                <w:sz w:val="22"/>
                <w:szCs w:val="22"/>
              </w:rPr>
            </w:pPr>
            <w:r w:rsidRPr="00C15F61">
              <w:rPr>
                <w:sz w:val="22"/>
                <w:szCs w:val="22"/>
              </w:rPr>
              <w:t>Критерий оценивания знаний обучающихся</w:t>
            </w:r>
          </w:p>
        </w:tc>
      </w:tr>
      <w:tr w:rsidR="0024216F" w:rsidRPr="00C15F61" w:rsidTr="003145F2">
        <w:trPr>
          <w:trHeight w:val="82"/>
        </w:trPr>
        <w:tc>
          <w:tcPr>
            <w:tcW w:w="975"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center"/>
              <w:rPr>
                <w:bCs/>
                <w:sz w:val="22"/>
                <w:szCs w:val="22"/>
              </w:rPr>
            </w:pPr>
            <w:r w:rsidRPr="00C15F61">
              <w:rPr>
                <w:bCs/>
                <w:sz w:val="22"/>
                <w:szCs w:val="22"/>
              </w:rPr>
              <w:t>А</w:t>
            </w:r>
          </w:p>
        </w:tc>
        <w:tc>
          <w:tcPr>
            <w:tcW w:w="835"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center"/>
              <w:rPr>
                <w:bCs/>
                <w:sz w:val="22"/>
                <w:szCs w:val="22"/>
              </w:rPr>
            </w:pPr>
            <w:r w:rsidRPr="00C15F61">
              <w:rPr>
                <w:bCs/>
                <w:sz w:val="22"/>
                <w:szCs w:val="22"/>
              </w:rPr>
              <w:t>4,0</w:t>
            </w:r>
          </w:p>
        </w:tc>
        <w:tc>
          <w:tcPr>
            <w:tcW w:w="836"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center"/>
              <w:rPr>
                <w:bCs/>
                <w:sz w:val="22"/>
                <w:szCs w:val="22"/>
              </w:rPr>
            </w:pPr>
            <w:r w:rsidRPr="00C15F61">
              <w:rPr>
                <w:bCs/>
                <w:sz w:val="22"/>
                <w:szCs w:val="22"/>
              </w:rPr>
              <w:t>95-100</w:t>
            </w:r>
          </w:p>
        </w:tc>
        <w:tc>
          <w:tcPr>
            <w:tcW w:w="835"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ind w:left="-148" w:right="-108"/>
              <w:jc w:val="center"/>
              <w:rPr>
                <w:bCs/>
                <w:sz w:val="22"/>
                <w:szCs w:val="22"/>
              </w:rPr>
            </w:pPr>
            <w:r w:rsidRPr="00C15F61">
              <w:rPr>
                <w:bCs/>
                <w:sz w:val="22"/>
                <w:szCs w:val="22"/>
              </w:rPr>
              <w:t>отлично</w:t>
            </w:r>
          </w:p>
        </w:tc>
        <w:tc>
          <w:tcPr>
            <w:tcW w:w="6016"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both"/>
              <w:rPr>
                <w:sz w:val="22"/>
                <w:szCs w:val="22"/>
              </w:rPr>
            </w:pPr>
            <w:r w:rsidRPr="00C15F61">
              <w:rPr>
                <w:sz w:val="22"/>
                <w:szCs w:val="22"/>
              </w:rPr>
              <w:t>Обучающийся демонстрирует:</w:t>
            </w:r>
          </w:p>
          <w:p w:rsidR="0024216F" w:rsidRPr="00C15F61" w:rsidRDefault="0024216F" w:rsidP="003145F2">
            <w:pPr>
              <w:jc w:val="both"/>
              <w:rPr>
                <w:sz w:val="22"/>
                <w:szCs w:val="22"/>
              </w:rPr>
            </w:pPr>
            <w:r w:rsidRPr="00C15F61">
              <w:rPr>
                <w:sz w:val="22"/>
                <w:szCs w:val="22"/>
              </w:rPr>
              <w:t>- глубокое и прочное усвоение программного материала в области теории и практики внедрения стандартов на предприятии и экономической эффективности от их внедрения</w:t>
            </w:r>
          </w:p>
          <w:p w:rsidR="0024216F" w:rsidRPr="00C15F61" w:rsidRDefault="0024216F" w:rsidP="003145F2">
            <w:pPr>
              <w:jc w:val="both"/>
              <w:rPr>
                <w:sz w:val="22"/>
                <w:szCs w:val="22"/>
              </w:rPr>
            </w:pPr>
            <w:r w:rsidRPr="00C15F61">
              <w:rPr>
                <w:sz w:val="22"/>
                <w:szCs w:val="22"/>
              </w:rPr>
              <w:t>- полные, последовательные, грамотные и логически излагаемые ответы по всем видам занятий;</w:t>
            </w:r>
          </w:p>
          <w:p w:rsidR="0024216F" w:rsidRPr="00C15F61" w:rsidRDefault="0024216F" w:rsidP="003145F2">
            <w:pPr>
              <w:jc w:val="both"/>
              <w:rPr>
                <w:sz w:val="22"/>
                <w:szCs w:val="22"/>
              </w:rPr>
            </w:pPr>
            <w:r w:rsidRPr="00C15F61">
              <w:rPr>
                <w:sz w:val="22"/>
                <w:szCs w:val="22"/>
              </w:rPr>
              <w:t>- умение свободно справляться с поставленными задачами лекционных и практических работ;</w:t>
            </w:r>
          </w:p>
          <w:p w:rsidR="0024216F" w:rsidRPr="00C15F61" w:rsidRDefault="0024216F" w:rsidP="003145F2">
            <w:pPr>
              <w:jc w:val="both"/>
              <w:rPr>
                <w:sz w:val="22"/>
                <w:szCs w:val="22"/>
              </w:rPr>
            </w:pPr>
            <w:r w:rsidRPr="00C15F61">
              <w:rPr>
                <w:sz w:val="22"/>
                <w:szCs w:val="22"/>
              </w:rPr>
              <w:t>- правильные, обоснованные принятые  решения по практическим заданиям,</w:t>
            </w:r>
          </w:p>
          <w:p w:rsidR="0024216F" w:rsidRPr="00C15F61" w:rsidRDefault="0024216F" w:rsidP="003145F2">
            <w:pPr>
              <w:jc w:val="both"/>
              <w:rPr>
                <w:sz w:val="22"/>
                <w:szCs w:val="22"/>
              </w:rPr>
            </w:pPr>
            <w:r w:rsidRPr="00C15F61">
              <w:rPr>
                <w:sz w:val="22"/>
                <w:szCs w:val="22"/>
              </w:rPr>
              <w:t xml:space="preserve">- навыки использования информации основной и дополнительной специальной литературы, законодательных и нормативных документов  по стандартизации в области определения экономической эффективности от внедрения стандартов при изучении дисциплины, </w:t>
            </w:r>
          </w:p>
          <w:p w:rsidR="0024216F" w:rsidRPr="00C15F61" w:rsidRDefault="0024216F" w:rsidP="003145F2">
            <w:pPr>
              <w:jc w:val="both"/>
              <w:rPr>
                <w:sz w:val="22"/>
                <w:szCs w:val="22"/>
              </w:rPr>
            </w:pPr>
            <w:r w:rsidRPr="00C15F61">
              <w:rPr>
                <w:sz w:val="22"/>
                <w:szCs w:val="22"/>
              </w:rPr>
              <w:t>- умение самостоятельного систематизирования программного  материала в области теории и практики внедрения стандартов на предприятии и экономической эффективности от их внедрения;</w:t>
            </w:r>
          </w:p>
          <w:p w:rsidR="0024216F" w:rsidRPr="00C15F61" w:rsidRDefault="0024216F" w:rsidP="003145F2">
            <w:pPr>
              <w:jc w:val="both"/>
              <w:rPr>
                <w:sz w:val="22"/>
                <w:szCs w:val="22"/>
              </w:rPr>
            </w:pPr>
            <w:r w:rsidRPr="00C15F61">
              <w:rPr>
                <w:sz w:val="22"/>
                <w:szCs w:val="22"/>
              </w:rPr>
              <w:t>- владение разносторонними навыками и приемами выполнения всех видов заданий;</w:t>
            </w:r>
          </w:p>
          <w:p w:rsidR="0024216F" w:rsidRPr="00C15F61" w:rsidRDefault="0024216F" w:rsidP="003145F2">
            <w:pPr>
              <w:jc w:val="both"/>
              <w:rPr>
                <w:sz w:val="22"/>
                <w:szCs w:val="22"/>
              </w:rPr>
            </w:pPr>
            <w:r w:rsidRPr="00C15F61">
              <w:rPr>
                <w:sz w:val="22"/>
                <w:szCs w:val="22"/>
              </w:rPr>
              <w:t>- своевременное выполнение всех видов заданий.</w:t>
            </w:r>
          </w:p>
        </w:tc>
      </w:tr>
      <w:tr w:rsidR="0024216F" w:rsidRPr="00C15F61" w:rsidTr="003145F2">
        <w:trPr>
          <w:trHeight w:val="82"/>
        </w:trPr>
        <w:tc>
          <w:tcPr>
            <w:tcW w:w="975"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center"/>
              <w:rPr>
                <w:bCs/>
                <w:sz w:val="22"/>
                <w:szCs w:val="22"/>
              </w:rPr>
            </w:pPr>
            <w:r w:rsidRPr="00C15F61">
              <w:rPr>
                <w:bCs/>
                <w:sz w:val="22"/>
                <w:szCs w:val="22"/>
              </w:rPr>
              <w:t>А-</w:t>
            </w:r>
          </w:p>
        </w:tc>
        <w:tc>
          <w:tcPr>
            <w:tcW w:w="835"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center"/>
              <w:rPr>
                <w:bCs/>
                <w:sz w:val="22"/>
                <w:szCs w:val="22"/>
              </w:rPr>
            </w:pPr>
            <w:r w:rsidRPr="00C15F61">
              <w:rPr>
                <w:bCs/>
                <w:sz w:val="22"/>
                <w:szCs w:val="22"/>
              </w:rPr>
              <w:t>3,67</w:t>
            </w:r>
          </w:p>
        </w:tc>
        <w:tc>
          <w:tcPr>
            <w:tcW w:w="836"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center"/>
              <w:rPr>
                <w:bCs/>
                <w:sz w:val="22"/>
                <w:szCs w:val="22"/>
              </w:rPr>
            </w:pPr>
            <w:r w:rsidRPr="00C15F61">
              <w:rPr>
                <w:bCs/>
                <w:sz w:val="22"/>
                <w:szCs w:val="22"/>
              </w:rPr>
              <w:t>90-94</w:t>
            </w:r>
          </w:p>
        </w:tc>
        <w:tc>
          <w:tcPr>
            <w:tcW w:w="835"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ind w:left="-148" w:right="-108"/>
              <w:jc w:val="center"/>
              <w:rPr>
                <w:bCs/>
                <w:sz w:val="22"/>
                <w:szCs w:val="22"/>
              </w:rPr>
            </w:pPr>
          </w:p>
        </w:tc>
        <w:tc>
          <w:tcPr>
            <w:tcW w:w="6016"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both"/>
              <w:rPr>
                <w:sz w:val="22"/>
                <w:szCs w:val="22"/>
              </w:rPr>
            </w:pPr>
            <w:r w:rsidRPr="00C15F61">
              <w:rPr>
                <w:sz w:val="22"/>
                <w:szCs w:val="22"/>
              </w:rPr>
              <w:t>Обучающийся демонстрирует:</w:t>
            </w:r>
          </w:p>
          <w:p w:rsidR="0024216F" w:rsidRPr="00C15F61" w:rsidRDefault="0024216F" w:rsidP="003145F2">
            <w:pPr>
              <w:jc w:val="both"/>
              <w:rPr>
                <w:sz w:val="22"/>
                <w:szCs w:val="22"/>
              </w:rPr>
            </w:pPr>
            <w:r w:rsidRPr="00C15F61">
              <w:rPr>
                <w:sz w:val="22"/>
                <w:szCs w:val="22"/>
              </w:rPr>
              <w:t>-  глубокое  усвоение программного материала в области теории и практики внедрения стандартов на предприятии и экономической эффективности от их внедрения;</w:t>
            </w:r>
          </w:p>
          <w:p w:rsidR="0024216F" w:rsidRPr="00C15F61" w:rsidRDefault="0024216F" w:rsidP="003145F2">
            <w:pPr>
              <w:jc w:val="both"/>
              <w:rPr>
                <w:sz w:val="22"/>
                <w:szCs w:val="22"/>
              </w:rPr>
            </w:pPr>
            <w:r w:rsidRPr="00C15F61">
              <w:rPr>
                <w:sz w:val="22"/>
                <w:szCs w:val="22"/>
              </w:rPr>
              <w:t>- полные, последовательные и логически излагаемые ответы по всем видам занятий;</w:t>
            </w:r>
          </w:p>
          <w:p w:rsidR="0024216F" w:rsidRPr="00C15F61" w:rsidRDefault="0024216F" w:rsidP="003145F2">
            <w:pPr>
              <w:jc w:val="both"/>
              <w:rPr>
                <w:sz w:val="22"/>
                <w:szCs w:val="22"/>
              </w:rPr>
            </w:pPr>
            <w:r w:rsidRPr="00C15F61">
              <w:rPr>
                <w:sz w:val="22"/>
                <w:szCs w:val="22"/>
              </w:rPr>
              <w:t>- умение  справляться с поставленными задачами лекционных и практических работ;</w:t>
            </w:r>
          </w:p>
          <w:p w:rsidR="0024216F" w:rsidRPr="00C15F61" w:rsidRDefault="0024216F" w:rsidP="003145F2">
            <w:pPr>
              <w:jc w:val="both"/>
              <w:rPr>
                <w:sz w:val="22"/>
                <w:szCs w:val="22"/>
              </w:rPr>
            </w:pPr>
            <w:r w:rsidRPr="00C15F61">
              <w:rPr>
                <w:sz w:val="22"/>
                <w:szCs w:val="22"/>
              </w:rPr>
              <w:t>- правильные  принятые  решения при решении практических заданий,</w:t>
            </w:r>
          </w:p>
          <w:p w:rsidR="0024216F" w:rsidRPr="00C15F61" w:rsidRDefault="0024216F" w:rsidP="003145F2">
            <w:pPr>
              <w:jc w:val="both"/>
              <w:rPr>
                <w:sz w:val="22"/>
                <w:szCs w:val="22"/>
              </w:rPr>
            </w:pPr>
            <w:r w:rsidRPr="00C15F61">
              <w:rPr>
                <w:sz w:val="22"/>
                <w:szCs w:val="22"/>
              </w:rPr>
              <w:t xml:space="preserve">- навыки использования специальной литературы и стандартов при изучении дисциплины, </w:t>
            </w:r>
          </w:p>
          <w:p w:rsidR="0024216F" w:rsidRPr="00C15F61" w:rsidRDefault="0024216F" w:rsidP="003145F2">
            <w:pPr>
              <w:jc w:val="both"/>
              <w:rPr>
                <w:sz w:val="22"/>
                <w:szCs w:val="22"/>
              </w:rPr>
            </w:pPr>
            <w:r w:rsidRPr="00C15F61">
              <w:rPr>
                <w:sz w:val="22"/>
                <w:szCs w:val="22"/>
              </w:rPr>
              <w:t>- умение самостоятельного систематизирования программного  материала в области теории и практики внедрения стандартов на предприятии и экономической эффективности от их внедрения;</w:t>
            </w:r>
          </w:p>
          <w:p w:rsidR="0024216F" w:rsidRPr="00C15F61" w:rsidRDefault="0024216F" w:rsidP="003145F2">
            <w:pPr>
              <w:jc w:val="both"/>
              <w:rPr>
                <w:sz w:val="22"/>
                <w:szCs w:val="22"/>
              </w:rPr>
            </w:pPr>
            <w:r w:rsidRPr="00C15F61">
              <w:rPr>
                <w:sz w:val="22"/>
                <w:szCs w:val="22"/>
              </w:rPr>
              <w:t>- владение навыками и приемами выполнения всех видов заданий;</w:t>
            </w:r>
          </w:p>
          <w:p w:rsidR="0024216F" w:rsidRPr="00C15F61" w:rsidRDefault="0024216F" w:rsidP="003145F2">
            <w:pPr>
              <w:jc w:val="both"/>
              <w:rPr>
                <w:sz w:val="22"/>
                <w:szCs w:val="22"/>
              </w:rPr>
            </w:pPr>
            <w:r w:rsidRPr="00C15F61">
              <w:rPr>
                <w:sz w:val="22"/>
                <w:szCs w:val="22"/>
              </w:rPr>
              <w:t>- своевременное выполнение всех видов заданий</w:t>
            </w:r>
          </w:p>
        </w:tc>
      </w:tr>
      <w:tr w:rsidR="0024216F" w:rsidRPr="00C15F61" w:rsidTr="003145F2">
        <w:trPr>
          <w:trHeight w:val="82"/>
        </w:trPr>
        <w:tc>
          <w:tcPr>
            <w:tcW w:w="975"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center"/>
              <w:rPr>
                <w:bCs/>
                <w:sz w:val="22"/>
                <w:szCs w:val="22"/>
              </w:rPr>
            </w:pPr>
            <w:r w:rsidRPr="00C15F61">
              <w:rPr>
                <w:bCs/>
                <w:sz w:val="22"/>
                <w:szCs w:val="22"/>
              </w:rPr>
              <w:t>В+</w:t>
            </w:r>
          </w:p>
        </w:tc>
        <w:tc>
          <w:tcPr>
            <w:tcW w:w="835"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center"/>
              <w:rPr>
                <w:bCs/>
                <w:sz w:val="22"/>
                <w:szCs w:val="22"/>
              </w:rPr>
            </w:pPr>
            <w:r w:rsidRPr="00C15F61">
              <w:rPr>
                <w:bCs/>
                <w:sz w:val="22"/>
                <w:szCs w:val="22"/>
              </w:rPr>
              <w:t>3,33</w:t>
            </w:r>
          </w:p>
        </w:tc>
        <w:tc>
          <w:tcPr>
            <w:tcW w:w="836"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center"/>
              <w:rPr>
                <w:bCs/>
                <w:sz w:val="22"/>
                <w:szCs w:val="22"/>
              </w:rPr>
            </w:pPr>
            <w:r w:rsidRPr="00C15F61">
              <w:rPr>
                <w:bCs/>
                <w:sz w:val="22"/>
                <w:szCs w:val="22"/>
              </w:rPr>
              <w:t>85-89</w:t>
            </w:r>
          </w:p>
        </w:tc>
        <w:tc>
          <w:tcPr>
            <w:tcW w:w="835"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ind w:left="-148" w:right="-108"/>
              <w:jc w:val="center"/>
              <w:rPr>
                <w:bCs/>
                <w:sz w:val="22"/>
                <w:szCs w:val="22"/>
              </w:rPr>
            </w:pPr>
            <w:r w:rsidRPr="00C15F61">
              <w:rPr>
                <w:bCs/>
                <w:sz w:val="22"/>
                <w:szCs w:val="22"/>
              </w:rPr>
              <w:t>хорошо</w:t>
            </w:r>
          </w:p>
        </w:tc>
        <w:tc>
          <w:tcPr>
            <w:tcW w:w="6016"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both"/>
              <w:rPr>
                <w:sz w:val="22"/>
                <w:szCs w:val="22"/>
              </w:rPr>
            </w:pPr>
            <w:r w:rsidRPr="00C15F61">
              <w:rPr>
                <w:sz w:val="22"/>
                <w:szCs w:val="22"/>
              </w:rPr>
              <w:t>Обучающийся демонстрирует:</w:t>
            </w:r>
          </w:p>
          <w:p w:rsidR="0024216F" w:rsidRPr="00C15F61" w:rsidRDefault="0024216F" w:rsidP="003145F2">
            <w:pPr>
              <w:jc w:val="both"/>
              <w:rPr>
                <w:sz w:val="22"/>
                <w:szCs w:val="22"/>
              </w:rPr>
            </w:pPr>
            <w:r w:rsidRPr="00C15F61">
              <w:rPr>
                <w:sz w:val="22"/>
                <w:szCs w:val="22"/>
              </w:rPr>
              <w:t xml:space="preserve">- усвоение  программного материала в области теории и практики внедрения стандартов на предприятии и экономической эффективности от их внедрения; </w:t>
            </w:r>
          </w:p>
          <w:p w:rsidR="0024216F" w:rsidRPr="00C15F61" w:rsidRDefault="0024216F" w:rsidP="003145F2">
            <w:pPr>
              <w:jc w:val="both"/>
              <w:rPr>
                <w:sz w:val="22"/>
                <w:szCs w:val="22"/>
              </w:rPr>
            </w:pPr>
            <w:r w:rsidRPr="00C15F61">
              <w:rPr>
                <w:sz w:val="22"/>
                <w:szCs w:val="22"/>
              </w:rPr>
              <w:t>- полное, последовательное, грамотное, без существенных неточностей, изложение ответов по всем видам заданий;</w:t>
            </w:r>
          </w:p>
          <w:p w:rsidR="0024216F" w:rsidRPr="00C15F61" w:rsidRDefault="0024216F" w:rsidP="003145F2">
            <w:pPr>
              <w:jc w:val="both"/>
              <w:rPr>
                <w:sz w:val="22"/>
                <w:szCs w:val="22"/>
              </w:rPr>
            </w:pPr>
            <w:r w:rsidRPr="00C15F61">
              <w:rPr>
                <w:sz w:val="22"/>
                <w:szCs w:val="22"/>
              </w:rPr>
              <w:t xml:space="preserve">- правильное применение теоретических знаний при </w:t>
            </w:r>
            <w:r w:rsidRPr="00C15F61">
              <w:rPr>
                <w:sz w:val="22"/>
                <w:szCs w:val="22"/>
              </w:rPr>
              <w:lastRenderedPageBreak/>
              <w:t>выполнении практических заданий</w:t>
            </w:r>
          </w:p>
          <w:p w:rsidR="0024216F" w:rsidRPr="00C15F61" w:rsidRDefault="0024216F" w:rsidP="003145F2">
            <w:pPr>
              <w:jc w:val="both"/>
              <w:rPr>
                <w:sz w:val="22"/>
                <w:szCs w:val="22"/>
              </w:rPr>
            </w:pPr>
            <w:r w:rsidRPr="00C15F61">
              <w:rPr>
                <w:sz w:val="22"/>
                <w:szCs w:val="22"/>
              </w:rPr>
              <w:t>- владение необходимыми навыками при выполнении прикладных  задач по расчету экономической эффективности работ по стандартизации</w:t>
            </w:r>
          </w:p>
          <w:p w:rsidR="0024216F" w:rsidRPr="00C15F61" w:rsidRDefault="0024216F" w:rsidP="003145F2">
            <w:pPr>
              <w:jc w:val="both"/>
              <w:rPr>
                <w:sz w:val="22"/>
                <w:szCs w:val="22"/>
              </w:rPr>
            </w:pPr>
            <w:r w:rsidRPr="00C15F61">
              <w:rPr>
                <w:sz w:val="22"/>
                <w:szCs w:val="22"/>
              </w:rPr>
              <w:t xml:space="preserve">- навыки использования рекомендованной литературы и стандартов при изучении дисциплины, </w:t>
            </w:r>
          </w:p>
          <w:p w:rsidR="0024216F" w:rsidRPr="00C15F61" w:rsidRDefault="0024216F" w:rsidP="003145F2">
            <w:pPr>
              <w:jc w:val="both"/>
              <w:rPr>
                <w:sz w:val="22"/>
                <w:szCs w:val="22"/>
              </w:rPr>
            </w:pPr>
            <w:r w:rsidRPr="00C15F61">
              <w:rPr>
                <w:sz w:val="22"/>
                <w:szCs w:val="22"/>
              </w:rPr>
              <w:t xml:space="preserve">- навыки систематизации программного материала; </w:t>
            </w:r>
          </w:p>
          <w:p w:rsidR="0024216F" w:rsidRPr="00C15F61" w:rsidRDefault="0024216F" w:rsidP="003145F2">
            <w:pPr>
              <w:jc w:val="both"/>
              <w:rPr>
                <w:sz w:val="22"/>
                <w:szCs w:val="22"/>
              </w:rPr>
            </w:pPr>
            <w:r w:rsidRPr="00C15F61">
              <w:rPr>
                <w:sz w:val="22"/>
                <w:szCs w:val="22"/>
              </w:rPr>
              <w:t>- владение навыками и приемами выполнения всех видов заданий;</w:t>
            </w:r>
          </w:p>
          <w:p w:rsidR="0024216F" w:rsidRPr="00C15F61" w:rsidRDefault="0024216F" w:rsidP="003145F2">
            <w:pPr>
              <w:jc w:val="both"/>
              <w:rPr>
                <w:sz w:val="22"/>
                <w:szCs w:val="22"/>
              </w:rPr>
            </w:pPr>
            <w:r w:rsidRPr="00C15F61">
              <w:rPr>
                <w:sz w:val="22"/>
                <w:szCs w:val="22"/>
              </w:rPr>
              <w:t>- своевременное выполнение всех видов заданий</w:t>
            </w:r>
          </w:p>
        </w:tc>
      </w:tr>
      <w:tr w:rsidR="0024216F" w:rsidRPr="00C15F61" w:rsidTr="003145F2">
        <w:trPr>
          <w:trHeight w:val="82"/>
        </w:trPr>
        <w:tc>
          <w:tcPr>
            <w:tcW w:w="975"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center"/>
              <w:rPr>
                <w:bCs/>
                <w:sz w:val="22"/>
                <w:szCs w:val="22"/>
              </w:rPr>
            </w:pPr>
            <w:r w:rsidRPr="00C15F61">
              <w:rPr>
                <w:bCs/>
                <w:sz w:val="22"/>
                <w:szCs w:val="22"/>
              </w:rPr>
              <w:lastRenderedPageBreak/>
              <w:t>В</w:t>
            </w:r>
          </w:p>
        </w:tc>
        <w:tc>
          <w:tcPr>
            <w:tcW w:w="835"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center"/>
              <w:rPr>
                <w:bCs/>
                <w:sz w:val="22"/>
                <w:szCs w:val="22"/>
              </w:rPr>
            </w:pPr>
            <w:r w:rsidRPr="00C15F61">
              <w:rPr>
                <w:bCs/>
                <w:sz w:val="22"/>
                <w:szCs w:val="22"/>
              </w:rPr>
              <w:t>3,0</w:t>
            </w:r>
          </w:p>
        </w:tc>
        <w:tc>
          <w:tcPr>
            <w:tcW w:w="836"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center"/>
              <w:rPr>
                <w:bCs/>
                <w:sz w:val="22"/>
                <w:szCs w:val="22"/>
              </w:rPr>
            </w:pPr>
            <w:r w:rsidRPr="00C15F61">
              <w:rPr>
                <w:bCs/>
                <w:sz w:val="22"/>
                <w:szCs w:val="22"/>
              </w:rPr>
              <w:t>80-84</w:t>
            </w:r>
          </w:p>
        </w:tc>
        <w:tc>
          <w:tcPr>
            <w:tcW w:w="835"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ind w:left="-148" w:right="-108"/>
              <w:jc w:val="center"/>
              <w:rPr>
                <w:bCs/>
                <w:sz w:val="22"/>
                <w:szCs w:val="22"/>
              </w:rPr>
            </w:pPr>
          </w:p>
        </w:tc>
        <w:tc>
          <w:tcPr>
            <w:tcW w:w="6016"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both"/>
              <w:rPr>
                <w:sz w:val="22"/>
                <w:szCs w:val="22"/>
              </w:rPr>
            </w:pPr>
            <w:r w:rsidRPr="00C15F61">
              <w:rPr>
                <w:sz w:val="22"/>
                <w:szCs w:val="22"/>
              </w:rPr>
              <w:t>Обучающийся демонстрирует:</w:t>
            </w:r>
          </w:p>
          <w:p w:rsidR="0024216F" w:rsidRPr="00C15F61" w:rsidRDefault="0024216F" w:rsidP="003145F2">
            <w:pPr>
              <w:jc w:val="both"/>
              <w:rPr>
                <w:sz w:val="22"/>
                <w:szCs w:val="22"/>
              </w:rPr>
            </w:pPr>
            <w:r w:rsidRPr="00C15F61">
              <w:rPr>
                <w:sz w:val="22"/>
                <w:szCs w:val="22"/>
              </w:rPr>
              <w:t xml:space="preserve">- усвоение  программного материала в области теории и практики внедрения стандартов на предприятии и экономической эффективности от их внедрения; </w:t>
            </w:r>
          </w:p>
          <w:p w:rsidR="0024216F" w:rsidRPr="00C15F61" w:rsidRDefault="0024216F" w:rsidP="003145F2">
            <w:pPr>
              <w:jc w:val="both"/>
              <w:rPr>
                <w:sz w:val="22"/>
                <w:szCs w:val="22"/>
              </w:rPr>
            </w:pPr>
            <w:r w:rsidRPr="00C15F61">
              <w:rPr>
                <w:sz w:val="22"/>
                <w:szCs w:val="22"/>
              </w:rPr>
              <w:t>- последовательное изложение ответов по всем видам заданий с несущественными ошибками;</w:t>
            </w:r>
          </w:p>
          <w:p w:rsidR="0024216F" w:rsidRPr="00C15F61" w:rsidRDefault="0024216F" w:rsidP="003145F2">
            <w:pPr>
              <w:jc w:val="both"/>
              <w:rPr>
                <w:sz w:val="22"/>
                <w:szCs w:val="22"/>
              </w:rPr>
            </w:pPr>
            <w:r w:rsidRPr="00C15F61">
              <w:rPr>
                <w:sz w:val="22"/>
                <w:szCs w:val="22"/>
              </w:rPr>
              <w:t>- навыки применения теоретических знаний при выполнении практических заданий под руководством преподавателя;</w:t>
            </w:r>
          </w:p>
          <w:p w:rsidR="0024216F" w:rsidRPr="00C15F61" w:rsidRDefault="0024216F" w:rsidP="003145F2">
            <w:pPr>
              <w:jc w:val="both"/>
              <w:rPr>
                <w:sz w:val="22"/>
                <w:szCs w:val="22"/>
              </w:rPr>
            </w:pPr>
            <w:r w:rsidRPr="00C15F61">
              <w:rPr>
                <w:sz w:val="22"/>
                <w:szCs w:val="22"/>
              </w:rPr>
              <w:t xml:space="preserve">- владение необходимыми навыками при выполнении практических задач </w:t>
            </w:r>
          </w:p>
          <w:p w:rsidR="0024216F" w:rsidRPr="00C15F61" w:rsidRDefault="0024216F" w:rsidP="003145F2">
            <w:pPr>
              <w:jc w:val="both"/>
              <w:rPr>
                <w:sz w:val="22"/>
                <w:szCs w:val="22"/>
              </w:rPr>
            </w:pPr>
            <w:r w:rsidRPr="00C15F61">
              <w:rPr>
                <w:sz w:val="22"/>
                <w:szCs w:val="22"/>
              </w:rPr>
              <w:t xml:space="preserve">- навыки использования рекомендованной литературы и стандартов при изучении дисциплины, </w:t>
            </w:r>
          </w:p>
          <w:p w:rsidR="0024216F" w:rsidRPr="00C15F61" w:rsidRDefault="0024216F" w:rsidP="003145F2">
            <w:pPr>
              <w:jc w:val="both"/>
              <w:rPr>
                <w:sz w:val="22"/>
                <w:szCs w:val="22"/>
              </w:rPr>
            </w:pPr>
            <w:r w:rsidRPr="00C15F61">
              <w:rPr>
                <w:sz w:val="22"/>
                <w:szCs w:val="22"/>
              </w:rPr>
              <w:t xml:space="preserve">- навыки систематизации программного материала под руководством преподавателя; </w:t>
            </w:r>
          </w:p>
          <w:p w:rsidR="0024216F" w:rsidRPr="00C15F61" w:rsidRDefault="0024216F" w:rsidP="003145F2">
            <w:pPr>
              <w:jc w:val="both"/>
              <w:rPr>
                <w:sz w:val="22"/>
                <w:szCs w:val="22"/>
              </w:rPr>
            </w:pPr>
            <w:r w:rsidRPr="00C15F61">
              <w:rPr>
                <w:sz w:val="22"/>
                <w:szCs w:val="22"/>
              </w:rPr>
              <w:t>- владение навыками выполнения всех видов заданий;</w:t>
            </w:r>
          </w:p>
          <w:p w:rsidR="0024216F" w:rsidRPr="00C15F61" w:rsidRDefault="0024216F" w:rsidP="003145F2">
            <w:pPr>
              <w:jc w:val="both"/>
              <w:rPr>
                <w:sz w:val="22"/>
                <w:szCs w:val="22"/>
              </w:rPr>
            </w:pPr>
            <w:r w:rsidRPr="00C15F61">
              <w:rPr>
                <w:sz w:val="22"/>
                <w:szCs w:val="22"/>
              </w:rPr>
              <w:t>-   способности самостоятельного исправления допущенных ошибок;</w:t>
            </w:r>
          </w:p>
          <w:p w:rsidR="0024216F" w:rsidRPr="00C15F61" w:rsidRDefault="0024216F" w:rsidP="003145F2">
            <w:pPr>
              <w:jc w:val="both"/>
              <w:rPr>
                <w:sz w:val="22"/>
                <w:szCs w:val="22"/>
              </w:rPr>
            </w:pPr>
            <w:r w:rsidRPr="00C15F61">
              <w:rPr>
                <w:sz w:val="22"/>
                <w:szCs w:val="22"/>
              </w:rPr>
              <w:t>- своевременное выполнение всех видов заданий с устранением допущенных ошибок.</w:t>
            </w:r>
          </w:p>
        </w:tc>
      </w:tr>
      <w:tr w:rsidR="0024216F" w:rsidRPr="00C15F61" w:rsidTr="003145F2">
        <w:trPr>
          <w:trHeight w:val="1660"/>
        </w:trPr>
        <w:tc>
          <w:tcPr>
            <w:tcW w:w="975"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center"/>
              <w:rPr>
                <w:bCs/>
                <w:sz w:val="22"/>
                <w:szCs w:val="22"/>
              </w:rPr>
            </w:pPr>
            <w:r w:rsidRPr="00C15F61">
              <w:rPr>
                <w:bCs/>
                <w:sz w:val="22"/>
                <w:szCs w:val="22"/>
              </w:rPr>
              <w:t>В-</w:t>
            </w:r>
          </w:p>
        </w:tc>
        <w:tc>
          <w:tcPr>
            <w:tcW w:w="835"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center"/>
              <w:rPr>
                <w:bCs/>
                <w:sz w:val="22"/>
                <w:szCs w:val="22"/>
              </w:rPr>
            </w:pPr>
            <w:r w:rsidRPr="00C15F61">
              <w:rPr>
                <w:bCs/>
                <w:sz w:val="22"/>
                <w:szCs w:val="22"/>
              </w:rPr>
              <w:t>2,67</w:t>
            </w:r>
          </w:p>
        </w:tc>
        <w:tc>
          <w:tcPr>
            <w:tcW w:w="836"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center"/>
              <w:rPr>
                <w:bCs/>
                <w:sz w:val="22"/>
                <w:szCs w:val="22"/>
              </w:rPr>
            </w:pPr>
            <w:r w:rsidRPr="00C15F61">
              <w:rPr>
                <w:bCs/>
                <w:sz w:val="22"/>
                <w:szCs w:val="22"/>
              </w:rPr>
              <w:t>75-79</w:t>
            </w:r>
          </w:p>
        </w:tc>
        <w:tc>
          <w:tcPr>
            <w:tcW w:w="835"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ind w:left="-148" w:right="-108"/>
              <w:jc w:val="center"/>
              <w:rPr>
                <w:bCs/>
                <w:sz w:val="22"/>
                <w:szCs w:val="22"/>
              </w:rPr>
            </w:pPr>
          </w:p>
        </w:tc>
        <w:tc>
          <w:tcPr>
            <w:tcW w:w="6016"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both"/>
              <w:rPr>
                <w:sz w:val="22"/>
                <w:szCs w:val="22"/>
              </w:rPr>
            </w:pPr>
            <w:r w:rsidRPr="00C15F61">
              <w:rPr>
                <w:sz w:val="22"/>
                <w:szCs w:val="22"/>
              </w:rPr>
              <w:t>Обучающийся демонстрирует:</w:t>
            </w:r>
          </w:p>
          <w:p w:rsidR="0024216F" w:rsidRPr="00C15F61" w:rsidRDefault="0024216F" w:rsidP="003145F2">
            <w:pPr>
              <w:jc w:val="both"/>
              <w:rPr>
                <w:sz w:val="22"/>
                <w:szCs w:val="22"/>
              </w:rPr>
            </w:pPr>
            <w:r w:rsidRPr="00C15F61">
              <w:rPr>
                <w:sz w:val="22"/>
                <w:szCs w:val="22"/>
              </w:rPr>
              <w:t xml:space="preserve">- усвоение  программного материала в области теории и практики внедрения стандартов на предприятии и экономической эффективности от их внедрения; </w:t>
            </w:r>
          </w:p>
          <w:p w:rsidR="0024216F" w:rsidRPr="00C15F61" w:rsidRDefault="0024216F" w:rsidP="003145F2">
            <w:pPr>
              <w:jc w:val="both"/>
              <w:rPr>
                <w:sz w:val="22"/>
                <w:szCs w:val="22"/>
              </w:rPr>
            </w:pPr>
            <w:r w:rsidRPr="00C15F61">
              <w:rPr>
                <w:sz w:val="22"/>
                <w:szCs w:val="22"/>
              </w:rPr>
              <w:t>- умение изложения ответов с несущественными ошибками;</w:t>
            </w:r>
          </w:p>
          <w:p w:rsidR="0024216F" w:rsidRPr="00C15F61" w:rsidRDefault="0024216F" w:rsidP="003145F2">
            <w:pPr>
              <w:jc w:val="both"/>
              <w:rPr>
                <w:sz w:val="22"/>
                <w:szCs w:val="22"/>
              </w:rPr>
            </w:pPr>
            <w:r w:rsidRPr="00C15F61">
              <w:rPr>
                <w:sz w:val="22"/>
                <w:szCs w:val="22"/>
              </w:rPr>
              <w:t>- навыки применения теоретических знаний при выполнении практических заданий под руководством преподавателя;</w:t>
            </w:r>
          </w:p>
          <w:p w:rsidR="0024216F" w:rsidRPr="00C15F61" w:rsidRDefault="0024216F" w:rsidP="003145F2">
            <w:pPr>
              <w:jc w:val="both"/>
              <w:rPr>
                <w:sz w:val="22"/>
                <w:szCs w:val="22"/>
              </w:rPr>
            </w:pPr>
            <w:r w:rsidRPr="00C15F61">
              <w:rPr>
                <w:sz w:val="22"/>
                <w:szCs w:val="22"/>
              </w:rPr>
              <w:t xml:space="preserve">- владение приемами при выполнении практических задач </w:t>
            </w:r>
          </w:p>
          <w:p w:rsidR="0024216F" w:rsidRPr="00C15F61" w:rsidRDefault="0024216F" w:rsidP="003145F2">
            <w:pPr>
              <w:jc w:val="both"/>
              <w:rPr>
                <w:sz w:val="22"/>
                <w:szCs w:val="22"/>
              </w:rPr>
            </w:pPr>
            <w:r w:rsidRPr="00C15F61">
              <w:rPr>
                <w:sz w:val="22"/>
                <w:szCs w:val="22"/>
              </w:rPr>
              <w:t xml:space="preserve">- навыки использования рекомендованной литературы и стандартов под руководством преподавателя </w:t>
            </w:r>
          </w:p>
          <w:p w:rsidR="0024216F" w:rsidRPr="00C15F61" w:rsidRDefault="0024216F" w:rsidP="003145F2">
            <w:pPr>
              <w:jc w:val="both"/>
              <w:rPr>
                <w:sz w:val="22"/>
                <w:szCs w:val="22"/>
              </w:rPr>
            </w:pPr>
            <w:r w:rsidRPr="00C15F61">
              <w:rPr>
                <w:sz w:val="22"/>
                <w:szCs w:val="22"/>
              </w:rPr>
              <w:t xml:space="preserve">- навыки обобщения программного материала под руководством преподавателя; </w:t>
            </w:r>
          </w:p>
          <w:p w:rsidR="0024216F" w:rsidRPr="00C15F61" w:rsidRDefault="0024216F" w:rsidP="003145F2">
            <w:pPr>
              <w:jc w:val="both"/>
              <w:rPr>
                <w:sz w:val="22"/>
                <w:szCs w:val="22"/>
              </w:rPr>
            </w:pPr>
            <w:r w:rsidRPr="00C15F61">
              <w:rPr>
                <w:sz w:val="22"/>
                <w:szCs w:val="22"/>
              </w:rPr>
              <w:t>-  умение исправления допущенных ошибок с помощью преподавателя;</w:t>
            </w:r>
          </w:p>
          <w:p w:rsidR="0024216F" w:rsidRPr="00C15F61" w:rsidRDefault="0024216F" w:rsidP="003145F2">
            <w:pPr>
              <w:jc w:val="both"/>
              <w:rPr>
                <w:sz w:val="22"/>
                <w:szCs w:val="22"/>
              </w:rPr>
            </w:pPr>
            <w:r w:rsidRPr="00C15F61">
              <w:rPr>
                <w:sz w:val="22"/>
                <w:szCs w:val="22"/>
              </w:rPr>
              <w:t>- своевременное выполнение всех видов заданий с устранением допущенных ошибок</w:t>
            </w:r>
          </w:p>
        </w:tc>
      </w:tr>
      <w:tr w:rsidR="0024216F" w:rsidRPr="00C15F61" w:rsidTr="003145F2">
        <w:trPr>
          <w:trHeight w:val="1763"/>
        </w:trPr>
        <w:tc>
          <w:tcPr>
            <w:tcW w:w="975"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center"/>
              <w:rPr>
                <w:bCs/>
                <w:sz w:val="22"/>
                <w:szCs w:val="22"/>
              </w:rPr>
            </w:pPr>
            <w:r w:rsidRPr="00C15F61">
              <w:rPr>
                <w:bCs/>
                <w:sz w:val="22"/>
                <w:szCs w:val="22"/>
              </w:rPr>
              <w:t>С+</w:t>
            </w:r>
          </w:p>
        </w:tc>
        <w:tc>
          <w:tcPr>
            <w:tcW w:w="835"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center"/>
              <w:rPr>
                <w:bCs/>
                <w:sz w:val="22"/>
                <w:szCs w:val="22"/>
              </w:rPr>
            </w:pPr>
            <w:r w:rsidRPr="00C15F61">
              <w:rPr>
                <w:bCs/>
                <w:sz w:val="22"/>
                <w:szCs w:val="22"/>
              </w:rPr>
              <w:t>2,33</w:t>
            </w:r>
          </w:p>
        </w:tc>
        <w:tc>
          <w:tcPr>
            <w:tcW w:w="836"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center"/>
              <w:rPr>
                <w:bCs/>
                <w:sz w:val="22"/>
                <w:szCs w:val="22"/>
              </w:rPr>
            </w:pPr>
            <w:r w:rsidRPr="00C15F61">
              <w:rPr>
                <w:bCs/>
                <w:sz w:val="22"/>
                <w:szCs w:val="22"/>
              </w:rPr>
              <w:t>70-74</w:t>
            </w:r>
          </w:p>
        </w:tc>
        <w:tc>
          <w:tcPr>
            <w:tcW w:w="835"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ind w:left="-148" w:right="-108"/>
              <w:jc w:val="center"/>
              <w:rPr>
                <w:bCs/>
                <w:sz w:val="22"/>
                <w:szCs w:val="22"/>
              </w:rPr>
            </w:pPr>
          </w:p>
        </w:tc>
        <w:tc>
          <w:tcPr>
            <w:tcW w:w="6016"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both"/>
              <w:rPr>
                <w:sz w:val="22"/>
                <w:szCs w:val="22"/>
              </w:rPr>
            </w:pPr>
            <w:r w:rsidRPr="00C15F61">
              <w:rPr>
                <w:sz w:val="22"/>
                <w:szCs w:val="22"/>
              </w:rPr>
              <w:t>Обучающийся демонстрирует:</w:t>
            </w:r>
          </w:p>
          <w:p w:rsidR="0024216F" w:rsidRPr="00C15F61" w:rsidRDefault="0024216F" w:rsidP="003145F2">
            <w:pPr>
              <w:jc w:val="both"/>
              <w:rPr>
                <w:sz w:val="22"/>
                <w:szCs w:val="22"/>
              </w:rPr>
            </w:pPr>
            <w:r w:rsidRPr="00C15F61">
              <w:rPr>
                <w:sz w:val="22"/>
                <w:szCs w:val="22"/>
              </w:rPr>
              <w:t>-усвоение основного материала в области теории и практики внедрения стандартов на предприятии и экономической эффективности от их внедрения;</w:t>
            </w:r>
          </w:p>
          <w:p w:rsidR="0024216F" w:rsidRPr="00C15F61" w:rsidRDefault="0024216F" w:rsidP="003145F2">
            <w:pPr>
              <w:jc w:val="both"/>
              <w:rPr>
                <w:sz w:val="22"/>
                <w:szCs w:val="22"/>
              </w:rPr>
            </w:pPr>
            <w:r w:rsidRPr="00C15F61">
              <w:rPr>
                <w:sz w:val="22"/>
                <w:szCs w:val="22"/>
              </w:rPr>
              <w:t>- недостаточно правильные формулировки  при ответах по всем видам заданий;</w:t>
            </w:r>
          </w:p>
          <w:p w:rsidR="0024216F" w:rsidRPr="00C15F61" w:rsidRDefault="0024216F" w:rsidP="003145F2">
            <w:pPr>
              <w:jc w:val="both"/>
              <w:rPr>
                <w:sz w:val="22"/>
                <w:szCs w:val="22"/>
              </w:rPr>
            </w:pPr>
            <w:r w:rsidRPr="00C15F61">
              <w:rPr>
                <w:sz w:val="22"/>
                <w:szCs w:val="22"/>
              </w:rPr>
              <w:t>-  нарушение последовательности в изложении программного материала в области теории и практики внедрения стандартов на предприятии и экономической эффективности от их внедрения;</w:t>
            </w:r>
          </w:p>
          <w:p w:rsidR="0024216F" w:rsidRPr="00C15F61" w:rsidRDefault="0024216F" w:rsidP="003145F2">
            <w:pPr>
              <w:jc w:val="both"/>
              <w:rPr>
                <w:sz w:val="22"/>
                <w:szCs w:val="22"/>
              </w:rPr>
            </w:pPr>
            <w:r w:rsidRPr="00C15F61">
              <w:rPr>
                <w:sz w:val="22"/>
                <w:szCs w:val="22"/>
              </w:rPr>
              <w:t>- затруднения в самостоятельном выполнении практических заданий;</w:t>
            </w:r>
          </w:p>
          <w:p w:rsidR="0024216F" w:rsidRPr="00C15F61" w:rsidRDefault="0024216F" w:rsidP="003145F2">
            <w:pPr>
              <w:jc w:val="both"/>
              <w:rPr>
                <w:sz w:val="22"/>
                <w:szCs w:val="22"/>
              </w:rPr>
            </w:pPr>
            <w:r w:rsidRPr="00C15F61">
              <w:rPr>
                <w:sz w:val="22"/>
                <w:szCs w:val="22"/>
              </w:rPr>
              <w:lastRenderedPageBreak/>
              <w:t xml:space="preserve">-  владение отдельными приемами при выполнении практических задач </w:t>
            </w:r>
          </w:p>
          <w:p w:rsidR="0024216F" w:rsidRPr="00C15F61" w:rsidRDefault="0024216F" w:rsidP="003145F2">
            <w:pPr>
              <w:jc w:val="both"/>
              <w:rPr>
                <w:sz w:val="22"/>
                <w:szCs w:val="22"/>
              </w:rPr>
            </w:pPr>
            <w:r w:rsidRPr="00C15F61">
              <w:rPr>
                <w:sz w:val="22"/>
                <w:szCs w:val="22"/>
              </w:rPr>
              <w:t>- навыки использования рекомендованной преподавателем литературы и стандартов;</w:t>
            </w:r>
          </w:p>
          <w:p w:rsidR="0024216F" w:rsidRPr="00C15F61" w:rsidRDefault="0024216F" w:rsidP="003145F2">
            <w:pPr>
              <w:jc w:val="both"/>
              <w:rPr>
                <w:sz w:val="22"/>
                <w:szCs w:val="22"/>
              </w:rPr>
            </w:pPr>
            <w:r w:rsidRPr="00C15F61">
              <w:rPr>
                <w:sz w:val="22"/>
                <w:szCs w:val="22"/>
              </w:rPr>
              <w:t>- навыки обобщения отдельных разделов программного материала под руководством преподавателя;</w:t>
            </w:r>
          </w:p>
          <w:p w:rsidR="0024216F" w:rsidRPr="00C15F61" w:rsidRDefault="0024216F" w:rsidP="003145F2">
            <w:pPr>
              <w:jc w:val="both"/>
              <w:rPr>
                <w:sz w:val="22"/>
                <w:szCs w:val="22"/>
              </w:rPr>
            </w:pPr>
            <w:r w:rsidRPr="00C15F61">
              <w:rPr>
                <w:sz w:val="22"/>
                <w:szCs w:val="22"/>
              </w:rPr>
              <w:t>- умение исправления допущенных грубых ошибок с помощью преподавателя;</w:t>
            </w:r>
          </w:p>
          <w:p w:rsidR="0024216F" w:rsidRPr="00C15F61" w:rsidRDefault="0024216F" w:rsidP="003145F2">
            <w:pPr>
              <w:jc w:val="both"/>
              <w:rPr>
                <w:sz w:val="22"/>
                <w:szCs w:val="22"/>
              </w:rPr>
            </w:pPr>
            <w:r w:rsidRPr="00C15F61">
              <w:rPr>
                <w:sz w:val="22"/>
                <w:szCs w:val="22"/>
              </w:rPr>
              <w:t>- выполнение всех видов заданий с устранением допущенных ошибок</w:t>
            </w:r>
          </w:p>
        </w:tc>
      </w:tr>
      <w:tr w:rsidR="0024216F" w:rsidRPr="00C15F61" w:rsidTr="003145F2">
        <w:trPr>
          <w:trHeight w:val="1649"/>
        </w:trPr>
        <w:tc>
          <w:tcPr>
            <w:tcW w:w="975"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center"/>
              <w:rPr>
                <w:bCs/>
                <w:sz w:val="22"/>
                <w:szCs w:val="22"/>
              </w:rPr>
            </w:pPr>
            <w:r w:rsidRPr="00C15F61">
              <w:rPr>
                <w:bCs/>
                <w:sz w:val="22"/>
                <w:szCs w:val="22"/>
              </w:rPr>
              <w:lastRenderedPageBreak/>
              <w:t>С</w:t>
            </w:r>
          </w:p>
        </w:tc>
        <w:tc>
          <w:tcPr>
            <w:tcW w:w="835"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center"/>
              <w:rPr>
                <w:bCs/>
                <w:sz w:val="22"/>
                <w:szCs w:val="22"/>
              </w:rPr>
            </w:pPr>
            <w:r w:rsidRPr="00C15F61">
              <w:rPr>
                <w:bCs/>
                <w:sz w:val="22"/>
                <w:szCs w:val="22"/>
              </w:rPr>
              <w:t>2,0</w:t>
            </w:r>
          </w:p>
        </w:tc>
        <w:tc>
          <w:tcPr>
            <w:tcW w:w="836"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center"/>
              <w:rPr>
                <w:bCs/>
                <w:sz w:val="22"/>
                <w:szCs w:val="22"/>
              </w:rPr>
            </w:pPr>
            <w:r w:rsidRPr="00C15F61">
              <w:rPr>
                <w:bCs/>
                <w:sz w:val="22"/>
                <w:szCs w:val="22"/>
              </w:rPr>
              <w:t>65-69</w:t>
            </w:r>
          </w:p>
        </w:tc>
        <w:tc>
          <w:tcPr>
            <w:tcW w:w="835"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ind w:left="-148" w:right="-108"/>
              <w:jc w:val="center"/>
              <w:rPr>
                <w:bCs/>
                <w:sz w:val="22"/>
                <w:szCs w:val="22"/>
              </w:rPr>
            </w:pPr>
            <w:r w:rsidRPr="00C15F61">
              <w:rPr>
                <w:bCs/>
                <w:sz w:val="22"/>
                <w:szCs w:val="22"/>
              </w:rPr>
              <w:t>удовлетворительно</w:t>
            </w:r>
          </w:p>
        </w:tc>
        <w:tc>
          <w:tcPr>
            <w:tcW w:w="6016"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both"/>
              <w:rPr>
                <w:sz w:val="22"/>
                <w:szCs w:val="22"/>
              </w:rPr>
            </w:pPr>
            <w:r w:rsidRPr="00C15F61">
              <w:rPr>
                <w:sz w:val="22"/>
                <w:szCs w:val="22"/>
              </w:rPr>
              <w:t>Обучающийся демонстрирует:</w:t>
            </w:r>
          </w:p>
          <w:p w:rsidR="0024216F" w:rsidRPr="00C15F61" w:rsidRDefault="0024216F" w:rsidP="003145F2">
            <w:pPr>
              <w:jc w:val="both"/>
              <w:rPr>
                <w:sz w:val="22"/>
                <w:szCs w:val="22"/>
              </w:rPr>
            </w:pPr>
            <w:r w:rsidRPr="00C15F61">
              <w:rPr>
                <w:sz w:val="22"/>
                <w:szCs w:val="22"/>
              </w:rPr>
              <w:t>- усвоение основного материала в области теории и практики внедрения стандартов на предприятии и экономической эффективности от их внедрения;</w:t>
            </w:r>
          </w:p>
          <w:p w:rsidR="0024216F" w:rsidRPr="00C15F61" w:rsidRDefault="0024216F" w:rsidP="003145F2">
            <w:pPr>
              <w:jc w:val="both"/>
              <w:rPr>
                <w:sz w:val="22"/>
                <w:szCs w:val="22"/>
              </w:rPr>
            </w:pPr>
            <w:r w:rsidRPr="00C15F61">
              <w:rPr>
                <w:sz w:val="22"/>
                <w:szCs w:val="22"/>
              </w:rPr>
              <w:t>- недостаточное понимание формулировок  при ответах по всем видам заданий курса;</w:t>
            </w:r>
          </w:p>
          <w:p w:rsidR="0024216F" w:rsidRPr="00C15F61" w:rsidRDefault="0024216F" w:rsidP="003145F2">
            <w:pPr>
              <w:jc w:val="both"/>
              <w:rPr>
                <w:sz w:val="22"/>
                <w:szCs w:val="22"/>
              </w:rPr>
            </w:pPr>
            <w:r w:rsidRPr="00C15F61">
              <w:rPr>
                <w:sz w:val="22"/>
                <w:szCs w:val="22"/>
              </w:rPr>
              <w:t>-  отсутствие последовательности в изложении материала;</w:t>
            </w:r>
          </w:p>
          <w:p w:rsidR="0024216F" w:rsidRPr="00C15F61" w:rsidRDefault="0024216F" w:rsidP="003145F2">
            <w:pPr>
              <w:jc w:val="both"/>
              <w:rPr>
                <w:sz w:val="22"/>
                <w:szCs w:val="22"/>
              </w:rPr>
            </w:pPr>
            <w:r w:rsidRPr="00C15F61">
              <w:rPr>
                <w:sz w:val="22"/>
                <w:szCs w:val="22"/>
              </w:rPr>
              <w:t>- затруднения в самостоятельном выполнении практических заданий;</w:t>
            </w:r>
          </w:p>
          <w:p w:rsidR="0024216F" w:rsidRPr="00C15F61" w:rsidRDefault="0024216F" w:rsidP="003145F2">
            <w:pPr>
              <w:jc w:val="both"/>
              <w:rPr>
                <w:sz w:val="22"/>
                <w:szCs w:val="22"/>
              </w:rPr>
            </w:pPr>
            <w:r w:rsidRPr="00C15F61">
              <w:rPr>
                <w:sz w:val="22"/>
                <w:szCs w:val="22"/>
              </w:rPr>
              <w:t>-  владение отдельными приемами при выполнении заданий практической работы</w:t>
            </w:r>
          </w:p>
          <w:p w:rsidR="0024216F" w:rsidRPr="00C15F61" w:rsidRDefault="0024216F" w:rsidP="003145F2">
            <w:pPr>
              <w:jc w:val="both"/>
              <w:rPr>
                <w:sz w:val="22"/>
                <w:szCs w:val="22"/>
              </w:rPr>
            </w:pPr>
            <w:r w:rsidRPr="00C15F61">
              <w:rPr>
                <w:sz w:val="22"/>
                <w:szCs w:val="22"/>
              </w:rPr>
              <w:t>- затруднения при использовании рекомендованной преподавателем литературы и стандартов;</w:t>
            </w:r>
          </w:p>
          <w:p w:rsidR="0024216F" w:rsidRPr="00C15F61" w:rsidRDefault="0024216F" w:rsidP="003145F2">
            <w:pPr>
              <w:jc w:val="both"/>
              <w:rPr>
                <w:sz w:val="22"/>
                <w:szCs w:val="22"/>
              </w:rPr>
            </w:pPr>
            <w:r w:rsidRPr="00C15F61">
              <w:rPr>
                <w:sz w:val="22"/>
                <w:szCs w:val="22"/>
              </w:rPr>
              <w:t>- затруднения при обобщении отдельных разделов изученного материала;</w:t>
            </w:r>
          </w:p>
          <w:p w:rsidR="0024216F" w:rsidRPr="00C15F61" w:rsidRDefault="0024216F" w:rsidP="003145F2">
            <w:pPr>
              <w:jc w:val="both"/>
              <w:rPr>
                <w:sz w:val="22"/>
                <w:szCs w:val="22"/>
              </w:rPr>
            </w:pPr>
            <w:r w:rsidRPr="00C15F61">
              <w:rPr>
                <w:sz w:val="22"/>
                <w:szCs w:val="22"/>
              </w:rPr>
              <w:t>- умение исправления допущенных грубых ошибок с помощью преподавателя;</w:t>
            </w:r>
          </w:p>
          <w:p w:rsidR="0024216F" w:rsidRPr="00C15F61" w:rsidRDefault="0024216F" w:rsidP="003145F2">
            <w:pPr>
              <w:jc w:val="both"/>
              <w:rPr>
                <w:sz w:val="22"/>
                <w:szCs w:val="22"/>
              </w:rPr>
            </w:pPr>
            <w:r w:rsidRPr="00C15F61">
              <w:rPr>
                <w:sz w:val="22"/>
                <w:szCs w:val="22"/>
              </w:rPr>
              <w:t>- выполнение всех видов заданий с устранением допущенных ошибок.</w:t>
            </w:r>
          </w:p>
        </w:tc>
      </w:tr>
      <w:tr w:rsidR="0024216F" w:rsidRPr="00C15F61" w:rsidTr="003145F2">
        <w:trPr>
          <w:trHeight w:val="698"/>
        </w:trPr>
        <w:tc>
          <w:tcPr>
            <w:tcW w:w="975"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center"/>
              <w:rPr>
                <w:bCs/>
                <w:sz w:val="22"/>
                <w:szCs w:val="22"/>
              </w:rPr>
            </w:pPr>
            <w:r w:rsidRPr="00C15F61">
              <w:rPr>
                <w:bCs/>
                <w:sz w:val="22"/>
                <w:szCs w:val="22"/>
              </w:rPr>
              <w:t>С-</w:t>
            </w:r>
          </w:p>
        </w:tc>
        <w:tc>
          <w:tcPr>
            <w:tcW w:w="835"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center"/>
              <w:rPr>
                <w:bCs/>
                <w:sz w:val="22"/>
                <w:szCs w:val="22"/>
              </w:rPr>
            </w:pPr>
            <w:r w:rsidRPr="00C15F61">
              <w:rPr>
                <w:bCs/>
                <w:sz w:val="22"/>
                <w:szCs w:val="22"/>
              </w:rPr>
              <w:t>1,67</w:t>
            </w:r>
          </w:p>
        </w:tc>
        <w:tc>
          <w:tcPr>
            <w:tcW w:w="836"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center"/>
              <w:rPr>
                <w:bCs/>
                <w:sz w:val="22"/>
                <w:szCs w:val="22"/>
              </w:rPr>
            </w:pPr>
            <w:r w:rsidRPr="00C15F61">
              <w:rPr>
                <w:bCs/>
                <w:sz w:val="22"/>
                <w:szCs w:val="22"/>
              </w:rPr>
              <w:t>60-64</w:t>
            </w:r>
          </w:p>
        </w:tc>
        <w:tc>
          <w:tcPr>
            <w:tcW w:w="835"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ind w:left="-148" w:right="-108"/>
              <w:jc w:val="center"/>
              <w:rPr>
                <w:bCs/>
                <w:sz w:val="22"/>
                <w:szCs w:val="22"/>
              </w:rPr>
            </w:pPr>
          </w:p>
        </w:tc>
        <w:tc>
          <w:tcPr>
            <w:tcW w:w="6016"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both"/>
              <w:rPr>
                <w:sz w:val="22"/>
                <w:szCs w:val="22"/>
              </w:rPr>
            </w:pPr>
            <w:r w:rsidRPr="00C15F61">
              <w:rPr>
                <w:sz w:val="22"/>
                <w:szCs w:val="22"/>
              </w:rPr>
              <w:t>Обучающийся демонстрирует:</w:t>
            </w:r>
          </w:p>
          <w:p w:rsidR="0024216F" w:rsidRPr="00C15F61" w:rsidRDefault="0024216F" w:rsidP="003145F2">
            <w:pPr>
              <w:jc w:val="both"/>
              <w:rPr>
                <w:sz w:val="22"/>
                <w:szCs w:val="22"/>
              </w:rPr>
            </w:pPr>
            <w:r w:rsidRPr="00C15F61">
              <w:rPr>
                <w:sz w:val="22"/>
                <w:szCs w:val="22"/>
              </w:rPr>
              <w:t>- усвоение основного материала в области теории и практики внедрения стандартов на предприятии и экономической эффективности от их внедрения;</w:t>
            </w:r>
          </w:p>
          <w:p w:rsidR="0024216F" w:rsidRPr="00C15F61" w:rsidRDefault="0024216F" w:rsidP="003145F2">
            <w:pPr>
              <w:jc w:val="both"/>
              <w:rPr>
                <w:sz w:val="22"/>
                <w:szCs w:val="22"/>
              </w:rPr>
            </w:pPr>
            <w:r w:rsidRPr="00C15F61">
              <w:rPr>
                <w:sz w:val="22"/>
                <w:szCs w:val="22"/>
              </w:rPr>
              <w:t>- недостаточное понимание формулировок  при ответах по всем видам заданий практической  работы;</w:t>
            </w:r>
          </w:p>
          <w:p w:rsidR="0024216F" w:rsidRPr="00C15F61" w:rsidRDefault="0024216F" w:rsidP="003145F2">
            <w:pPr>
              <w:jc w:val="both"/>
              <w:rPr>
                <w:sz w:val="22"/>
                <w:szCs w:val="22"/>
              </w:rPr>
            </w:pPr>
            <w:r w:rsidRPr="00C15F61">
              <w:rPr>
                <w:sz w:val="22"/>
                <w:szCs w:val="22"/>
              </w:rPr>
              <w:t>- отсутствие последовательности в изложении материала;</w:t>
            </w:r>
          </w:p>
          <w:p w:rsidR="0024216F" w:rsidRPr="00C15F61" w:rsidRDefault="0024216F" w:rsidP="003145F2">
            <w:pPr>
              <w:jc w:val="both"/>
              <w:rPr>
                <w:sz w:val="22"/>
                <w:szCs w:val="22"/>
              </w:rPr>
            </w:pPr>
            <w:r w:rsidRPr="00C15F61">
              <w:rPr>
                <w:sz w:val="22"/>
                <w:szCs w:val="22"/>
              </w:rPr>
              <w:t>- существенные затруднения в самостоятельном выполнении практических заданий;</w:t>
            </w:r>
          </w:p>
          <w:p w:rsidR="0024216F" w:rsidRPr="00C15F61" w:rsidRDefault="0024216F" w:rsidP="003145F2">
            <w:pPr>
              <w:jc w:val="both"/>
              <w:rPr>
                <w:sz w:val="22"/>
                <w:szCs w:val="22"/>
              </w:rPr>
            </w:pPr>
            <w:r w:rsidRPr="00C15F61">
              <w:rPr>
                <w:sz w:val="22"/>
                <w:szCs w:val="22"/>
              </w:rPr>
              <w:t>-  недостаточное владение отдельными приемами при выполнении заданий практической работы</w:t>
            </w:r>
          </w:p>
          <w:p w:rsidR="0024216F" w:rsidRPr="00C15F61" w:rsidRDefault="0024216F" w:rsidP="003145F2">
            <w:pPr>
              <w:jc w:val="both"/>
              <w:rPr>
                <w:sz w:val="22"/>
                <w:szCs w:val="22"/>
              </w:rPr>
            </w:pPr>
            <w:r w:rsidRPr="00C15F61">
              <w:rPr>
                <w:sz w:val="22"/>
                <w:szCs w:val="22"/>
              </w:rPr>
              <w:t>- существенные затруднения при использовании рекомендованной преподавателем литературы и стандартов;</w:t>
            </w:r>
          </w:p>
          <w:p w:rsidR="0024216F" w:rsidRPr="00C15F61" w:rsidRDefault="0024216F" w:rsidP="003145F2">
            <w:pPr>
              <w:jc w:val="both"/>
              <w:rPr>
                <w:sz w:val="22"/>
                <w:szCs w:val="22"/>
              </w:rPr>
            </w:pPr>
            <w:r w:rsidRPr="00C15F61">
              <w:rPr>
                <w:sz w:val="22"/>
                <w:szCs w:val="22"/>
              </w:rPr>
              <w:t>- существенные затруднения при обобщении отдельных разделов изученного материала;</w:t>
            </w:r>
          </w:p>
          <w:p w:rsidR="0024216F" w:rsidRPr="00C15F61" w:rsidRDefault="0024216F" w:rsidP="003145F2">
            <w:pPr>
              <w:jc w:val="both"/>
              <w:rPr>
                <w:sz w:val="22"/>
                <w:szCs w:val="22"/>
              </w:rPr>
            </w:pPr>
            <w:r w:rsidRPr="00C15F61">
              <w:rPr>
                <w:sz w:val="22"/>
                <w:szCs w:val="22"/>
              </w:rPr>
              <w:t>- умение исправления допущенных грубых ошибок с помощью преподавателя;</w:t>
            </w:r>
          </w:p>
          <w:p w:rsidR="0024216F" w:rsidRPr="00C15F61" w:rsidRDefault="0024216F" w:rsidP="003145F2">
            <w:pPr>
              <w:jc w:val="both"/>
              <w:rPr>
                <w:sz w:val="22"/>
                <w:szCs w:val="22"/>
              </w:rPr>
            </w:pPr>
            <w:r w:rsidRPr="00C15F61">
              <w:rPr>
                <w:sz w:val="22"/>
                <w:szCs w:val="22"/>
              </w:rPr>
              <w:t>- выполнение всех видов заданий с устранением допущенных ошибок.</w:t>
            </w:r>
          </w:p>
        </w:tc>
      </w:tr>
      <w:tr w:rsidR="0024216F" w:rsidRPr="00C15F61" w:rsidTr="003145F2">
        <w:trPr>
          <w:trHeight w:val="481"/>
        </w:trPr>
        <w:tc>
          <w:tcPr>
            <w:tcW w:w="975"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center"/>
              <w:rPr>
                <w:bCs/>
                <w:sz w:val="22"/>
                <w:szCs w:val="22"/>
              </w:rPr>
            </w:pPr>
            <w:r w:rsidRPr="00C15F61">
              <w:rPr>
                <w:bCs/>
                <w:sz w:val="22"/>
                <w:szCs w:val="22"/>
              </w:rPr>
              <w:t>Д+</w:t>
            </w:r>
          </w:p>
        </w:tc>
        <w:tc>
          <w:tcPr>
            <w:tcW w:w="835"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center"/>
              <w:rPr>
                <w:bCs/>
                <w:sz w:val="22"/>
                <w:szCs w:val="22"/>
              </w:rPr>
            </w:pPr>
            <w:r w:rsidRPr="00C15F61">
              <w:rPr>
                <w:bCs/>
                <w:sz w:val="22"/>
                <w:szCs w:val="22"/>
              </w:rPr>
              <w:t>1,33</w:t>
            </w:r>
          </w:p>
        </w:tc>
        <w:tc>
          <w:tcPr>
            <w:tcW w:w="836"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center"/>
              <w:rPr>
                <w:bCs/>
                <w:sz w:val="22"/>
                <w:szCs w:val="22"/>
              </w:rPr>
            </w:pPr>
            <w:r w:rsidRPr="00C15F61">
              <w:rPr>
                <w:bCs/>
                <w:sz w:val="22"/>
                <w:szCs w:val="22"/>
              </w:rPr>
              <w:t>55-59</w:t>
            </w:r>
          </w:p>
        </w:tc>
        <w:tc>
          <w:tcPr>
            <w:tcW w:w="835"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ind w:left="-148" w:right="-108"/>
              <w:jc w:val="center"/>
              <w:rPr>
                <w:bCs/>
                <w:sz w:val="22"/>
                <w:szCs w:val="22"/>
              </w:rPr>
            </w:pPr>
          </w:p>
        </w:tc>
        <w:tc>
          <w:tcPr>
            <w:tcW w:w="6016"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both"/>
              <w:rPr>
                <w:sz w:val="22"/>
                <w:szCs w:val="22"/>
              </w:rPr>
            </w:pPr>
            <w:r w:rsidRPr="00C15F61">
              <w:rPr>
                <w:sz w:val="22"/>
                <w:szCs w:val="22"/>
              </w:rPr>
              <w:t>Обучающийся демонстрирует:</w:t>
            </w:r>
          </w:p>
          <w:p w:rsidR="0024216F" w:rsidRPr="00C15F61" w:rsidRDefault="0024216F" w:rsidP="003145F2">
            <w:pPr>
              <w:jc w:val="both"/>
              <w:rPr>
                <w:sz w:val="22"/>
                <w:szCs w:val="22"/>
              </w:rPr>
            </w:pPr>
            <w:r w:rsidRPr="00C15F61">
              <w:rPr>
                <w:sz w:val="22"/>
                <w:szCs w:val="22"/>
              </w:rPr>
              <w:t>- усвоение отдельных разделов  основного материала в области теории и практики внедрения стандартов на предприятии и экономической эффективности от их внедрения;</w:t>
            </w:r>
          </w:p>
          <w:p w:rsidR="0024216F" w:rsidRPr="00C15F61" w:rsidRDefault="0024216F" w:rsidP="003145F2">
            <w:pPr>
              <w:jc w:val="both"/>
              <w:rPr>
                <w:sz w:val="22"/>
                <w:szCs w:val="22"/>
              </w:rPr>
            </w:pPr>
            <w:r w:rsidRPr="00C15F61">
              <w:rPr>
                <w:sz w:val="22"/>
                <w:szCs w:val="22"/>
              </w:rPr>
              <w:t>- непонимание формулировок  при ответах по всем видам заданий практической работы;</w:t>
            </w:r>
          </w:p>
          <w:p w:rsidR="0024216F" w:rsidRPr="00C15F61" w:rsidRDefault="0024216F" w:rsidP="003145F2">
            <w:pPr>
              <w:jc w:val="both"/>
              <w:rPr>
                <w:sz w:val="22"/>
                <w:szCs w:val="22"/>
              </w:rPr>
            </w:pPr>
            <w:r w:rsidRPr="00C15F61">
              <w:rPr>
                <w:sz w:val="22"/>
                <w:szCs w:val="22"/>
              </w:rPr>
              <w:t>- отсутствие последовательности в изложении материала;</w:t>
            </w:r>
          </w:p>
          <w:p w:rsidR="0024216F" w:rsidRPr="00C15F61" w:rsidRDefault="0024216F" w:rsidP="003145F2">
            <w:pPr>
              <w:jc w:val="both"/>
              <w:rPr>
                <w:sz w:val="22"/>
                <w:szCs w:val="22"/>
              </w:rPr>
            </w:pPr>
            <w:r w:rsidRPr="00C15F61">
              <w:rPr>
                <w:sz w:val="22"/>
                <w:szCs w:val="22"/>
              </w:rPr>
              <w:t xml:space="preserve">- существенные затруднения в самостоятельном выполнении </w:t>
            </w:r>
            <w:r w:rsidRPr="00C15F61">
              <w:rPr>
                <w:sz w:val="22"/>
                <w:szCs w:val="22"/>
              </w:rPr>
              <w:lastRenderedPageBreak/>
              <w:t>практических заданий;</w:t>
            </w:r>
          </w:p>
          <w:p w:rsidR="0024216F" w:rsidRPr="00C15F61" w:rsidRDefault="0024216F" w:rsidP="003145F2">
            <w:pPr>
              <w:jc w:val="both"/>
              <w:rPr>
                <w:sz w:val="22"/>
                <w:szCs w:val="22"/>
              </w:rPr>
            </w:pPr>
            <w:r w:rsidRPr="00C15F61">
              <w:rPr>
                <w:sz w:val="22"/>
                <w:szCs w:val="22"/>
              </w:rPr>
              <w:t xml:space="preserve">-  существенные затруднения при применении  отдельных приемов выполнения заданий практической работы; </w:t>
            </w:r>
          </w:p>
          <w:p w:rsidR="0024216F" w:rsidRPr="00C15F61" w:rsidRDefault="0024216F" w:rsidP="003145F2">
            <w:pPr>
              <w:jc w:val="both"/>
              <w:rPr>
                <w:sz w:val="22"/>
                <w:szCs w:val="22"/>
              </w:rPr>
            </w:pPr>
            <w:r w:rsidRPr="00C15F61">
              <w:rPr>
                <w:sz w:val="22"/>
                <w:szCs w:val="22"/>
              </w:rPr>
              <w:t>- существенные затруднения при использовании рекомендованной преподавателем литературы и стандартов;</w:t>
            </w:r>
          </w:p>
          <w:p w:rsidR="0024216F" w:rsidRPr="00C15F61" w:rsidRDefault="0024216F" w:rsidP="003145F2">
            <w:pPr>
              <w:jc w:val="both"/>
              <w:rPr>
                <w:sz w:val="22"/>
                <w:szCs w:val="22"/>
              </w:rPr>
            </w:pPr>
            <w:r w:rsidRPr="00C15F61">
              <w:rPr>
                <w:sz w:val="22"/>
                <w:szCs w:val="22"/>
              </w:rPr>
              <w:t>- существенные затруднения при обобщении отдельных разделов изученного материала;</w:t>
            </w:r>
          </w:p>
          <w:p w:rsidR="0024216F" w:rsidRPr="00C15F61" w:rsidRDefault="0024216F" w:rsidP="003145F2">
            <w:pPr>
              <w:jc w:val="both"/>
              <w:rPr>
                <w:sz w:val="22"/>
                <w:szCs w:val="22"/>
              </w:rPr>
            </w:pPr>
            <w:r w:rsidRPr="00C15F61">
              <w:rPr>
                <w:sz w:val="22"/>
                <w:szCs w:val="22"/>
              </w:rPr>
              <w:t>- затруднения при исправлении допущенных грубых ошибок, указанных преподавателем;</w:t>
            </w:r>
          </w:p>
          <w:p w:rsidR="0024216F" w:rsidRPr="00C15F61" w:rsidRDefault="0024216F" w:rsidP="003145F2">
            <w:pPr>
              <w:jc w:val="both"/>
              <w:rPr>
                <w:sz w:val="22"/>
                <w:szCs w:val="22"/>
              </w:rPr>
            </w:pPr>
            <w:r w:rsidRPr="00C15F61">
              <w:rPr>
                <w:sz w:val="22"/>
                <w:szCs w:val="22"/>
              </w:rPr>
              <w:t>- несвоевременное выполнение всех видов заданий с устранением допущенных ошибок.</w:t>
            </w:r>
          </w:p>
        </w:tc>
      </w:tr>
      <w:tr w:rsidR="0024216F" w:rsidRPr="00C15F61" w:rsidTr="003145F2">
        <w:trPr>
          <w:trHeight w:val="2015"/>
        </w:trPr>
        <w:tc>
          <w:tcPr>
            <w:tcW w:w="975"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center"/>
              <w:rPr>
                <w:bCs/>
                <w:sz w:val="22"/>
                <w:szCs w:val="22"/>
              </w:rPr>
            </w:pPr>
            <w:r w:rsidRPr="00C15F61">
              <w:rPr>
                <w:bCs/>
                <w:sz w:val="22"/>
                <w:szCs w:val="22"/>
              </w:rPr>
              <w:lastRenderedPageBreak/>
              <w:t>Д</w:t>
            </w:r>
          </w:p>
        </w:tc>
        <w:tc>
          <w:tcPr>
            <w:tcW w:w="835"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center"/>
              <w:rPr>
                <w:bCs/>
                <w:sz w:val="22"/>
                <w:szCs w:val="22"/>
              </w:rPr>
            </w:pPr>
            <w:r w:rsidRPr="00C15F61">
              <w:rPr>
                <w:bCs/>
                <w:sz w:val="22"/>
                <w:szCs w:val="22"/>
              </w:rPr>
              <w:t>1,0</w:t>
            </w:r>
          </w:p>
        </w:tc>
        <w:tc>
          <w:tcPr>
            <w:tcW w:w="836"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center"/>
              <w:rPr>
                <w:bCs/>
                <w:sz w:val="22"/>
                <w:szCs w:val="22"/>
              </w:rPr>
            </w:pPr>
            <w:r w:rsidRPr="00C15F61">
              <w:rPr>
                <w:bCs/>
                <w:sz w:val="22"/>
                <w:szCs w:val="22"/>
              </w:rPr>
              <w:t>50-54</w:t>
            </w:r>
          </w:p>
        </w:tc>
        <w:tc>
          <w:tcPr>
            <w:tcW w:w="835"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ind w:left="-148" w:right="-108"/>
              <w:jc w:val="center"/>
              <w:rPr>
                <w:bCs/>
                <w:sz w:val="22"/>
                <w:szCs w:val="22"/>
              </w:rPr>
            </w:pPr>
          </w:p>
        </w:tc>
        <w:tc>
          <w:tcPr>
            <w:tcW w:w="6016"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both"/>
              <w:rPr>
                <w:sz w:val="22"/>
                <w:szCs w:val="22"/>
              </w:rPr>
            </w:pPr>
            <w:r w:rsidRPr="00C15F61">
              <w:rPr>
                <w:sz w:val="22"/>
                <w:szCs w:val="22"/>
              </w:rPr>
              <w:t>Обучающийся демонстрирует:</w:t>
            </w:r>
          </w:p>
          <w:p w:rsidR="0024216F" w:rsidRPr="00C15F61" w:rsidRDefault="0024216F" w:rsidP="003145F2">
            <w:pPr>
              <w:jc w:val="both"/>
              <w:rPr>
                <w:sz w:val="22"/>
                <w:szCs w:val="22"/>
              </w:rPr>
            </w:pPr>
            <w:r w:rsidRPr="00C15F61">
              <w:rPr>
                <w:sz w:val="22"/>
                <w:szCs w:val="22"/>
              </w:rPr>
              <w:t>- трудности с усвоением отдельных разделов  основного материала в области теории и практики внедрения стандартов на предприятии и экономической эффективности от их внедрения;</w:t>
            </w:r>
          </w:p>
          <w:p w:rsidR="0024216F" w:rsidRPr="00C15F61" w:rsidRDefault="0024216F" w:rsidP="003145F2">
            <w:pPr>
              <w:jc w:val="both"/>
              <w:rPr>
                <w:sz w:val="22"/>
                <w:szCs w:val="22"/>
              </w:rPr>
            </w:pPr>
            <w:r w:rsidRPr="00C15F61">
              <w:rPr>
                <w:sz w:val="22"/>
                <w:szCs w:val="22"/>
              </w:rPr>
              <w:t>- непонимание формулировок  при ответах по всем видам заданий практической работы;</w:t>
            </w:r>
          </w:p>
          <w:p w:rsidR="0024216F" w:rsidRPr="00C15F61" w:rsidRDefault="0024216F" w:rsidP="003145F2">
            <w:pPr>
              <w:jc w:val="both"/>
              <w:rPr>
                <w:sz w:val="22"/>
                <w:szCs w:val="22"/>
              </w:rPr>
            </w:pPr>
            <w:r w:rsidRPr="00C15F61">
              <w:rPr>
                <w:sz w:val="22"/>
                <w:szCs w:val="22"/>
              </w:rPr>
              <w:t>- отсутствие последовательности в изложении материала;</w:t>
            </w:r>
          </w:p>
          <w:p w:rsidR="0024216F" w:rsidRPr="00C15F61" w:rsidRDefault="0024216F" w:rsidP="003145F2">
            <w:pPr>
              <w:jc w:val="both"/>
              <w:rPr>
                <w:sz w:val="22"/>
                <w:szCs w:val="22"/>
              </w:rPr>
            </w:pPr>
            <w:r w:rsidRPr="00C15F61">
              <w:rPr>
                <w:sz w:val="22"/>
                <w:szCs w:val="22"/>
              </w:rPr>
              <w:t>- существенные затруднения в самостоятельном выполнении практических заданий;</w:t>
            </w:r>
          </w:p>
          <w:p w:rsidR="0024216F" w:rsidRPr="00C15F61" w:rsidRDefault="0024216F" w:rsidP="003145F2">
            <w:pPr>
              <w:jc w:val="both"/>
              <w:rPr>
                <w:sz w:val="22"/>
                <w:szCs w:val="22"/>
              </w:rPr>
            </w:pPr>
            <w:r w:rsidRPr="00C15F61">
              <w:rPr>
                <w:sz w:val="22"/>
                <w:szCs w:val="22"/>
              </w:rPr>
              <w:t xml:space="preserve">-  неумение применения  отдельных приемов выполнения заданий; </w:t>
            </w:r>
          </w:p>
          <w:p w:rsidR="0024216F" w:rsidRPr="00C15F61" w:rsidRDefault="0024216F" w:rsidP="003145F2">
            <w:pPr>
              <w:jc w:val="both"/>
              <w:rPr>
                <w:sz w:val="22"/>
                <w:szCs w:val="22"/>
              </w:rPr>
            </w:pPr>
            <w:r w:rsidRPr="00C15F61">
              <w:rPr>
                <w:sz w:val="22"/>
                <w:szCs w:val="22"/>
              </w:rPr>
              <w:t>- существенные затруднения при использовании рекомендованной преподавателем литературы и стандартов;</w:t>
            </w:r>
          </w:p>
          <w:p w:rsidR="0024216F" w:rsidRPr="00C15F61" w:rsidRDefault="0024216F" w:rsidP="003145F2">
            <w:pPr>
              <w:jc w:val="both"/>
              <w:rPr>
                <w:sz w:val="22"/>
                <w:szCs w:val="22"/>
              </w:rPr>
            </w:pPr>
            <w:r w:rsidRPr="00C15F61">
              <w:rPr>
                <w:sz w:val="22"/>
                <w:szCs w:val="22"/>
              </w:rPr>
              <w:t>- неумение обобщения отдельных разделов изученного материала;</w:t>
            </w:r>
          </w:p>
          <w:p w:rsidR="0024216F" w:rsidRPr="00C15F61" w:rsidRDefault="0024216F" w:rsidP="003145F2">
            <w:pPr>
              <w:jc w:val="both"/>
              <w:rPr>
                <w:sz w:val="22"/>
                <w:szCs w:val="22"/>
              </w:rPr>
            </w:pPr>
            <w:r w:rsidRPr="00C15F61">
              <w:rPr>
                <w:sz w:val="22"/>
                <w:szCs w:val="22"/>
              </w:rPr>
              <w:t>- существенные затруднения при исправлении допущенных грубых ошибок, указанных преподавателем;</w:t>
            </w:r>
          </w:p>
          <w:p w:rsidR="0024216F" w:rsidRPr="00C15F61" w:rsidRDefault="0024216F" w:rsidP="003145F2">
            <w:pPr>
              <w:jc w:val="both"/>
              <w:rPr>
                <w:sz w:val="22"/>
                <w:szCs w:val="22"/>
              </w:rPr>
            </w:pPr>
            <w:r w:rsidRPr="00C15F61">
              <w:rPr>
                <w:sz w:val="22"/>
                <w:szCs w:val="22"/>
              </w:rPr>
              <w:t>- несвоевременное выполнение всех видов заданий с устранением допущенных ошибок</w:t>
            </w:r>
          </w:p>
        </w:tc>
      </w:tr>
      <w:tr w:rsidR="0024216F" w:rsidRPr="00C15F61" w:rsidTr="003145F2">
        <w:trPr>
          <w:trHeight w:val="824"/>
        </w:trPr>
        <w:tc>
          <w:tcPr>
            <w:tcW w:w="975"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center"/>
              <w:rPr>
                <w:bCs/>
                <w:sz w:val="22"/>
                <w:szCs w:val="22"/>
              </w:rPr>
            </w:pPr>
            <w:r w:rsidRPr="00C15F61">
              <w:rPr>
                <w:bCs/>
                <w:sz w:val="22"/>
                <w:szCs w:val="22"/>
              </w:rPr>
              <w:t>FX</w:t>
            </w:r>
          </w:p>
        </w:tc>
        <w:tc>
          <w:tcPr>
            <w:tcW w:w="835"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center"/>
              <w:rPr>
                <w:bCs/>
                <w:sz w:val="22"/>
                <w:szCs w:val="22"/>
              </w:rPr>
            </w:pPr>
            <w:r w:rsidRPr="00C15F61">
              <w:rPr>
                <w:bCs/>
                <w:sz w:val="22"/>
                <w:szCs w:val="22"/>
              </w:rPr>
              <w:t>0,5</w:t>
            </w:r>
          </w:p>
        </w:tc>
        <w:tc>
          <w:tcPr>
            <w:tcW w:w="836"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center"/>
              <w:rPr>
                <w:bCs/>
                <w:sz w:val="22"/>
                <w:szCs w:val="22"/>
              </w:rPr>
            </w:pPr>
            <w:r w:rsidRPr="00C15F61">
              <w:rPr>
                <w:bCs/>
                <w:sz w:val="22"/>
                <w:szCs w:val="22"/>
              </w:rPr>
              <w:t>25-49</w:t>
            </w:r>
          </w:p>
        </w:tc>
        <w:tc>
          <w:tcPr>
            <w:tcW w:w="835"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ind w:left="-148" w:right="-108"/>
              <w:jc w:val="center"/>
              <w:rPr>
                <w:bCs/>
                <w:sz w:val="22"/>
                <w:szCs w:val="22"/>
              </w:rPr>
            </w:pPr>
            <w:r w:rsidRPr="00C15F61">
              <w:rPr>
                <w:bCs/>
                <w:sz w:val="22"/>
                <w:szCs w:val="22"/>
              </w:rPr>
              <w:t>неудовлетворительно</w:t>
            </w:r>
          </w:p>
        </w:tc>
        <w:tc>
          <w:tcPr>
            <w:tcW w:w="6016"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both"/>
              <w:rPr>
                <w:sz w:val="22"/>
                <w:szCs w:val="22"/>
              </w:rPr>
            </w:pPr>
            <w:r w:rsidRPr="00C15F61">
              <w:rPr>
                <w:sz w:val="22"/>
                <w:szCs w:val="22"/>
              </w:rPr>
              <w:t>Обучающийся демонстрирует:</w:t>
            </w:r>
          </w:p>
          <w:p w:rsidR="0024216F" w:rsidRPr="00C15F61" w:rsidRDefault="0024216F" w:rsidP="003145F2">
            <w:pPr>
              <w:jc w:val="both"/>
              <w:rPr>
                <w:sz w:val="22"/>
                <w:szCs w:val="22"/>
              </w:rPr>
            </w:pPr>
            <w:r w:rsidRPr="00C15F61">
              <w:rPr>
                <w:sz w:val="22"/>
                <w:szCs w:val="22"/>
              </w:rPr>
              <w:t>- не знание программного материала в области теории и практики внедрения стандартов на предприятии и экономической эффективности от их внедрения,</w:t>
            </w:r>
          </w:p>
          <w:p w:rsidR="0024216F" w:rsidRPr="00C15F61" w:rsidRDefault="0024216F" w:rsidP="003145F2">
            <w:pPr>
              <w:jc w:val="both"/>
              <w:rPr>
                <w:sz w:val="22"/>
                <w:szCs w:val="22"/>
              </w:rPr>
            </w:pPr>
            <w:r w:rsidRPr="00C15F61">
              <w:rPr>
                <w:sz w:val="22"/>
                <w:szCs w:val="22"/>
              </w:rPr>
              <w:t>- при выполнении всех видов заданий допускаются грубые ошибки;</w:t>
            </w:r>
          </w:p>
          <w:p w:rsidR="0024216F" w:rsidRPr="00C15F61" w:rsidRDefault="0024216F" w:rsidP="003145F2">
            <w:pPr>
              <w:jc w:val="both"/>
              <w:rPr>
                <w:sz w:val="22"/>
                <w:szCs w:val="22"/>
              </w:rPr>
            </w:pPr>
            <w:r w:rsidRPr="00C15F61">
              <w:rPr>
                <w:sz w:val="22"/>
                <w:szCs w:val="22"/>
              </w:rPr>
              <w:t>-  отсутствие навыков применения отдельных приемов выполнения заданий;</w:t>
            </w:r>
          </w:p>
          <w:p w:rsidR="0024216F" w:rsidRPr="00C15F61" w:rsidRDefault="0024216F" w:rsidP="003145F2">
            <w:pPr>
              <w:jc w:val="both"/>
              <w:rPr>
                <w:sz w:val="22"/>
                <w:szCs w:val="22"/>
              </w:rPr>
            </w:pPr>
            <w:r w:rsidRPr="00C15F61">
              <w:rPr>
                <w:sz w:val="22"/>
                <w:szCs w:val="22"/>
              </w:rPr>
              <w:t>-  невыполнение отдельных видов заданий, предусмотренных формами текущего, промежуточного и итогового контроля.</w:t>
            </w:r>
          </w:p>
        </w:tc>
      </w:tr>
      <w:tr w:rsidR="0024216F" w:rsidRPr="00C15F61" w:rsidTr="003145F2">
        <w:trPr>
          <w:trHeight w:val="824"/>
        </w:trPr>
        <w:tc>
          <w:tcPr>
            <w:tcW w:w="975"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center"/>
              <w:rPr>
                <w:bCs/>
                <w:sz w:val="22"/>
                <w:szCs w:val="22"/>
              </w:rPr>
            </w:pPr>
            <w:r w:rsidRPr="00C15F61">
              <w:rPr>
                <w:bCs/>
                <w:sz w:val="22"/>
                <w:szCs w:val="22"/>
              </w:rPr>
              <w:t>F</w:t>
            </w:r>
          </w:p>
        </w:tc>
        <w:tc>
          <w:tcPr>
            <w:tcW w:w="835"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center"/>
              <w:rPr>
                <w:bCs/>
                <w:sz w:val="22"/>
                <w:szCs w:val="22"/>
              </w:rPr>
            </w:pPr>
            <w:r w:rsidRPr="00C15F61">
              <w:rPr>
                <w:bCs/>
                <w:sz w:val="22"/>
                <w:szCs w:val="22"/>
              </w:rPr>
              <w:t>0</w:t>
            </w:r>
          </w:p>
        </w:tc>
        <w:tc>
          <w:tcPr>
            <w:tcW w:w="836"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center"/>
              <w:rPr>
                <w:bCs/>
                <w:sz w:val="22"/>
                <w:szCs w:val="22"/>
              </w:rPr>
            </w:pPr>
            <w:r w:rsidRPr="00C15F61">
              <w:rPr>
                <w:bCs/>
                <w:sz w:val="22"/>
                <w:szCs w:val="22"/>
              </w:rPr>
              <w:t>0-24</w:t>
            </w:r>
          </w:p>
        </w:tc>
        <w:tc>
          <w:tcPr>
            <w:tcW w:w="835"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ind w:left="-148" w:right="-108"/>
              <w:jc w:val="center"/>
              <w:rPr>
                <w:bCs/>
                <w:sz w:val="22"/>
                <w:szCs w:val="22"/>
              </w:rPr>
            </w:pPr>
          </w:p>
        </w:tc>
        <w:tc>
          <w:tcPr>
            <w:tcW w:w="6016" w:type="dxa"/>
            <w:tcBorders>
              <w:top w:val="single" w:sz="4" w:space="0" w:color="auto"/>
              <w:left w:val="single" w:sz="4" w:space="0" w:color="auto"/>
              <w:bottom w:val="single" w:sz="4" w:space="0" w:color="auto"/>
              <w:right w:val="single" w:sz="4" w:space="0" w:color="auto"/>
            </w:tcBorders>
          </w:tcPr>
          <w:p w:rsidR="0024216F" w:rsidRPr="00C15F61" w:rsidRDefault="0024216F" w:rsidP="003145F2">
            <w:pPr>
              <w:jc w:val="both"/>
              <w:rPr>
                <w:sz w:val="22"/>
                <w:szCs w:val="22"/>
              </w:rPr>
            </w:pPr>
            <w:r w:rsidRPr="00C15F61">
              <w:rPr>
                <w:sz w:val="22"/>
                <w:szCs w:val="22"/>
              </w:rPr>
              <w:t>Обучающийся демонстрирует:</w:t>
            </w:r>
          </w:p>
          <w:p w:rsidR="0024216F" w:rsidRPr="00C15F61" w:rsidRDefault="0024216F" w:rsidP="003145F2">
            <w:pPr>
              <w:jc w:val="both"/>
              <w:rPr>
                <w:sz w:val="22"/>
                <w:szCs w:val="22"/>
              </w:rPr>
            </w:pPr>
            <w:r w:rsidRPr="00C15F61">
              <w:rPr>
                <w:sz w:val="22"/>
                <w:szCs w:val="22"/>
              </w:rPr>
              <w:t>- не знание программного материала в области теории и практики внедрения стандартов на предприятии и экономической эффективности от их внедрения,</w:t>
            </w:r>
          </w:p>
          <w:p w:rsidR="0024216F" w:rsidRPr="00C15F61" w:rsidRDefault="0024216F" w:rsidP="003145F2">
            <w:pPr>
              <w:jc w:val="both"/>
              <w:rPr>
                <w:sz w:val="22"/>
                <w:szCs w:val="22"/>
              </w:rPr>
            </w:pPr>
            <w:r w:rsidRPr="00C15F61">
              <w:rPr>
                <w:sz w:val="22"/>
                <w:szCs w:val="22"/>
              </w:rPr>
              <w:t>- при выполнении всех видов заданий допускаются грубые ошибки;</w:t>
            </w:r>
          </w:p>
          <w:p w:rsidR="0024216F" w:rsidRPr="00C15F61" w:rsidRDefault="0024216F" w:rsidP="003145F2">
            <w:pPr>
              <w:jc w:val="both"/>
              <w:rPr>
                <w:sz w:val="22"/>
                <w:szCs w:val="22"/>
              </w:rPr>
            </w:pPr>
            <w:r w:rsidRPr="00C15F61">
              <w:rPr>
                <w:sz w:val="22"/>
                <w:szCs w:val="22"/>
              </w:rPr>
              <w:t>-  полное отсутствие навыков применения всех приемов выполнения заданий;</w:t>
            </w:r>
          </w:p>
          <w:p w:rsidR="0024216F" w:rsidRPr="00C15F61" w:rsidRDefault="0024216F" w:rsidP="003145F2">
            <w:pPr>
              <w:jc w:val="both"/>
              <w:rPr>
                <w:sz w:val="22"/>
                <w:szCs w:val="22"/>
              </w:rPr>
            </w:pPr>
            <w:r w:rsidRPr="00C15F61">
              <w:rPr>
                <w:sz w:val="22"/>
                <w:szCs w:val="22"/>
              </w:rPr>
              <w:t>-  невыполнение всех видов заданий, предусмотренных формами текущего, промежуточного и итогового контроля</w:t>
            </w:r>
          </w:p>
        </w:tc>
      </w:tr>
    </w:tbl>
    <w:p w:rsidR="0024216F" w:rsidRDefault="0024216F" w:rsidP="0024216F">
      <w:pPr>
        <w:tabs>
          <w:tab w:val="left" w:pos="0"/>
        </w:tabs>
        <w:ind w:left="862"/>
        <w:jc w:val="both"/>
        <w:rPr>
          <w:sz w:val="28"/>
          <w:szCs w:val="28"/>
        </w:rPr>
      </w:pPr>
    </w:p>
    <w:p w:rsidR="0024216F" w:rsidRDefault="0024216F" w:rsidP="0024216F">
      <w:pPr>
        <w:tabs>
          <w:tab w:val="left" w:pos="0"/>
        </w:tabs>
        <w:ind w:left="862"/>
        <w:jc w:val="both"/>
        <w:rPr>
          <w:sz w:val="28"/>
          <w:szCs w:val="28"/>
        </w:rPr>
      </w:pPr>
    </w:p>
    <w:p w:rsidR="0024216F" w:rsidRDefault="0024216F" w:rsidP="0024216F">
      <w:pPr>
        <w:tabs>
          <w:tab w:val="left" w:pos="0"/>
        </w:tabs>
        <w:ind w:left="862"/>
        <w:jc w:val="both"/>
        <w:rPr>
          <w:sz w:val="28"/>
          <w:szCs w:val="28"/>
        </w:rPr>
      </w:pPr>
    </w:p>
    <w:p w:rsidR="0024216F" w:rsidRDefault="0024216F" w:rsidP="0024216F">
      <w:pPr>
        <w:tabs>
          <w:tab w:val="left" w:pos="0"/>
        </w:tabs>
        <w:ind w:left="862"/>
        <w:jc w:val="both"/>
        <w:rPr>
          <w:sz w:val="28"/>
          <w:szCs w:val="28"/>
        </w:rPr>
      </w:pPr>
    </w:p>
    <w:p w:rsidR="0024216F" w:rsidRDefault="0024216F" w:rsidP="0024216F">
      <w:pPr>
        <w:tabs>
          <w:tab w:val="left" w:pos="709"/>
        </w:tabs>
        <w:jc w:val="center"/>
        <w:rPr>
          <w:noProof/>
          <w:spacing w:val="-1"/>
          <w:sz w:val="28"/>
          <w:szCs w:val="28"/>
          <w:lang w:val="kk-KZ"/>
        </w:rPr>
      </w:pPr>
    </w:p>
    <w:p w:rsidR="0024216F" w:rsidRDefault="0024216F" w:rsidP="0024216F">
      <w:pPr>
        <w:tabs>
          <w:tab w:val="left" w:pos="709"/>
        </w:tabs>
        <w:jc w:val="center"/>
        <w:rPr>
          <w:noProof/>
          <w:spacing w:val="-1"/>
          <w:sz w:val="28"/>
          <w:szCs w:val="28"/>
          <w:lang w:val="kk-KZ"/>
        </w:rPr>
      </w:pPr>
    </w:p>
    <w:p w:rsidR="00817D35" w:rsidRPr="00817D35" w:rsidRDefault="00817D35" w:rsidP="00817D35">
      <w:pPr>
        <w:pStyle w:val="1"/>
        <w:tabs>
          <w:tab w:val="left" w:pos="0"/>
        </w:tabs>
        <w:jc w:val="center"/>
        <w:rPr>
          <w:rFonts w:ascii="Times New Roman" w:eastAsia="Times New Roman" w:hAnsi="Times New Roman" w:cs="Times New Roman"/>
          <w:b w:val="0"/>
          <w:color w:val="auto"/>
        </w:rPr>
      </w:pPr>
      <w:r w:rsidRPr="00817D35">
        <w:rPr>
          <w:rFonts w:ascii="Times New Roman" w:eastAsia="Times New Roman" w:hAnsi="Times New Roman" w:cs="Times New Roman"/>
          <w:b w:val="0"/>
          <w:color w:val="auto"/>
        </w:rPr>
        <w:t>Отуншиева Айтолкын Еркиновна</w:t>
      </w:r>
    </w:p>
    <w:p w:rsidR="00817D35" w:rsidRPr="00817D35" w:rsidRDefault="00817D35" w:rsidP="00817D35">
      <w:pPr>
        <w:tabs>
          <w:tab w:val="left" w:pos="709"/>
        </w:tabs>
        <w:jc w:val="center"/>
        <w:rPr>
          <w:sz w:val="28"/>
          <w:szCs w:val="28"/>
          <w:lang w:val="kk-KZ"/>
        </w:rPr>
      </w:pPr>
      <w:r w:rsidRPr="00817D35">
        <w:rPr>
          <w:sz w:val="28"/>
          <w:szCs w:val="28"/>
          <w:lang w:val="kk-KZ"/>
        </w:rPr>
        <w:t>Асанова Айтжанкул Рысбековна</w:t>
      </w:r>
    </w:p>
    <w:p w:rsidR="00817D35" w:rsidRPr="00817D35" w:rsidRDefault="00817D35" w:rsidP="00817D35">
      <w:pPr>
        <w:jc w:val="both"/>
        <w:rPr>
          <w:sz w:val="28"/>
          <w:szCs w:val="28"/>
        </w:rPr>
      </w:pPr>
    </w:p>
    <w:p w:rsidR="0024216F" w:rsidRPr="00817D35" w:rsidRDefault="0024216F" w:rsidP="0024216F">
      <w:pPr>
        <w:tabs>
          <w:tab w:val="left" w:pos="709"/>
        </w:tabs>
        <w:jc w:val="center"/>
        <w:rPr>
          <w:sz w:val="28"/>
          <w:szCs w:val="28"/>
        </w:rPr>
      </w:pPr>
    </w:p>
    <w:p w:rsidR="0024216F" w:rsidRDefault="0024216F" w:rsidP="0024216F">
      <w:pPr>
        <w:tabs>
          <w:tab w:val="left" w:pos="0"/>
        </w:tabs>
        <w:ind w:left="862"/>
        <w:jc w:val="both"/>
        <w:rPr>
          <w:sz w:val="28"/>
          <w:szCs w:val="28"/>
          <w:lang w:val="kk-KZ"/>
        </w:rPr>
      </w:pPr>
    </w:p>
    <w:p w:rsidR="0024216F" w:rsidRDefault="0024216F" w:rsidP="0024216F">
      <w:pPr>
        <w:tabs>
          <w:tab w:val="left" w:pos="0"/>
        </w:tabs>
        <w:ind w:left="862"/>
        <w:jc w:val="both"/>
        <w:rPr>
          <w:sz w:val="28"/>
          <w:szCs w:val="28"/>
          <w:lang w:val="kk-KZ"/>
        </w:rPr>
      </w:pPr>
    </w:p>
    <w:p w:rsidR="0024216F" w:rsidRDefault="0024216F" w:rsidP="0024216F">
      <w:pPr>
        <w:tabs>
          <w:tab w:val="left" w:pos="0"/>
        </w:tabs>
        <w:ind w:left="862"/>
        <w:jc w:val="both"/>
        <w:rPr>
          <w:sz w:val="28"/>
          <w:szCs w:val="28"/>
          <w:lang w:val="kk-KZ"/>
        </w:rPr>
      </w:pPr>
    </w:p>
    <w:p w:rsidR="0024216F" w:rsidRDefault="0024216F" w:rsidP="0024216F">
      <w:pPr>
        <w:tabs>
          <w:tab w:val="left" w:pos="0"/>
        </w:tabs>
        <w:ind w:left="862"/>
        <w:jc w:val="both"/>
        <w:rPr>
          <w:sz w:val="28"/>
          <w:szCs w:val="28"/>
          <w:lang w:val="kk-KZ"/>
        </w:rPr>
      </w:pPr>
    </w:p>
    <w:p w:rsidR="00817D35" w:rsidRPr="005E7C68" w:rsidRDefault="00817D35" w:rsidP="00817D35">
      <w:pPr>
        <w:ind w:right="-1"/>
        <w:jc w:val="center"/>
        <w:rPr>
          <w:sz w:val="28"/>
          <w:szCs w:val="28"/>
        </w:rPr>
      </w:pPr>
      <w:r w:rsidRPr="005E7C68">
        <w:rPr>
          <w:sz w:val="28"/>
          <w:szCs w:val="28"/>
        </w:rPr>
        <w:t>МЕТОДИЧЕСКИЕ УКАЗАНИЯ К ПРАКТИЧЕСКИМ ЗАНЯТИЯМ</w:t>
      </w:r>
    </w:p>
    <w:p w:rsidR="00817D35" w:rsidRPr="005E7C68" w:rsidRDefault="00817D35" w:rsidP="00817D35">
      <w:pPr>
        <w:ind w:right="-1"/>
        <w:jc w:val="center"/>
        <w:rPr>
          <w:sz w:val="28"/>
          <w:szCs w:val="28"/>
          <w:lang w:val="kk-KZ"/>
        </w:rPr>
      </w:pPr>
      <w:r w:rsidRPr="005E7C68">
        <w:rPr>
          <w:sz w:val="28"/>
          <w:szCs w:val="28"/>
        </w:rPr>
        <w:t>ПО ДИСЦИПЛИНЕ</w:t>
      </w:r>
    </w:p>
    <w:p w:rsidR="00817D35" w:rsidRPr="00E04D4B" w:rsidRDefault="00817D35" w:rsidP="00817D35">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lang w:val="kk-KZ"/>
        </w:rPr>
      </w:pPr>
      <w:r w:rsidRPr="00E04D4B">
        <w:rPr>
          <w:sz w:val="28"/>
          <w:szCs w:val="28"/>
          <w:lang w:val="kk-KZ"/>
        </w:rPr>
        <w:t>«</w:t>
      </w:r>
      <w:r w:rsidRPr="00E04D4B">
        <w:rPr>
          <w:rStyle w:val="shorttext"/>
          <w:sz w:val="28"/>
          <w:szCs w:val="28"/>
        </w:rPr>
        <w:t>ЭФФЕКТИВНОСТЬ ВНЕДРЕНИЯ СТАНДАРТОВ НА ПРЕДПРИЯТИЯ</w:t>
      </w:r>
      <w:r w:rsidRPr="00E04D4B">
        <w:rPr>
          <w:sz w:val="28"/>
          <w:szCs w:val="28"/>
          <w:lang w:val="kk-KZ"/>
        </w:rPr>
        <w:t>»</w:t>
      </w:r>
    </w:p>
    <w:p w:rsidR="0024216F" w:rsidRPr="0089569C" w:rsidRDefault="0024216F" w:rsidP="0024216F">
      <w:pPr>
        <w:tabs>
          <w:tab w:val="left" w:pos="709"/>
        </w:tabs>
        <w:jc w:val="center"/>
        <w:rPr>
          <w:sz w:val="28"/>
          <w:szCs w:val="28"/>
          <w:lang w:val="kk-KZ"/>
        </w:rPr>
      </w:pPr>
    </w:p>
    <w:p w:rsidR="0024216F" w:rsidRDefault="0024216F" w:rsidP="0024216F">
      <w:pPr>
        <w:tabs>
          <w:tab w:val="left" w:pos="0"/>
        </w:tabs>
        <w:ind w:left="862"/>
        <w:jc w:val="both"/>
        <w:rPr>
          <w:sz w:val="28"/>
          <w:szCs w:val="28"/>
          <w:lang w:val="kk-KZ"/>
        </w:rPr>
      </w:pPr>
    </w:p>
    <w:p w:rsidR="0024216F" w:rsidRDefault="0024216F" w:rsidP="0024216F">
      <w:pPr>
        <w:tabs>
          <w:tab w:val="left" w:pos="0"/>
        </w:tabs>
        <w:ind w:left="862"/>
        <w:jc w:val="both"/>
        <w:rPr>
          <w:sz w:val="28"/>
          <w:szCs w:val="28"/>
          <w:lang w:val="kk-KZ"/>
        </w:rPr>
      </w:pPr>
    </w:p>
    <w:p w:rsidR="0024216F" w:rsidRDefault="0024216F" w:rsidP="0024216F">
      <w:pPr>
        <w:tabs>
          <w:tab w:val="left" w:pos="0"/>
        </w:tabs>
        <w:ind w:left="862"/>
        <w:jc w:val="both"/>
        <w:rPr>
          <w:sz w:val="28"/>
          <w:szCs w:val="28"/>
          <w:lang w:val="kk-KZ"/>
        </w:rPr>
      </w:pPr>
    </w:p>
    <w:p w:rsidR="0024216F" w:rsidRDefault="0024216F" w:rsidP="0024216F">
      <w:pPr>
        <w:tabs>
          <w:tab w:val="left" w:pos="0"/>
        </w:tabs>
        <w:ind w:left="862"/>
        <w:jc w:val="both"/>
        <w:rPr>
          <w:sz w:val="28"/>
          <w:szCs w:val="28"/>
          <w:lang w:val="kk-KZ"/>
        </w:rPr>
      </w:pPr>
    </w:p>
    <w:p w:rsidR="0024216F" w:rsidRDefault="0024216F" w:rsidP="0024216F">
      <w:pPr>
        <w:tabs>
          <w:tab w:val="left" w:pos="0"/>
        </w:tabs>
        <w:ind w:left="862"/>
        <w:jc w:val="both"/>
        <w:rPr>
          <w:sz w:val="28"/>
          <w:szCs w:val="28"/>
          <w:lang w:val="kk-KZ"/>
        </w:rPr>
      </w:pPr>
    </w:p>
    <w:p w:rsidR="0024216F" w:rsidRDefault="0024216F" w:rsidP="0024216F">
      <w:pPr>
        <w:tabs>
          <w:tab w:val="left" w:pos="0"/>
        </w:tabs>
        <w:ind w:left="862"/>
        <w:jc w:val="both"/>
        <w:rPr>
          <w:sz w:val="28"/>
          <w:szCs w:val="28"/>
          <w:lang w:val="kk-KZ"/>
        </w:rPr>
      </w:pPr>
    </w:p>
    <w:p w:rsidR="0024216F" w:rsidRPr="0081597D" w:rsidRDefault="0024216F" w:rsidP="0024216F">
      <w:pPr>
        <w:jc w:val="center"/>
        <w:rPr>
          <w:sz w:val="28"/>
          <w:szCs w:val="28"/>
        </w:rPr>
      </w:pPr>
      <w:r w:rsidRPr="0081597D">
        <w:rPr>
          <w:sz w:val="28"/>
          <w:szCs w:val="28"/>
        </w:rPr>
        <w:t>Подписано в печать «_</w:t>
      </w:r>
      <w:r>
        <w:rPr>
          <w:sz w:val="28"/>
          <w:szCs w:val="28"/>
        </w:rPr>
        <w:t xml:space="preserve">__ </w:t>
      </w:r>
      <w:r w:rsidRPr="0081597D">
        <w:rPr>
          <w:sz w:val="28"/>
          <w:szCs w:val="28"/>
        </w:rPr>
        <w:t>»_</w:t>
      </w:r>
      <w:r>
        <w:rPr>
          <w:sz w:val="28"/>
          <w:szCs w:val="28"/>
        </w:rPr>
        <w:t>______ 2020</w:t>
      </w:r>
      <w:r w:rsidRPr="0081597D">
        <w:rPr>
          <w:sz w:val="28"/>
          <w:szCs w:val="28"/>
        </w:rPr>
        <w:t>г.</w:t>
      </w:r>
    </w:p>
    <w:p w:rsidR="0024216F" w:rsidRPr="0081597D" w:rsidRDefault="0024216F" w:rsidP="0024216F">
      <w:pPr>
        <w:jc w:val="center"/>
        <w:rPr>
          <w:sz w:val="28"/>
          <w:szCs w:val="28"/>
        </w:rPr>
      </w:pPr>
      <w:r w:rsidRPr="0081597D">
        <w:rPr>
          <w:sz w:val="28"/>
          <w:szCs w:val="28"/>
        </w:rPr>
        <w:t>Формат бумаги X</w:t>
      </w:r>
      <w:r w:rsidRPr="0081597D">
        <w:rPr>
          <w:sz w:val="28"/>
          <w:szCs w:val="28"/>
          <w:vertAlign w:val="superscript"/>
        </w:rPr>
        <w:t>x</w:t>
      </w:r>
      <w:r w:rsidRPr="0081597D">
        <w:rPr>
          <w:sz w:val="28"/>
          <w:szCs w:val="28"/>
        </w:rPr>
        <w:t>Y  1/16</w:t>
      </w:r>
    </w:p>
    <w:p w:rsidR="0024216F" w:rsidRPr="0081597D" w:rsidRDefault="0024216F" w:rsidP="0024216F">
      <w:pPr>
        <w:jc w:val="center"/>
        <w:rPr>
          <w:sz w:val="28"/>
          <w:szCs w:val="28"/>
        </w:rPr>
      </w:pPr>
      <w:r w:rsidRPr="0081597D">
        <w:rPr>
          <w:sz w:val="28"/>
          <w:szCs w:val="28"/>
        </w:rPr>
        <w:t xml:space="preserve">Бумага типографская. Печать офсетная. Объем </w:t>
      </w:r>
      <w:r w:rsidR="00B91A44">
        <w:rPr>
          <w:sz w:val="28"/>
          <w:szCs w:val="28"/>
        </w:rPr>
        <w:t>6</w:t>
      </w:r>
      <w:r>
        <w:rPr>
          <w:sz w:val="28"/>
          <w:szCs w:val="28"/>
        </w:rPr>
        <w:t>,</w:t>
      </w:r>
      <w:r w:rsidR="00B91A44">
        <w:rPr>
          <w:sz w:val="28"/>
          <w:szCs w:val="28"/>
        </w:rPr>
        <w:t>5</w:t>
      </w:r>
      <w:r w:rsidRPr="0081597D">
        <w:rPr>
          <w:sz w:val="28"/>
          <w:szCs w:val="28"/>
        </w:rPr>
        <w:t xml:space="preserve"> п.л.</w:t>
      </w:r>
    </w:p>
    <w:p w:rsidR="0024216F" w:rsidRPr="0081597D" w:rsidRDefault="0024216F" w:rsidP="0024216F">
      <w:pPr>
        <w:jc w:val="center"/>
        <w:rPr>
          <w:sz w:val="28"/>
          <w:szCs w:val="28"/>
        </w:rPr>
      </w:pPr>
      <w:r w:rsidRPr="0081597D">
        <w:rPr>
          <w:sz w:val="28"/>
          <w:szCs w:val="28"/>
        </w:rPr>
        <w:t xml:space="preserve">Тираж </w:t>
      </w:r>
      <w:r>
        <w:rPr>
          <w:sz w:val="28"/>
          <w:szCs w:val="28"/>
        </w:rPr>
        <w:t>300 экз. Заказ №</w:t>
      </w:r>
      <w:r>
        <w:rPr>
          <w:sz w:val="28"/>
          <w:szCs w:val="28"/>
        </w:rPr>
        <w:softHyphen/>
      </w:r>
      <w:r>
        <w:rPr>
          <w:sz w:val="28"/>
          <w:szCs w:val="28"/>
        </w:rPr>
        <w:softHyphen/>
      </w:r>
      <w:r>
        <w:rPr>
          <w:sz w:val="28"/>
          <w:szCs w:val="28"/>
        </w:rPr>
        <w:softHyphen/>
      </w:r>
      <w:r>
        <w:rPr>
          <w:sz w:val="28"/>
          <w:szCs w:val="28"/>
        </w:rPr>
        <w:softHyphen/>
      </w:r>
      <w:r>
        <w:rPr>
          <w:sz w:val="28"/>
          <w:szCs w:val="28"/>
        </w:rPr>
        <w:softHyphen/>
      </w:r>
      <w:r>
        <w:rPr>
          <w:sz w:val="28"/>
          <w:szCs w:val="28"/>
        </w:rPr>
        <w:softHyphen/>
      </w:r>
      <w:r>
        <w:rPr>
          <w:sz w:val="28"/>
          <w:szCs w:val="28"/>
        </w:rPr>
        <w:softHyphen/>
      </w:r>
      <w:r>
        <w:rPr>
          <w:sz w:val="28"/>
          <w:szCs w:val="28"/>
        </w:rPr>
        <w:softHyphen/>
      </w:r>
      <w:r>
        <w:rPr>
          <w:sz w:val="28"/>
          <w:szCs w:val="28"/>
        </w:rPr>
        <w:softHyphen/>
        <w:t>______</w:t>
      </w:r>
      <w:r w:rsidRPr="0081597D">
        <w:rPr>
          <w:sz w:val="28"/>
          <w:szCs w:val="28"/>
        </w:rPr>
        <w:t>_*</w:t>
      </w:r>
    </w:p>
    <w:p w:rsidR="0024216F" w:rsidRPr="0081597D" w:rsidRDefault="0024216F" w:rsidP="0024216F">
      <w:pPr>
        <w:jc w:val="center"/>
        <w:rPr>
          <w:i/>
          <w:iCs/>
          <w:sz w:val="28"/>
          <w:szCs w:val="28"/>
        </w:rPr>
      </w:pPr>
    </w:p>
    <w:p w:rsidR="0024216F" w:rsidRPr="0081597D" w:rsidRDefault="0024216F" w:rsidP="0024216F">
      <w:pPr>
        <w:jc w:val="center"/>
        <w:rPr>
          <w:i/>
          <w:iCs/>
          <w:sz w:val="28"/>
          <w:szCs w:val="28"/>
        </w:rPr>
      </w:pPr>
    </w:p>
    <w:p w:rsidR="0024216F" w:rsidRPr="00202E14" w:rsidRDefault="0024216F" w:rsidP="0024216F">
      <w:pPr>
        <w:jc w:val="center"/>
        <w:rPr>
          <w:i/>
          <w:iCs/>
          <w:color w:val="FF0000"/>
          <w:sz w:val="28"/>
          <w:szCs w:val="28"/>
          <w:lang w:val="kk-KZ"/>
        </w:rPr>
      </w:pPr>
    </w:p>
    <w:p w:rsidR="0024216F" w:rsidRPr="0050294D" w:rsidRDefault="0024216F" w:rsidP="0024216F">
      <w:pPr>
        <w:jc w:val="center"/>
        <w:rPr>
          <w:i/>
          <w:iCs/>
          <w:color w:val="FF0000"/>
          <w:sz w:val="28"/>
          <w:szCs w:val="28"/>
        </w:rPr>
      </w:pPr>
    </w:p>
    <w:p w:rsidR="0024216F" w:rsidRPr="005910BA" w:rsidRDefault="0024216F" w:rsidP="0024216F">
      <w:pPr>
        <w:jc w:val="center"/>
        <w:rPr>
          <w:i/>
          <w:iCs/>
          <w:sz w:val="28"/>
          <w:szCs w:val="28"/>
        </w:rPr>
      </w:pPr>
    </w:p>
    <w:p w:rsidR="0024216F" w:rsidRDefault="0024216F" w:rsidP="0024216F">
      <w:pPr>
        <w:jc w:val="center"/>
        <w:rPr>
          <w:i/>
          <w:iCs/>
          <w:sz w:val="28"/>
          <w:szCs w:val="28"/>
        </w:rPr>
      </w:pPr>
    </w:p>
    <w:p w:rsidR="0024216F" w:rsidRDefault="0024216F" w:rsidP="0024216F">
      <w:pPr>
        <w:jc w:val="center"/>
        <w:rPr>
          <w:i/>
          <w:iCs/>
          <w:sz w:val="28"/>
          <w:szCs w:val="28"/>
        </w:rPr>
      </w:pPr>
    </w:p>
    <w:p w:rsidR="0024216F" w:rsidRDefault="0024216F" w:rsidP="0024216F">
      <w:pPr>
        <w:jc w:val="center"/>
        <w:rPr>
          <w:i/>
          <w:iCs/>
          <w:sz w:val="28"/>
          <w:szCs w:val="28"/>
        </w:rPr>
      </w:pPr>
    </w:p>
    <w:p w:rsidR="0024216F" w:rsidRDefault="0024216F" w:rsidP="0024216F">
      <w:pPr>
        <w:jc w:val="center"/>
        <w:rPr>
          <w:i/>
          <w:iCs/>
          <w:sz w:val="28"/>
          <w:szCs w:val="28"/>
        </w:rPr>
      </w:pPr>
    </w:p>
    <w:p w:rsidR="0024216F" w:rsidRPr="005910BA" w:rsidRDefault="0024216F" w:rsidP="0024216F">
      <w:pPr>
        <w:jc w:val="center"/>
        <w:rPr>
          <w:i/>
          <w:iCs/>
          <w:sz w:val="28"/>
          <w:szCs w:val="28"/>
        </w:rPr>
      </w:pPr>
    </w:p>
    <w:p w:rsidR="0024216F" w:rsidRPr="005910BA" w:rsidRDefault="0024216F" w:rsidP="0024216F">
      <w:pPr>
        <w:jc w:val="center"/>
        <w:rPr>
          <w:i/>
          <w:iCs/>
          <w:sz w:val="28"/>
          <w:szCs w:val="28"/>
        </w:rPr>
      </w:pPr>
    </w:p>
    <w:p w:rsidR="0024216F" w:rsidRPr="005910BA" w:rsidRDefault="0024216F" w:rsidP="0024216F">
      <w:pPr>
        <w:jc w:val="both"/>
        <w:rPr>
          <w:sz w:val="28"/>
          <w:szCs w:val="28"/>
        </w:rPr>
      </w:pPr>
      <w:r w:rsidRPr="005910BA">
        <w:rPr>
          <w:sz w:val="28"/>
          <w:szCs w:val="28"/>
        </w:rPr>
        <w:t>©  Издание Южно-Казахстанского  университета</w:t>
      </w:r>
      <w:r>
        <w:rPr>
          <w:sz w:val="28"/>
          <w:szCs w:val="28"/>
        </w:rPr>
        <w:t xml:space="preserve"> </w:t>
      </w:r>
      <w:r w:rsidRPr="005910BA">
        <w:rPr>
          <w:sz w:val="28"/>
          <w:szCs w:val="28"/>
        </w:rPr>
        <w:t>им. М.Ауэзова</w:t>
      </w:r>
    </w:p>
    <w:p w:rsidR="0024216F" w:rsidRPr="005910BA" w:rsidRDefault="0024216F" w:rsidP="0024216F">
      <w:pPr>
        <w:jc w:val="both"/>
        <w:rPr>
          <w:sz w:val="28"/>
          <w:szCs w:val="28"/>
        </w:rPr>
      </w:pPr>
    </w:p>
    <w:p w:rsidR="0024216F" w:rsidRDefault="0024216F" w:rsidP="0024216F">
      <w:pPr>
        <w:rPr>
          <w:sz w:val="28"/>
          <w:szCs w:val="28"/>
        </w:rPr>
      </w:pPr>
    </w:p>
    <w:p w:rsidR="00593BEB" w:rsidRDefault="0024216F" w:rsidP="0024216F">
      <w:pPr>
        <w:rPr>
          <w:sz w:val="28"/>
          <w:szCs w:val="28"/>
        </w:rPr>
      </w:pPr>
      <w:r w:rsidRPr="005910BA">
        <w:rPr>
          <w:sz w:val="28"/>
          <w:szCs w:val="28"/>
        </w:rPr>
        <w:t>Издательский центр ЮКГУ им. М.Ауэзова, г. Шымкент, пр. Тауке хана, 5</w:t>
      </w:r>
    </w:p>
    <w:p w:rsidR="00EF0633" w:rsidRDefault="00EF0633" w:rsidP="0024216F">
      <w:pPr>
        <w:rPr>
          <w:sz w:val="28"/>
          <w:szCs w:val="28"/>
        </w:rPr>
      </w:pPr>
    </w:p>
    <w:p w:rsidR="00EF0633" w:rsidRDefault="00EF0633" w:rsidP="0024216F">
      <w:pPr>
        <w:rPr>
          <w:sz w:val="28"/>
          <w:szCs w:val="28"/>
        </w:rPr>
      </w:pPr>
    </w:p>
    <w:p w:rsidR="00EF0633" w:rsidRDefault="00EF0633" w:rsidP="0024216F">
      <w:pPr>
        <w:rPr>
          <w:sz w:val="28"/>
          <w:szCs w:val="28"/>
        </w:rPr>
      </w:pPr>
    </w:p>
    <w:p w:rsidR="00EF0633" w:rsidRDefault="00EF0633" w:rsidP="0024216F">
      <w:pPr>
        <w:rPr>
          <w:sz w:val="28"/>
          <w:szCs w:val="28"/>
        </w:rPr>
      </w:pPr>
    </w:p>
    <w:p w:rsidR="00EF0633" w:rsidRPr="005E7C68" w:rsidRDefault="00EF0633" w:rsidP="0024216F">
      <w:pPr>
        <w:rPr>
          <w:b/>
          <w:bCs/>
          <w:sz w:val="24"/>
          <w:szCs w:val="24"/>
          <w:lang w:val="kk-KZ"/>
        </w:rPr>
      </w:pPr>
    </w:p>
    <w:sectPr w:rsidR="00EF0633" w:rsidRPr="005E7C68" w:rsidSect="00487B5F">
      <w:pgSz w:w="11906" w:h="16838"/>
      <w:pgMar w:top="1134" w:right="851"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D31D2" w:rsidRDefault="004D31D2" w:rsidP="00C0291E">
      <w:r>
        <w:separator/>
      </w:r>
    </w:p>
  </w:endnote>
  <w:endnote w:type="continuationSeparator" w:id="1">
    <w:p w:rsidR="004D31D2" w:rsidRDefault="004D31D2" w:rsidP="00C0291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Times New R Kaz">
    <w:altName w:val="Times New Roman"/>
    <w:charset w:val="00"/>
    <w:family w:val="roman"/>
    <w:pitch w:val="variable"/>
    <w:sig w:usb0="00000001" w:usb1="00000000" w:usb2="00000000" w:usb3="00000000" w:csb0="00000005" w:csb1="00000000"/>
  </w:font>
  <w:font w:name="TimesNewRoman">
    <w:altName w:val="MS Mincho"/>
    <w:panose1 w:val="00000000000000000000"/>
    <w:charset w:val="80"/>
    <w:family w:val="auto"/>
    <w:notTrueType/>
    <w:pitch w:val="default"/>
    <w:sig w:usb0="00000000" w:usb1="08070000" w:usb2="00000010" w:usb3="00000000" w:csb0="0002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964969"/>
      <w:docPartObj>
        <w:docPartGallery w:val="Page Numbers (Bottom of Page)"/>
        <w:docPartUnique/>
      </w:docPartObj>
    </w:sdtPr>
    <w:sdtContent>
      <w:p w:rsidR="0077657C" w:rsidRDefault="00CF6783">
        <w:pPr>
          <w:pStyle w:val="af1"/>
          <w:jc w:val="center"/>
        </w:pPr>
        <w:fldSimple w:instr=" PAGE   \* MERGEFORMAT ">
          <w:r w:rsidR="004D7E75">
            <w:rPr>
              <w:noProof/>
            </w:rPr>
            <w:t>104</w:t>
          </w:r>
        </w:fldSimple>
      </w:p>
    </w:sdtContent>
  </w:sdt>
  <w:p w:rsidR="0077657C" w:rsidRDefault="0077657C">
    <w:pPr>
      <w:pStyle w:val="af1"/>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D31D2" w:rsidRDefault="004D31D2" w:rsidP="00C0291E">
      <w:r>
        <w:separator/>
      </w:r>
    </w:p>
  </w:footnote>
  <w:footnote w:type="continuationSeparator" w:id="1">
    <w:p w:rsidR="004D31D2" w:rsidRDefault="004D31D2" w:rsidP="00C0291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3A61AA"/>
    <w:multiLevelType w:val="multilevel"/>
    <w:tmpl w:val="F15879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1693BAE"/>
    <w:multiLevelType w:val="multilevel"/>
    <w:tmpl w:val="AA2E30B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90E7FD3"/>
    <w:multiLevelType w:val="multilevel"/>
    <w:tmpl w:val="1D3E36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A0F11E6"/>
    <w:multiLevelType w:val="multilevel"/>
    <w:tmpl w:val="930EFC4E"/>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ABC7064"/>
    <w:multiLevelType w:val="multilevel"/>
    <w:tmpl w:val="1DCA1B8E"/>
    <w:lvl w:ilvl="0">
      <w:start w:val="1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ADD015E"/>
    <w:multiLevelType w:val="multilevel"/>
    <w:tmpl w:val="5C8CC3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B0C7DFB"/>
    <w:multiLevelType w:val="hybridMultilevel"/>
    <w:tmpl w:val="F572ABBA"/>
    <w:lvl w:ilvl="0" w:tplc="14740032">
      <w:start w:val="3"/>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7">
    <w:nsid w:val="0BC943A5"/>
    <w:multiLevelType w:val="multilevel"/>
    <w:tmpl w:val="8B0843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0CE84C80"/>
    <w:multiLevelType w:val="multilevel"/>
    <w:tmpl w:val="28001638"/>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3D20437"/>
    <w:multiLevelType w:val="hybridMultilevel"/>
    <w:tmpl w:val="570E2AB8"/>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40D7953"/>
    <w:multiLevelType w:val="multilevel"/>
    <w:tmpl w:val="5928A9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79E4476"/>
    <w:multiLevelType w:val="multilevel"/>
    <w:tmpl w:val="38F6A330"/>
    <w:lvl w:ilvl="0">
      <w:start w:val="1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185C3073"/>
    <w:multiLevelType w:val="multilevel"/>
    <w:tmpl w:val="F3B4C92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1CD722DB"/>
    <w:multiLevelType w:val="hybridMultilevel"/>
    <w:tmpl w:val="8EE4398A"/>
    <w:lvl w:ilvl="0" w:tplc="E43ECE58">
      <w:start w:val="10"/>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nsid w:val="219221BF"/>
    <w:multiLevelType w:val="multilevel"/>
    <w:tmpl w:val="A43411F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266A63F8"/>
    <w:multiLevelType w:val="hybridMultilevel"/>
    <w:tmpl w:val="B6545B94"/>
    <w:lvl w:ilvl="0" w:tplc="4E78A362">
      <w:start w:val="2"/>
      <w:numFmt w:val="bullet"/>
      <w:lvlText w:val="-"/>
      <w:lvlJc w:val="left"/>
      <w:pPr>
        <w:tabs>
          <w:tab w:val="num" w:pos="1509"/>
        </w:tabs>
        <w:ind w:left="1509" w:hanging="375"/>
      </w:pPr>
      <w:rPr>
        <w:rFonts w:ascii="Times New Roman" w:eastAsia="Times New Roman" w:hAnsi="Times New Roman" w:cs="Times New Roman" w:hint="default"/>
        <w:b/>
      </w:rPr>
    </w:lvl>
    <w:lvl w:ilvl="1" w:tplc="04190003" w:tentative="1">
      <w:start w:val="1"/>
      <w:numFmt w:val="bullet"/>
      <w:lvlText w:val="o"/>
      <w:lvlJc w:val="left"/>
      <w:pPr>
        <w:tabs>
          <w:tab w:val="num" w:pos="2007"/>
        </w:tabs>
        <w:ind w:left="2007" w:hanging="360"/>
      </w:pPr>
      <w:rPr>
        <w:rFonts w:ascii="Courier New" w:hAnsi="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6">
    <w:nsid w:val="26F77C76"/>
    <w:multiLevelType w:val="multilevel"/>
    <w:tmpl w:val="405C65F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2A4317BF"/>
    <w:multiLevelType w:val="hybridMultilevel"/>
    <w:tmpl w:val="816470AC"/>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A4B30A7"/>
    <w:multiLevelType w:val="multilevel"/>
    <w:tmpl w:val="7F741E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2A7E5E4E"/>
    <w:multiLevelType w:val="multilevel"/>
    <w:tmpl w:val="263E65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2E787D2B"/>
    <w:multiLevelType w:val="multilevel"/>
    <w:tmpl w:val="77A0D61C"/>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2F806EFD"/>
    <w:multiLevelType w:val="multilevel"/>
    <w:tmpl w:val="80800E9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303C1FB2"/>
    <w:multiLevelType w:val="singleLevel"/>
    <w:tmpl w:val="0419000F"/>
    <w:lvl w:ilvl="0">
      <w:start w:val="1"/>
      <w:numFmt w:val="decimal"/>
      <w:lvlText w:val="%1."/>
      <w:lvlJc w:val="left"/>
      <w:pPr>
        <w:tabs>
          <w:tab w:val="num" w:pos="360"/>
        </w:tabs>
        <w:ind w:left="360" w:hanging="360"/>
      </w:pPr>
      <w:rPr>
        <w:rFonts w:hint="default"/>
      </w:rPr>
    </w:lvl>
  </w:abstractNum>
  <w:abstractNum w:abstractNumId="23">
    <w:nsid w:val="30E62FEA"/>
    <w:multiLevelType w:val="multilevel"/>
    <w:tmpl w:val="C6F09A4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31AA7F7E"/>
    <w:multiLevelType w:val="hybridMultilevel"/>
    <w:tmpl w:val="EC88D182"/>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38530200"/>
    <w:multiLevelType w:val="multilevel"/>
    <w:tmpl w:val="D95418C8"/>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388E52D7"/>
    <w:multiLevelType w:val="multilevel"/>
    <w:tmpl w:val="B2D4FC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3C473B3E"/>
    <w:multiLevelType w:val="multilevel"/>
    <w:tmpl w:val="FD44E0AE"/>
    <w:lvl w:ilvl="0">
      <w:start w:val="2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3DC57D81"/>
    <w:multiLevelType w:val="multilevel"/>
    <w:tmpl w:val="1C8C753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43206800"/>
    <w:multiLevelType w:val="multilevel"/>
    <w:tmpl w:val="3BA22A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4561566B"/>
    <w:multiLevelType w:val="hybridMultilevel"/>
    <w:tmpl w:val="B08C904A"/>
    <w:lvl w:ilvl="0" w:tplc="C6B479F8">
      <w:start w:val="11"/>
      <w:numFmt w:val="decimal"/>
      <w:lvlText w:val="%1)"/>
      <w:lvlJc w:val="left"/>
      <w:pPr>
        <w:ind w:left="957" w:hanging="39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1">
    <w:nsid w:val="47344A90"/>
    <w:multiLevelType w:val="hybridMultilevel"/>
    <w:tmpl w:val="901CE418"/>
    <w:lvl w:ilvl="0" w:tplc="7DE65D80">
      <w:start w:val="13"/>
      <w:numFmt w:val="decimal"/>
      <w:lvlText w:val="%1)"/>
      <w:lvlJc w:val="left"/>
      <w:pPr>
        <w:ind w:left="1347" w:hanging="390"/>
      </w:pPr>
      <w:rPr>
        <w:rFonts w:hint="default"/>
      </w:rPr>
    </w:lvl>
    <w:lvl w:ilvl="1" w:tplc="04190019" w:tentative="1">
      <w:start w:val="1"/>
      <w:numFmt w:val="lowerLetter"/>
      <w:lvlText w:val="%2."/>
      <w:lvlJc w:val="left"/>
      <w:pPr>
        <w:ind w:left="2037" w:hanging="360"/>
      </w:pPr>
    </w:lvl>
    <w:lvl w:ilvl="2" w:tplc="0419001B" w:tentative="1">
      <w:start w:val="1"/>
      <w:numFmt w:val="lowerRoman"/>
      <w:lvlText w:val="%3."/>
      <w:lvlJc w:val="right"/>
      <w:pPr>
        <w:ind w:left="2757" w:hanging="180"/>
      </w:pPr>
    </w:lvl>
    <w:lvl w:ilvl="3" w:tplc="0419000F" w:tentative="1">
      <w:start w:val="1"/>
      <w:numFmt w:val="decimal"/>
      <w:lvlText w:val="%4."/>
      <w:lvlJc w:val="left"/>
      <w:pPr>
        <w:ind w:left="3477" w:hanging="360"/>
      </w:pPr>
    </w:lvl>
    <w:lvl w:ilvl="4" w:tplc="04190019" w:tentative="1">
      <w:start w:val="1"/>
      <w:numFmt w:val="lowerLetter"/>
      <w:lvlText w:val="%5."/>
      <w:lvlJc w:val="left"/>
      <w:pPr>
        <w:ind w:left="4197" w:hanging="360"/>
      </w:pPr>
    </w:lvl>
    <w:lvl w:ilvl="5" w:tplc="0419001B" w:tentative="1">
      <w:start w:val="1"/>
      <w:numFmt w:val="lowerRoman"/>
      <w:lvlText w:val="%6."/>
      <w:lvlJc w:val="right"/>
      <w:pPr>
        <w:ind w:left="4917" w:hanging="180"/>
      </w:pPr>
    </w:lvl>
    <w:lvl w:ilvl="6" w:tplc="0419000F" w:tentative="1">
      <w:start w:val="1"/>
      <w:numFmt w:val="decimal"/>
      <w:lvlText w:val="%7."/>
      <w:lvlJc w:val="left"/>
      <w:pPr>
        <w:ind w:left="5637" w:hanging="360"/>
      </w:pPr>
    </w:lvl>
    <w:lvl w:ilvl="7" w:tplc="04190019" w:tentative="1">
      <w:start w:val="1"/>
      <w:numFmt w:val="lowerLetter"/>
      <w:lvlText w:val="%8."/>
      <w:lvlJc w:val="left"/>
      <w:pPr>
        <w:ind w:left="6357" w:hanging="360"/>
      </w:pPr>
    </w:lvl>
    <w:lvl w:ilvl="8" w:tplc="0419001B" w:tentative="1">
      <w:start w:val="1"/>
      <w:numFmt w:val="lowerRoman"/>
      <w:lvlText w:val="%9."/>
      <w:lvlJc w:val="right"/>
      <w:pPr>
        <w:ind w:left="7077" w:hanging="180"/>
      </w:pPr>
    </w:lvl>
  </w:abstractNum>
  <w:abstractNum w:abstractNumId="32">
    <w:nsid w:val="58255AB3"/>
    <w:multiLevelType w:val="multilevel"/>
    <w:tmpl w:val="25EC2D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58812883"/>
    <w:multiLevelType w:val="multilevel"/>
    <w:tmpl w:val="AA0E5B4C"/>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58CB3D81"/>
    <w:multiLevelType w:val="singleLevel"/>
    <w:tmpl w:val="0419000F"/>
    <w:lvl w:ilvl="0">
      <w:start w:val="1"/>
      <w:numFmt w:val="decimal"/>
      <w:lvlText w:val="%1."/>
      <w:lvlJc w:val="left"/>
      <w:pPr>
        <w:tabs>
          <w:tab w:val="num" w:pos="360"/>
        </w:tabs>
        <w:ind w:left="360" w:hanging="360"/>
      </w:pPr>
      <w:rPr>
        <w:rFonts w:hint="default"/>
      </w:rPr>
    </w:lvl>
  </w:abstractNum>
  <w:abstractNum w:abstractNumId="35">
    <w:nsid w:val="5A0658E1"/>
    <w:multiLevelType w:val="hybridMultilevel"/>
    <w:tmpl w:val="0D26DBBA"/>
    <w:lvl w:ilvl="0" w:tplc="21FC450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6">
    <w:nsid w:val="5BE365AB"/>
    <w:multiLevelType w:val="singleLevel"/>
    <w:tmpl w:val="0419000F"/>
    <w:lvl w:ilvl="0">
      <w:start w:val="1"/>
      <w:numFmt w:val="decimal"/>
      <w:lvlText w:val="%1."/>
      <w:lvlJc w:val="left"/>
      <w:pPr>
        <w:tabs>
          <w:tab w:val="num" w:pos="360"/>
        </w:tabs>
        <w:ind w:left="360" w:hanging="360"/>
      </w:pPr>
      <w:rPr>
        <w:rFonts w:hint="default"/>
      </w:rPr>
    </w:lvl>
  </w:abstractNum>
  <w:abstractNum w:abstractNumId="37">
    <w:nsid w:val="5D77568D"/>
    <w:multiLevelType w:val="hybridMultilevel"/>
    <w:tmpl w:val="C0A86EDA"/>
    <w:lvl w:ilvl="0" w:tplc="11A06BA2">
      <w:start w:val="13"/>
      <w:numFmt w:val="decimal"/>
      <w:lvlText w:val="%1)"/>
      <w:lvlJc w:val="left"/>
      <w:pPr>
        <w:ind w:left="1347" w:hanging="390"/>
      </w:pPr>
      <w:rPr>
        <w:rFonts w:hint="default"/>
      </w:rPr>
    </w:lvl>
    <w:lvl w:ilvl="1" w:tplc="04190019" w:tentative="1">
      <w:start w:val="1"/>
      <w:numFmt w:val="lowerLetter"/>
      <w:lvlText w:val="%2."/>
      <w:lvlJc w:val="left"/>
      <w:pPr>
        <w:ind w:left="2037" w:hanging="360"/>
      </w:pPr>
    </w:lvl>
    <w:lvl w:ilvl="2" w:tplc="0419001B" w:tentative="1">
      <w:start w:val="1"/>
      <w:numFmt w:val="lowerRoman"/>
      <w:lvlText w:val="%3."/>
      <w:lvlJc w:val="right"/>
      <w:pPr>
        <w:ind w:left="2757" w:hanging="180"/>
      </w:pPr>
    </w:lvl>
    <w:lvl w:ilvl="3" w:tplc="0419000F" w:tentative="1">
      <w:start w:val="1"/>
      <w:numFmt w:val="decimal"/>
      <w:lvlText w:val="%4."/>
      <w:lvlJc w:val="left"/>
      <w:pPr>
        <w:ind w:left="3477" w:hanging="360"/>
      </w:pPr>
    </w:lvl>
    <w:lvl w:ilvl="4" w:tplc="04190019" w:tentative="1">
      <w:start w:val="1"/>
      <w:numFmt w:val="lowerLetter"/>
      <w:lvlText w:val="%5."/>
      <w:lvlJc w:val="left"/>
      <w:pPr>
        <w:ind w:left="4197" w:hanging="360"/>
      </w:pPr>
    </w:lvl>
    <w:lvl w:ilvl="5" w:tplc="0419001B" w:tentative="1">
      <w:start w:val="1"/>
      <w:numFmt w:val="lowerRoman"/>
      <w:lvlText w:val="%6."/>
      <w:lvlJc w:val="right"/>
      <w:pPr>
        <w:ind w:left="4917" w:hanging="180"/>
      </w:pPr>
    </w:lvl>
    <w:lvl w:ilvl="6" w:tplc="0419000F" w:tentative="1">
      <w:start w:val="1"/>
      <w:numFmt w:val="decimal"/>
      <w:lvlText w:val="%7."/>
      <w:lvlJc w:val="left"/>
      <w:pPr>
        <w:ind w:left="5637" w:hanging="360"/>
      </w:pPr>
    </w:lvl>
    <w:lvl w:ilvl="7" w:tplc="04190019" w:tentative="1">
      <w:start w:val="1"/>
      <w:numFmt w:val="lowerLetter"/>
      <w:lvlText w:val="%8."/>
      <w:lvlJc w:val="left"/>
      <w:pPr>
        <w:ind w:left="6357" w:hanging="360"/>
      </w:pPr>
    </w:lvl>
    <w:lvl w:ilvl="8" w:tplc="0419001B" w:tentative="1">
      <w:start w:val="1"/>
      <w:numFmt w:val="lowerRoman"/>
      <w:lvlText w:val="%9."/>
      <w:lvlJc w:val="right"/>
      <w:pPr>
        <w:ind w:left="7077" w:hanging="180"/>
      </w:pPr>
    </w:lvl>
  </w:abstractNum>
  <w:abstractNum w:abstractNumId="38">
    <w:nsid w:val="5E256A60"/>
    <w:multiLevelType w:val="multilevel"/>
    <w:tmpl w:val="54604ACC"/>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63590919"/>
    <w:multiLevelType w:val="multilevel"/>
    <w:tmpl w:val="5DFC0AA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63841DAC"/>
    <w:multiLevelType w:val="multilevel"/>
    <w:tmpl w:val="0D1E85CA"/>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64F9769A"/>
    <w:multiLevelType w:val="multilevel"/>
    <w:tmpl w:val="7B1EC320"/>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64FB3D65"/>
    <w:multiLevelType w:val="multilevel"/>
    <w:tmpl w:val="3998E4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68C059B9"/>
    <w:multiLevelType w:val="multilevel"/>
    <w:tmpl w:val="A9F47AC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6E3E7ED5"/>
    <w:multiLevelType w:val="multilevel"/>
    <w:tmpl w:val="0B4CA870"/>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70816190"/>
    <w:multiLevelType w:val="hybridMultilevel"/>
    <w:tmpl w:val="97E6C490"/>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79201EA1"/>
    <w:multiLevelType w:val="hybridMultilevel"/>
    <w:tmpl w:val="16840762"/>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7C396819"/>
    <w:multiLevelType w:val="multilevel"/>
    <w:tmpl w:val="9D8EB930"/>
    <w:lvl w:ilvl="0">
      <w:start w:val="1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2"/>
  </w:num>
  <w:num w:numId="2">
    <w:abstractNumId w:val="15"/>
  </w:num>
  <w:num w:numId="3">
    <w:abstractNumId w:val="2"/>
  </w:num>
  <w:num w:numId="4">
    <w:abstractNumId w:val="0"/>
  </w:num>
  <w:num w:numId="5">
    <w:abstractNumId w:val="5"/>
  </w:num>
  <w:num w:numId="6">
    <w:abstractNumId w:val="18"/>
  </w:num>
  <w:num w:numId="7">
    <w:abstractNumId w:val="42"/>
  </w:num>
  <w:num w:numId="8">
    <w:abstractNumId w:val="26"/>
  </w:num>
  <w:num w:numId="9">
    <w:abstractNumId w:val="29"/>
  </w:num>
  <w:num w:numId="10">
    <w:abstractNumId w:val="10"/>
  </w:num>
  <w:num w:numId="11">
    <w:abstractNumId w:val="22"/>
  </w:num>
  <w:num w:numId="12">
    <w:abstractNumId w:val="34"/>
  </w:num>
  <w:num w:numId="13">
    <w:abstractNumId w:val="36"/>
  </w:num>
  <w:num w:numId="14">
    <w:abstractNumId w:val="19"/>
  </w:num>
  <w:num w:numId="15">
    <w:abstractNumId w:val="12"/>
  </w:num>
  <w:num w:numId="16">
    <w:abstractNumId w:val="16"/>
  </w:num>
  <w:num w:numId="17">
    <w:abstractNumId w:val="21"/>
  </w:num>
  <w:num w:numId="18">
    <w:abstractNumId w:val="39"/>
  </w:num>
  <w:num w:numId="19">
    <w:abstractNumId w:val="43"/>
  </w:num>
  <w:num w:numId="20">
    <w:abstractNumId w:val="20"/>
  </w:num>
  <w:num w:numId="21">
    <w:abstractNumId w:val="28"/>
  </w:num>
  <w:num w:numId="22">
    <w:abstractNumId w:val="38"/>
  </w:num>
  <w:num w:numId="23">
    <w:abstractNumId w:val="41"/>
  </w:num>
  <w:num w:numId="24">
    <w:abstractNumId w:val="3"/>
  </w:num>
  <w:num w:numId="25">
    <w:abstractNumId w:val="44"/>
  </w:num>
  <w:num w:numId="26">
    <w:abstractNumId w:val="25"/>
  </w:num>
  <w:num w:numId="27">
    <w:abstractNumId w:val="8"/>
  </w:num>
  <w:num w:numId="28">
    <w:abstractNumId w:val="33"/>
  </w:num>
  <w:num w:numId="29">
    <w:abstractNumId w:val="40"/>
  </w:num>
  <w:num w:numId="30">
    <w:abstractNumId w:val="11"/>
  </w:num>
  <w:num w:numId="31">
    <w:abstractNumId w:val="47"/>
  </w:num>
  <w:num w:numId="32">
    <w:abstractNumId w:val="4"/>
  </w:num>
  <w:num w:numId="33">
    <w:abstractNumId w:val="27"/>
  </w:num>
  <w:num w:numId="34">
    <w:abstractNumId w:val="7"/>
  </w:num>
  <w:num w:numId="35">
    <w:abstractNumId w:val="23"/>
  </w:num>
  <w:num w:numId="36">
    <w:abstractNumId w:val="1"/>
  </w:num>
  <w:num w:numId="37">
    <w:abstractNumId w:val="14"/>
  </w:num>
  <w:num w:numId="38">
    <w:abstractNumId w:val="13"/>
  </w:num>
  <w:num w:numId="39">
    <w:abstractNumId w:val="35"/>
  </w:num>
  <w:num w:numId="40">
    <w:abstractNumId w:val="17"/>
  </w:num>
  <w:num w:numId="41">
    <w:abstractNumId w:val="9"/>
  </w:num>
  <w:num w:numId="42">
    <w:abstractNumId w:val="30"/>
  </w:num>
  <w:num w:numId="43">
    <w:abstractNumId w:val="45"/>
  </w:num>
  <w:num w:numId="44">
    <w:abstractNumId w:val="46"/>
  </w:num>
  <w:num w:numId="45">
    <w:abstractNumId w:val="31"/>
  </w:num>
  <w:num w:numId="46">
    <w:abstractNumId w:val="24"/>
  </w:num>
  <w:num w:numId="47">
    <w:abstractNumId w:val="37"/>
  </w:num>
  <w:num w:numId="48">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defaultTabStop w:val="708"/>
  <w:characterSpacingControl w:val="doNotCompress"/>
  <w:footnotePr>
    <w:footnote w:id="0"/>
    <w:footnote w:id="1"/>
  </w:footnotePr>
  <w:endnotePr>
    <w:endnote w:id="0"/>
    <w:endnote w:id="1"/>
  </w:endnotePr>
  <w:compat/>
  <w:rsids>
    <w:rsidRoot w:val="00D121BD"/>
    <w:rsid w:val="00003413"/>
    <w:rsid w:val="000217B4"/>
    <w:rsid w:val="0002312F"/>
    <w:rsid w:val="000400DC"/>
    <w:rsid w:val="00073B1B"/>
    <w:rsid w:val="0009356E"/>
    <w:rsid w:val="000A0032"/>
    <w:rsid w:val="000C26B5"/>
    <w:rsid w:val="000E01DD"/>
    <w:rsid w:val="000E2841"/>
    <w:rsid w:val="000E75C5"/>
    <w:rsid w:val="000F01D4"/>
    <w:rsid w:val="000F60AB"/>
    <w:rsid w:val="0010342C"/>
    <w:rsid w:val="001118E6"/>
    <w:rsid w:val="00137B76"/>
    <w:rsid w:val="001419BD"/>
    <w:rsid w:val="00151BAC"/>
    <w:rsid w:val="00153A18"/>
    <w:rsid w:val="00164C44"/>
    <w:rsid w:val="00175869"/>
    <w:rsid w:val="001A78A9"/>
    <w:rsid w:val="001C1B62"/>
    <w:rsid w:val="001D0D19"/>
    <w:rsid w:val="001D4771"/>
    <w:rsid w:val="001D5F79"/>
    <w:rsid w:val="001E596C"/>
    <w:rsid w:val="001F2B25"/>
    <w:rsid w:val="00201749"/>
    <w:rsid w:val="00203BA0"/>
    <w:rsid w:val="00214299"/>
    <w:rsid w:val="00226A79"/>
    <w:rsid w:val="002366F8"/>
    <w:rsid w:val="002405A1"/>
    <w:rsid w:val="0024216F"/>
    <w:rsid w:val="00251039"/>
    <w:rsid w:val="0025155C"/>
    <w:rsid w:val="00254E0C"/>
    <w:rsid w:val="00256380"/>
    <w:rsid w:val="00266B34"/>
    <w:rsid w:val="0028717C"/>
    <w:rsid w:val="00291258"/>
    <w:rsid w:val="002958AE"/>
    <w:rsid w:val="002963DF"/>
    <w:rsid w:val="002C2AC6"/>
    <w:rsid w:val="002C3DE8"/>
    <w:rsid w:val="002E0F07"/>
    <w:rsid w:val="002F4A0D"/>
    <w:rsid w:val="0030176D"/>
    <w:rsid w:val="00302262"/>
    <w:rsid w:val="00302271"/>
    <w:rsid w:val="0030627C"/>
    <w:rsid w:val="003145F2"/>
    <w:rsid w:val="00331EA2"/>
    <w:rsid w:val="00332676"/>
    <w:rsid w:val="00333568"/>
    <w:rsid w:val="003345C4"/>
    <w:rsid w:val="003451DC"/>
    <w:rsid w:val="00396E5E"/>
    <w:rsid w:val="003B79F9"/>
    <w:rsid w:val="003D14BA"/>
    <w:rsid w:val="003E3D4E"/>
    <w:rsid w:val="003E3E7A"/>
    <w:rsid w:val="003F0728"/>
    <w:rsid w:val="00404BB5"/>
    <w:rsid w:val="004117F6"/>
    <w:rsid w:val="00423C57"/>
    <w:rsid w:val="00426D75"/>
    <w:rsid w:val="004810E1"/>
    <w:rsid w:val="0048192F"/>
    <w:rsid w:val="00487B5F"/>
    <w:rsid w:val="00497C5B"/>
    <w:rsid w:val="004C42F3"/>
    <w:rsid w:val="004D31D2"/>
    <w:rsid w:val="004D7E75"/>
    <w:rsid w:val="005220DB"/>
    <w:rsid w:val="00525679"/>
    <w:rsid w:val="0053425A"/>
    <w:rsid w:val="00580241"/>
    <w:rsid w:val="00592FB6"/>
    <w:rsid w:val="00592FC4"/>
    <w:rsid w:val="00593BEB"/>
    <w:rsid w:val="005976AE"/>
    <w:rsid w:val="005A6D03"/>
    <w:rsid w:val="005B1C66"/>
    <w:rsid w:val="005B23C4"/>
    <w:rsid w:val="005B2483"/>
    <w:rsid w:val="005C317F"/>
    <w:rsid w:val="005D3553"/>
    <w:rsid w:val="005E0646"/>
    <w:rsid w:val="005E7C68"/>
    <w:rsid w:val="00617161"/>
    <w:rsid w:val="006452EA"/>
    <w:rsid w:val="006513F2"/>
    <w:rsid w:val="00662AEA"/>
    <w:rsid w:val="006648CE"/>
    <w:rsid w:val="00681286"/>
    <w:rsid w:val="00682BC0"/>
    <w:rsid w:val="006A0305"/>
    <w:rsid w:val="006A24E9"/>
    <w:rsid w:val="006A4511"/>
    <w:rsid w:val="006C4365"/>
    <w:rsid w:val="006D0B45"/>
    <w:rsid w:val="006F27D3"/>
    <w:rsid w:val="006F33CA"/>
    <w:rsid w:val="007110CB"/>
    <w:rsid w:val="00722F8C"/>
    <w:rsid w:val="007574D8"/>
    <w:rsid w:val="0077657C"/>
    <w:rsid w:val="007A1671"/>
    <w:rsid w:val="007B31A0"/>
    <w:rsid w:val="007E03A7"/>
    <w:rsid w:val="008020BF"/>
    <w:rsid w:val="00817D35"/>
    <w:rsid w:val="0082506E"/>
    <w:rsid w:val="008451EA"/>
    <w:rsid w:val="00856E8E"/>
    <w:rsid w:val="00865C11"/>
    <w:rsid w:val="008704FF"/>
    <w:rsid w:val="008836C5"/>
    <w:rsid w:val="00885364"/>
    <w:rsid w:val="00895DC8"/>
    <w:rsid w:val="008B07C5"/>
    <w:rsid w:val="008D499E"/>
    <w:rsid w:val="008D5F80"/>
    <w:rsid w:val="008E42C3"/>
    <w:rsid w:val="00912381"/>
    <w:rsid w:val="00915D31"/>
    <w:rsid w:val="009165C1"/>
    <w:rsid w:val="00934D1D"/>
    <w:rsid w:val="00946D25"/>
    <w:rsid w:val="009546AC"/>
    <w:rsid w:val="009769AE"/>
    <w:rsid w:val="00985280"/>
    <w:rsid w:val="009858DA"/>
    <w:rsid w:val="009D03D5"/>
    <w:rsid w:val="009F2730"/>
    <w:rsid w:val="009F341B"/>
    <w:rsid w:val="00A017C3"/>
    <w:rsid w:val="00A03F90"/>
    <w:rsid w:val="00A1105B"/>
    <w:rsid w:val="00A12211"/>
    <w:rsid w:val="00A242A0"/>
    <w:rsid w:val="00A31220"/>
    <w:rsid w:val="00A371DB"/>
    <w:rsid w:val="00A43B8C"/>
    <w:rsid w:val="00A50A8D"/>
    <w:rsid w:val="00A53D59"/>
    <w:rsid w:val="00A76981"/>
    <w:rsid w:val="00AB244B"/>
    <w:rsid w:val="00AD548D"/>
    <w:rsid w:val="00AE0D87"/>
    <w:rsid w:val="00AE0DE7"/>
    <w:rsid w:val="00B11469"/>
    <w:rsid w:val="00B51712"/>
    <w:rsid w:val="00B605EF"/>
    <w:rsid w:val="00B631B4"/>
    <w:rsid w:val="00B72EFC"/>
    <w:rsid w:val="00B8221C"/>
    <w:rsid w:val="00B9035A"/>
    <w:rsid w:val="00B91A44"/>
    <w:rsid w:val="00BA4EAC"/>
    <w:rsid w:val="00BB40BA"/>
    <w:rsid w:val="00BC22E1"/>
    <w:rsid w:val="00BC5BD8"/>
    <w:rsid w:val="00BD1A51"/>
    <w:rsid w:val="00BD7C89"/>
    <w:rsid w:val="00BF4CF9"/>
    <w:rsid w:val="00BF7544"/>
    <w:rsid w:val="00C0291E"/>
    <w:rsid w:val="00C36C83"/>
    <w:rsid w:val="00C3773E"/>
    <w:rsid w:val="00C444BC"/>
    <w:rsid w:val="00C46DDC"/>
    <w:rsid w:val="00C50396"/>
    <w:rsid w:val="00C677E7"/>
    <w:rsid w:val="00C70226"/>
    <w:rsid w:val="00C73DF5"/>
    <w:rsid w:val="00C768F1"/>
    <w:rsid w:val="00C80004"/>
    <w:rsid w:val="00CA6A00"/>
    <w:rsid w:val="00CB36BC"/>
    <w:rsid w:val="00CB5989"/>
    <w:rsid w:val="00CC2C36"/>
    <w:rsid w:val="00CD5A16"/>
    <w:rsid w:val="00CE2011"/>
    <w:rsid w:val="00CE21CD"/>
    <w:rsid w:val="00CE4403"/>
    <w:rsid w:val="00CF6783"/>
    <w:rsid w:val="00D0039F"/>
    <w:rsid w:val="00D1040A"/>
    <w:rsid w:val="00D121BD"/>
    <w:rsid w:val="00D32CCF"/>
    <w:rsid w:val="00D32EBC"/>
    <w:rsid w:val="00D450E9"/>
    <w:rsid w:val="00D657D6"/>
    <w:rsid w:val="00D80B1D"/>
    <w:rsid w:val="00D90E20"/>
    <w:rsid w:val="00D93FD3"/>
    <w:rsid w:val="00DA3767"/>
    <w:rsid w:val="00DA487B"/>
    <w:rsid w:val="00DB5480"/>
    <w:rsid w:val="00DC5376"/>
    <w:rsid w:val="00DF448F"/>
    <w:rsid w:val="00E04D4B"/>
    <w:rsid w:val="00E23042"/>
    <w:rsid w:val="00E3249C"/>
    <w:rsid w:val="00E43AEE"/>
    <w:rsid w:val="00E5049C"/>
    <w:rsid w:val="00E77A42"/>
    <w:rsid w:val="00E85C9B"/>
    <w:rsid w:val="00E91FB9"/>
    <w:rsid w:val="00E96774"/>
    <w:rsid w:val="00ED53D4"/>
    <w:rsid w:val="00EE33D7"/>
    <w:rsid w:val="00EE39FF"/>
    <w:rsid w:val="00EE4867"/>
    <w:rsid w:val="00EF0633"/>
    <w:rsid w:val="00F100FE"/>
    <w:rsid w:val="00F11002"/>
    <w:rsid w:val="00F15D95"/>
    <w:rsid w:val="00F424B3"/>
    <w:rsid w:val="00F9623F"/>
    <w:rsid w:val="00FA4A62"/>
    <w:rsid w:val="00FB13E9"/>
    <w:rsid w:val="00FC3DC2"/>
    <w:rsid w:val="00FD0AB1"/>
    <w:rsid w:val="00FD5A93"/>
    <w:rsid w:val="00FF4DB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5"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121BD"/>
    <w:pPr>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uiPriority w:val="9"/>
    <w:qFormat/>
    <w:rsid w:val="00396E5E"/>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8704FF"/>
    <w:pPr>
      <w:spacing w:before="100" w:beforeAutospacing="1" w:after="100" w:afterAutospacing="1"/>
      <w:outlineLvl w:val="1"/>
    </w:pPr>
    <w:rPr>
      <w:b/>
      <w:bCs/>
      <w:sz w:val="36"/>
      <w:szCs w:val="36"/>
    </w:rPr>
  </w:style>
  <w:style w:type="paragraph" w:styleId="3">
    <w:name w:val="heading 3"/>
    <w:basedOn w:val="a"/>
    <w:next w:val="a"/>
    <w:link w:val="30"/>
    <w:uiPriority w:val="9"/>
    <w:semiHidden/>
    <w:unhideWhenUsed/>
    <w:qFormat/>
    <w:rsid w:val="00617161"/>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487B5F"/>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shorttext">
    <w:name w:val="short_text"/>
    <w:basedOn w:val="a0"/>
    <w:rsid w:val="00D121BD"/>
  </w:style>
  <w:style w:type="paragraph" w:styleId="a3">
    <w:name w:val="Balloon Text"/>
    <w:basedOn w:val="a"/>
    <w:link w:val="a4"/>
    <w:uiPriority w:val="99"/>
    <w:semiHidden/>
    <w:unhideWhenUsed/>
    <w:rsid w:val="00D121BD"/>
    <w:rPr>
      <w:rFonts w:ascii="Tahoma" w:hAnsi="Tahoma" w:cs="Tahoma"/>
      <w:sz w:val="16"/>
      <w:szCs w:val="16"/>
    </w:rPr>
  </w:style>
  <w:style w:type="character" w:customStyle="1" w:styleId="a4">
    <w:name w:val="Текст выноски Знак"/>
    <w:basedOn w:val="a0"/>
    <w:link w:val="a3"/>
    <w:uiPriority w:val="99"/>
    <w:semiHidden/>
    <w:rsid w:val="00D121BD"/>
    <w:rPr>
      <w:rFonts w:ascii="Tahoma" w:eastAsia="Times New Roman" w:hAnsi="Tahoma" w:cs="Tahoma"/>
      <w:sz w:val="16"/>
      <w:szCs w:val="16"/>
      <w:lang w:eastAsia="ru-RU"/>
    </w:rPr>
  </w:style>
  <w:style w:type="paragraph" w:styleId="a5">
    <w:name w:val="Body Text"/>
    <w:basedOn w:val="a"/>
    <w:link w:val="a6"/>
    <w:unhideWhenUsed/>
    <w:rsid w:val="00226A79"/>
    <w:pPr>
      <w:spacing w:before="100" w:beforeAutospacing="1" w:after="100" w:afterAutospacing="1"/>
    </w:pPr>
    <w:rPr>
      <w:sz w:val="24"/>
      <w:szCs w:val="24"/>
    </w:rPr>
  </w:style>
  <w:style w:type="character" w:customStyle="1" w:styleId="a6">
    <w:name w:val="Основной текст Знак"/>
    <w:basedOn w:val="a0"/>
    <w:link w:val="a5"/>
    <w:rsid w:val="00226A79"/>
    <w:rPr>
      <w:rFonts w:ascii="Times New Roman" w:eastAsia="Times New Roman" w:hAnsi="Times New Roman" w:cs="Times New Roman"/>
      <w:sz w:val="24"/>
      <w:szCs w:val="24"/>
      <w:lang w:eastAsia="ru-RU"/>
    </w:rPr>
  </w:style>
  <w:style w:type="paragraph" w:styleId="a7">
    <w:name w:val="No Spacing"/>
    <w:uiPriority w:val="1"/>
    <w:qFormat/>
    <w:rsid w:val="00226A79"/>
    <w:pPr>
      <w:spacing w:after="0" w:line="240" w:lineRule="auto"/>
    </w:pPr>
    <w:rPr>
      <w:rFonts w:ascii="Times New Roman" w:eastAsia="Times New Roman" w:hAnsi="Times New Roman" w:cs="Times New Roman"/>
      <w:sz w:val="24"/>
      <w:szCs w:val="24"/>
      <w:lang w:eastAsia="ru-RU"/>
    </w:rPr>
  </w:style>
  <w:style w:type="paragraph" w:styleId="a8">
    <w:name w:val="Normal (Web)"/>
    <w:basedOn w:val="a"/>
    <w:uiPriority w:val="99"/>
    <w:unhideWhenUsed/>
    <w:rsid w:val="00580241"/>
    <w:pPr>
      <w:spacing w:before="100" w:beforeAutospacing="1" w:after="100" w:afterAutospacing="1"/>
    </w:pPr>
    <w:rPr>
      <w:sz w:val="24"/>
      <w:szCs w:val="24"/>
    </w:rPr>
  </w:style>
  <w:style w:type="character" w:styleId="a9">
    <w:name w:val="Hyperlink"/>
    <w:basedOn w:val="a0"/>
    <w:uiPriority w:val="99"/>
    <w:semiHidden/>
    <w:unhideWhenUsed/>
    <w:rsid w:val="00580241"/>
    <w:rPr>
      <w:color w:val="0000FF"/>
      <w:u w:val="single"/>
    </w:rPr>
  </w:style>
  <w:style w:type="character" w:styleId="aa">
    <w:name w:val="Emphasis"/>
    <w:basedOn w:val="a0"/>
    <w:qFormat/>
    <w:rsid w:val="00580241"/>
    <w:rPr>
      <w:i/>
      <w:iCs/>
    </w:rPr>
  </w:style>
  <w:style w:type="character" w:customStyle="1" w:styleId="20">
    <w:name w:val="Заголовок 2 Знак"/>
    <w:basedOn w:val="a0"/>
    <w:link w:val="2"/>
    <w:uiPriority w:val="9"/>
    <w:rsid w:val="008704FF"/>
    <w:rPr>
      <w:rFonts w:ascii="Times New Roman" w:eastAsia="Times New Roman" w:hAnsi="Times New Roman" w:cs="Times New Roman"/>
      <w:b/>
      <w:bCs/>
      <w:sz w:val="36"/>
      <w:szCs w:val="36"/>
      <w:lang w:eastAsia="ru-RU"/>
    </w:rPr>
  </w:style>
  <w:style w:type="character" w:customStyle="1" w:styleId="patharrow">
    <w:name w:val="path_arrow"/>
    <w:basedOn w:val="a0"/>
    <w:rsid w:val="008704FF"/>
  </w:style>
  <w:style w:type="character" w:customStyle="1" w:styleId="hmenu">
    <w:name w:val="hmenu"/>
    <w:basedOn w:val="a0"/>
    <w:rsid w:val="008704FF"/>
  </w:style>
  <w:style w:type="character" w:customStyle="1" w:styleId="10">
    <w:name w:val="Заголовок 1 Знак"/>
    <w:basedOn w:val="a0"/>
    <w:link w:val="1"/>
    <w:uiPriority w:val="9"/>
    <w:rsid w:val="00396E5E"/>
    <w:rPr>
      <w:rFonts w:asciiTheme="majorHAnsi" w:eastAsiaTheme="majorEastAsia" w:hAnsiTheme="majorHAnsi" w:cstheme="majorBidi"/>
      <w:b/>
      <w:bCs/>
      <w:color w:val="365F91" w:themeColor="accent1" w:themeShade="BF"/>
      <w:sz w:val="28"/>
      <w:szCs w:val="28"/>
      <w:lang w:eastAsia="ru-RU"/>
    </w:rPr>
  </w:style>
  <w:style w:type="paragraph" w:styleId="ab">
    <w:name w:val="Body Text Indent"/>
    <w:basedOn w:val="a"/>
    <w:link w:val="ac"/>
    <w:uiPriority w:val="99"/>
    <w:semiHidden/>
    <w:unhideWhenUsed/>
    <w:rsid w:val="00BC22E1"/>
    <w:pPr>
      <w:spacing w:after="120"/>
      <w:ind w:left="283"/>
    </w:pPr>
  </w:style>
  <w:style w:type="character" w:customStyle="1" w:styleId="ac">
    <w:name w:val="Основной текст с отступом Знак"/>
    <w:basedOn w:val="a0"/>
    <w:link w:val="ab"/>
    <w:uiPriority w:val="99"/>
    <w:semiHidden/>
    <w:rsid w:val="00BC22E1"/>
    <w:rPr>
      <w:rFonts w:ascii="Times New Roman" w:eastAsia="Times New Roman" w:hAnsi="Times New Roman" w:cs="Times New Roman"/>
      <w:sz w:val="20"/>
      <w:szCs w:val="20"/>
      <w:lang w:eastAsia="ru-RU"/>
    </w:rPr>
  </w:style>
  <w:style w:type="character" w:customStyle="1" w:styleId="30">
    <w:name w:val="Заголовок 3 Знак"/>
    <w:basedOn w:val="a0"/>
    <w:link w:val="3"/>
    <w:uiPriority w:val="9"/>
    <w:semiHidden/>
    <w:rsid w:val="00617161"/>
    <w:rPr>
      <w:rFonts w:asciiTheme="majorHAnsi" w:eastAsiaTheme="majorEastAsia" w:hAnsiTheme="majorHAnsi" w:cstheme="majorBidi"/>
      <w:b/>
      <w:bCs/>
      <w:color w:val="4F81BD" w:themeColor="accent1"/>
      <w:sz w:val="20"/>
      <w:szCs w:val="20"/>
      <w:lang w:eastAsia="ru-RU"/>
    </w:rPr>
  </w:style>
  <w:style w:type="character" w:styleId="ad">
    <w:name w:val="Strong"/>
    <w:basedOn w:val="a0"/>
    <w:uiPriority w:val="22"/>
    <w:qFormat/>
    <w:rsid w:val="00617161"/>
    <w:rPr>
      <w:b/>
      <w:bCs/>
    </w:rPr>
  </w:style>
  <w:style w:type="paragraph" w:styleId="z-">
    <w:name w:val="HTML Top of Form"/>
    <w:basedOn w:val="a"/>
    <w:next w:val="a"/>
    <w:link w:val="z-0"/>
    <w:hidden/>
    <w:uiPriority w:val="99"/>
    <w:semiHidden/>
    <w:unhideWhenUsed/>
    <w:rsid w:val="00617161"/>
    <w:pPr>
      <w:pBdr>
        <w:bottom w:val="single" w:sz="6" w:space="1" w:color="auto"/>
      </w:pBdr>
      <w:jc w:val="center"/>
    </w:pPr>
    <w:rPr>
      <w:rFonts w:ascii="Arial" w:hAnsi="Arial" w:cs="Arial"/>
      <w:vanish/>
      <w:sz w:val="16"/>
      <w:szCs w:val="16"/>
    </w:rPr>
  </w:style>
  <w:style w:type="character" w:customStyle="1" w:styleId="z-0">
    <w:name w:val="z-Начало формы Знак"/>
    <w:basedOn w:val="a0"/>
    <w:link w:val="z-"/>
    <w:uiPriority w:val="99"/>
    <w:semiHidden/>
    <w:rsid w:val="00617161"/>
    <w:rPr>
      <w:rFonts w:ascii="Arial" w:eastAsia="Times New Roman" w:hAnsi="Arial" w:cs="Arial"/>
      <w:vanish/>
      <w:sz w:val="16"/>
      <w:szCs w:val="16"/>
      <w:lang w:eastAsia="ru-RU"/>
    </w:rPr>
  </w:style>
  <w:style w:type="paragraph" w:styleId="z-1">
    <w:name w:val="HTML Bottom of Form"/>
    <w:basedOn w:val="a"/>
    <w:next w:val="a"/>
    <w:link w:val="z-2"/>
    <w:hidden/>
    <w:uiPriority w:val="99"/>
    <w:unhideWhenUsed/>
    <w:rsid w:val="00617161"/>
    <w:pPr>
      <w:pBdr>
        <w:top w:val="single" w:sz="6" w:space="1" w:color="auto"/>
      </w:pBdr>
      <w:jc w:val="center"/>
    </w:pPr>
    <w:rPr>
      <w:rFonts w:ascii="Arial" w:hAnsi="Arial" w:cs="Arial"/>
      <w:vanish/>
      <w:sz w:val="16"/>
      <w:szCs w:val="16"/>
    </w:rPr>
  </w:style>
  <w:style w:type="character" w:customStyle="1" w:styleId="z-2">
    <w:name w:val="z-Конец формы Знак"/>
    <w:basedOn w:val="a0"/>
    <w:link w:val="z-1"/>
    <w:uiPriority w:val="99"/>
    <w:rsid w:val="00617161"/>
    <w:rPr>
      <w:rFonts w:ascii="Arial" w:eastAsia="Times New Roman" w:hAnsi="Arial" w:cs="Arial"/>
      <w:vanish/>
      <w:sz w:val="16"/>
      <w:szCs w:val="16"/>
      <w:lang w:eastAsia="ru-RU"/>
    </w:rPr>
  </w:style>
  <w:style w:type="paragraph" w:customStyle="1" w:styleId="normal">
    <w:name w:val="normal"/>
    <w:basedOn w:val="a"/>
    <w:rsid w:val="00617161"/>
    <w:pPr>
      <w:spacing w:before="100" w:beforeAutospacing="1" w:after="100" w:afterAutospacing="1"/>
    </w:pPr>
    <w:rPr>
      <w:sz w:val="24"/>
      <w:szCs w:val="24"/>
    </w:rPr>
  </w:style>
  <w:style w:type="character" w:customStyle="1" w:styleId="40">
    <w:name w:val="Заголовок 4 Знак"/>
    <w:basedOn w:val="a0"/>
    <w:link w:val="4"/>
    <w:uiPriority w:val="9"/>
    <w:rsid w:val="00487B5F"/>
    <w:rPr>
      <w:rFonts w:asciiTheme="majorHAnsi" w:eastAsiaTheme="majorEastAsia" w:hAnsiTheme="majorHAnsi" w:cstheme="majorBidi"/>
      <w:b/>
      <w:bCs/>
      <w:i/>
      <w:iCs/>
      <w:color w:val="4F81BD" w:themeColor="accent1"/>
      <w:sz w:val="20"/>
      <w:szCs w:val="20"/>
      <w:lang w:eastAsia="ru-RU"/>
    </w:rPr>
  </w:style>
  <w:style w:type="paragraph" w:styleId="ae">
    <w:name w:val="List Paragraph"/>
    <w:basedOn w:val="a"/>
    <w:uiPriority w:val="34"/>
    <w:qFormat/>
    <w:rsid w:val="00856E8E"/>
    <w:pPr>
      <w:ind w:left="720"/>
      <w:contextualSpacing/>
    </w:pPr>
  </w:style>
  <w:style w:type="paragraph" w:styleId="af">
    <w:name w:val="header"/>
    <w:basedOn w:val="a"/>
    <w:link w:val="af0"/>
    <w:uiPriority w:val="99"/>
    <w:semiHidden/>
    <w:unhideWhenUsed/>
    <w:rsid w:val="00C0291E"/>
    <w:pPr>
      <w:tabs>
        <w:tab w:val="center" w:pos="4677"/>
        <w:tab w:val="right" w:pos="9355"/>
      </w:tabs>
    </w:pPr>
  </w:style>
  <w:style w:type="character" w:customStyle="1" w:styleId="af0">
    <w:name w:val="Верхний колонтитул Знак"/>
    <w:basedOn w:val="a0"/>
    <w:link w:val="af"/>
    <w:uiPriority w:val="99"/>
    <w:semiHidden/>
    <w:rsid w:val="00C0291E"/>
    <w:rPr>
      <w:rFonts w:ascii="Times New Roman" w:eastAsia="Times New Roman" w:hAnsi="Times New Roman" w:cs="Times New Roman"/>
      <w:sz w:val="20"/>
      <w:szCs w:val="20"/>
      <w:lang w:eastAsia="ru-RU"/>
    </w:rPr>
  </w:style>
  <w:style w:type="paragraph" w:styleId="af1">
    <w:name w:val="footer"/>
    <w:basedOn w:val="a"/>
    <w:link w:val="af2"/>
    <w:uiPriority w:val="99"/>
    <w:unhideWhenUsed/>
    <w:rsid w:val="00C0291E"/>
    <w:pPr>
      <w:tabs>
        <w:tab w:val="center" w:pos="4677"/>
        <w:tab w:val="right" w:pos="9355"/>
      </w:tabs>
    </w:pPr>
  </w:style>
  <w:style w:type="character" w:customStyle="1" w:styleId="af2">
    <w:name w:val="Нижний колонтитул Знак"/>
    <w:basedOn w:val="a0"/>
    <w:link w:val="af1"/>
    <w:uiPriority w:val="99"/>
    <w:rsid w:val="00C0291E"/>
    <w:rPr>
      <w:rFonts w:ascii="Times New Roman" w:eastAsia="Times New Roman" w:hAnsi="Times New Roman" w:cs="Times New Roman"/>
      <w:sz w:val="20"/>
      <w:szCs w:val="20"/>
      <w:lang w:eastAsia="ru-RU"/>
    </w:rPr>
  </w:style>
  <w:style w:type="paragraph" w:styleId="HTML">
    <w:name w:val="HTML Preformatted"/>
    <w:basedOn w:val="a"/>
    <w:link w:val="HTML0"/>
    <w:uiPriority w:val="99"/>
    <w:unhideWhenUsed/>
    <w:rsid w:val="005E7C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0"/>
    <w:link w:val="HTML"/>
    <w:uiPriority w:val="99"/>
    <w:rsid w:val="005E7C68"/>
    <w:rPr>
      <w:rFonts w:ascii="Courier New" w:eastAsia="Times New Roman" w:hAnsi="Courier New" w:cs="Courier New"/>
      <w:sz w:val="20"/>
      <w:szCs w:val="20"/>
      <w:lang w:eastAsia="ru-RU"/>
    </w:rPr>
  </w:style>
  <w:style w:type="table" w:styleId="af3">
    <w:name w:val="Table Grid"/>
    <w:basedOn w:val="a1"/>
    <w:rsid w:val="00404BB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apple-converted-space">
    <w:name w:val="apple-converted-space"/>
    <w:rsid w:val="00CE21CD"/>
  </w:style>
  <w:style w:type="paragraph" w:styleId="5">
    <w:name w:val="List 5"/>
    <w:basedOn w:val="a"/>
    <w:rsid w:val="00A43B8C"/>
    <w:pPr>
      <w:ind w:left="1415" w:hanging="283"/>
    </w:pPr>
    <w:rPr>
      <w:rFonts w:ascii="Times New R Kaz" w:hAnsi="Times New R Kaz"/>
      <w:color w:val="000000"/>
      <w:sz w:val="28"/>
    </w:rPr>
  </w:style>
  <w:style w:type="paragraph" w:customStyle="1" w:styleId="Style6">
    <w:name w:val="Style6"/>
    <w:basedOn w:val="a"/>
    <w:rsid w:val="000E01DD"/>
    <w:pPr>
      <w:widowControl w:val="0"/>
      <w:autoSpaceDE w:val="0"/>
      <w:autoSpaceDN w:val="0"/>
      <w:adjustRightInd w:val="0"/>
      <w:spacing w:line="283" w:lineRule="exact"/>
      <w:ind w:hanging="1171"/>
    </w:pPr>
    <w:rPr>
      <w:sz w:val="24"/>
      <w:szCs w:val="24"/>
    </w:rPr>
  </w:style>
  <w:style w:type="character" w:customStyle="1" w:styleId="FontStyle107">
    <w:name w:val="Font Style107"/>
    <w:basedOn w:val="a0"/>
    <w:rsid w:val="000E01DD"/>
    <w:rPr>
      <w:rFonts w:ascii="Times New Roman" w:hAnsi="Times New Roman" w:cs="Times New Roman"/>
      <w:sz w:val="22"/>
      <w:szCs w:val="22"/>
    </w:rPr>
  </w:style>
  <w:style w:type="character" w:customStyle="1" w:styleId="af4">
    <w:name w:val="Основной текст_"/>
    <w:basedOn w:val="a0"/>
    <w:link w:val="21"/>
    <w:rsid w:val="00DB5480"/>
    <w:rPr>
      <w:sz w:val="18"/>
      <w:szCs w:val="18"/>
      <w:shd w:val="clear" w:color="auto" w:fill="FFFFFF"/>
    </w:rPr>
  </w:style>
  <w:style w:type="paragraph" w:customStyle="1" w:styleId="21">
    <w:name w:val="Основной текст2"/>
    <w:basedOn w:val="a"/>
    <w:link w:val="af4"/>
    <w:rsid w:val="00DB5480"/>
    <w:pPr>
      <w:shd w:val="clear" w:color="auto" w:fill="FFFFFF"/>
      <w:spacing w:before="240" w:line="221" w:lineRule="exact"/>
      <w:jc w:val="both"/>
    </w:pPr>
    <w:rPr>
      <w:rFonts w:asciiTheme="minorHAnsi" w:eastAsiaTheme="minorHAnsi" w:hAnsiTheme="minorHAnsi" w:cstheme="minorBidi"/>
      <w:sz w:val="18"/>
      <w:szCs w:val="18"/>
      <w:lang w:eastAsia="en-US"/>
    </w:rPr>
  </w:style>
  <w:style w:type="character" w:customStyle="1" w:styleId="itemtitle">
    <w:name w:val="itemtitle"/>
    <w:basedOn w:val="a0"/>
    <w:rsid w:val="00DB5480"/>
  </w:style>
  <w:style w:type="character" w:customStyle="1" w:styleId="s1">
    <w:name w:val="s1"/>
    <w:basedOn w:val="a0"/>
    <w:rsid w:val="00DB5480"/>
    <w:rPr>
      <w:rFonts w:ascii="Times New Roman" w:hAnsi="Times New Roman" w:cs="Times New Roman" w:hint="default"/>
      <w:b/>
      <w:bCs/>
      <w:i w:val="0"/>
      <w:iCs w:val="0"/>
      <w:strike w:val="0"/>
      <w:dstrike w:val="0"/>
      <w:color w:val="000000"/>
      <w:sz w:val="20"/>
      <w:szCs w:val="20"/>
      <w:u w:val="none"/>
      <w:effect w:val="none"/>
    </w:rPr>
  </w:style>
  <w:style w:type="character" w:customStyle="1" w:styleId="FontStyle16">
    <w:name w:val="Font Style16"/>
    <w:basedOn w:val="a0"/>
    <w:rsid w:val="00DB5480"/>
    <w:rPr>
      <w:rFonts w:ascii="Times New Roman" w:hAnsi="Times New Roman" w:cs="Times New Roman" w:hint="default"/>
      <w:b/>
      <w:bCs/>
      <w:sz w:val="18"/>
      <w:szCs w:val="18"/>
    </w:rPr>
  </w:style>
  <w:style w:type="character" w:customStyle="1" w:styleId="s3">
    <w:name w:val="s3"/>
    <w:basedOn w:val="a0"/>
    <w:rsid w:val="00DB5480"/>
    <w:rPr>
      <w:rFonts w:ascii="Times New Roman" w:hAnsi="Times New Roman" w:cs="Times New Roman" w:hint="default"/>
      <w:i/>
      <w:iCs/>
      <w:color w:val="FF0000"/>
    </w:rPr>
  </w:style>
  <w:style w:type="character" w:customStyle="1" w:styleId="s9">
    <w:name w:val="s9"/>
    <w:basedOn w:val="a0"/>
    <w:rsid w:val="00DB5480"/>
    <w:rPr>
      <w:rFonts w:ascii="Times New Roman" w:hAnsi="Times New Roman" w:cs="Times New Roman" w:hint="default"/>
      <w:b/>
      <w:bCs/>
      <w:i/>
      <w:iCs/>
      <w:color w:val="333399"/>
      <w:u w:val="single"/>
      <w:bdr w:val="none" w:sz="0" w:space="0" w:color="auto" w:frame="1"/>
    </w:rPr>
  </w:style>
  <w:style w:type="character" w:customStyle="1" w:styleId="c1">
    <w:name w:val="c1"/>
    <w:basedOn w:val="a0"/>
    <w:rsid w:val="00B9035A"/>
  </w:style>
  <w:style w:type="paragraph" w:customStyle="1" w:styleId="c2">
    <w:name w:val="c2"/>
    <w:basedOn w:val="a"/>
    <w:rsid w:val="00B9035A"/>
    <w:pPr>
      <w:spacing w:before="100" w:beforeAutospacing="1" w:after="100" w:afterAutospacing="1"/>
    </w:pPr>
    <w:rPr>
      <w:sz w:val="24"/>
      <w:szCs w:val="24"/>
    </w:rPr>
  </w:style>
  <w:style w:type="paragraph" w:customStyle="1" w:styleId="c0">
    <w:name w:val="c0"/>
    <w:basedOn w:val="a"/>
    <w:rsid w:val="00B9035A"/>
    <w:pPr>
      <w:spacing w:before="100" w:beforeAutospacing="1" w:after="100" w:afterAutospacing="1"/>
    </w:pPr>
    <w:rPr>
      <w:sz w:val="24"/>
      <w:szCs w:val="24"/>
    </w:rPr>
  </w:style>
</w:styles>
</file>

<file path=word/webSettings.xml><?xml version="1.0" encoding="utf-8"?>
<w:webSettings xmlns:r="http://schemas.openxmlformats.org/officeDocument/2006/relationships" xmlns:w="http://schemas.openxmlformats.org/wordprocessingml/2006/main">
  <w:divs>
    <w:div w:id="82454372">
      <w:bodyDiv w:val="1"/>
      <w:marLeft w:val="0"/>
      <w:marRight w:val="0"/>
      <w:marTop w:val="0"/>
      <w:marBottom w:val="0"/>
      <w:divBdr>
        <w:top w:val="none" w:sz="0" w:space="0" w:color="auto"/>
        <w:left w:val="none" w:sz="0" w:space="0" w:color="auto"/>
        <w:bottom w:val="none" w:sz="0" w:space="0" w:color="auto"/>
        <w:right w:val="none" w:sz="0" w:space="0" w:color="auto"/>
      </w:divBdr>
    </w:div>
    <w:div w:id="190655942">
      <w:bodyDiv w:val="1"/>
      <w:marLeft w:val="0"/>
      <w:marRight w:val="0"/>
      <w:marTop w:val="0"/>
      <w:marBottom w:val="0"/>
      <w:divBdr>
        <w:top w:val="none" w:sz="0" w:space="0" w:color="auto"/>
        <w:left w:val="none" w:sz="0" w:space="0" w:color="auto"/>
        <w:bottom w:val="none" w:sz="0" w:space="0" w:color="auto"/>
        <w:right w:val="none" w:sz="0" w:space="0" w:color="auto"/>
      </w:divBdr>
    </w:div>
    <w:div w:id="218247506">
      <w:bodyDiv w:val="1"/>
      <w:marLeft w:val="0"/>
      <w:marRight w:val="0"/>
      <w:marTop w:val="0"/>
      <w:marBottom w:val="0"/>
      <w:divBdr>
        <w:top w:val="none" w:sz="0" w:space="0" w:color="auto"/>
        <w:left w:val="none" w:sz="0" w:space="0" w:color="auto"/>
        <w:bottom w:val="none" w:sz="0" w:space="0" w:color="auto"/>
        <w:right w:val="none" w:sz="0" w:space="0" w:color="auto"/>
      </w:divBdr>
    </w:div>
    <w:div w:id="254437815">
      <w:bodyDiv w:val="1"/>
      <w:marLeft w:val="0"/>
      <w:marRight w:val="0"/>
      <w:marTop w:val="0"/>
      <w:marBottom w:val="0"/>
      <w:divBdr>
        <w:top w:val="none" w:sz="0" w:space="0" w:color="auto"/>
        <w:left w:val="none" w:sz="0" w:space="0" w:color="auto"/>
        <w:bottom w:val="none" w:sz="0" w:space="0" w:color="auto"/>
        <w:right w:val="none" w:sz="0" w:space="0" w:color="auto"/>
      </w:divBdr>
    </w:div>
    <w:div w:id="301039426">
      <w:bodyDiv w:val="1"/>
      <w:marLeft w:val="0"/>
      <w:marRight w:val="0"/>
      <w:marTop w:val="0"/>
      <w:marBottom w:val="0"/>
      <w:divBdr>
        <w:top w:val="none" w:sz="0" w:space="0" w:color="auto"/>
        <w:left w:val="none" w:sz="0" w:space="0" w:color="auto"/>
        <w:bottom w:val="none" w:sz="0" w:space="0" w:color="auto"/>
        <w:right w:val="none" w:sz="0" w:space="0" w:color="auto"/>
      </w:divBdr>
    </w:div>
    <w:div w:id="320500556">
      <w:bodyDiv w:val="1"/>
      <w:marLeft w:val="0"/>
      <w:marRight w:val="0"/>
      <w:marTop w:val="0"/>
      <w:marBottom w:val="0"/>
      <w:divBdr>
        <w:top w:val="none" w:sz="0" w:space="0" w:color="auto"/>
        <w:left w:val="none" w:sz="0" w:space="0" w:color="auto"/>
        <w:bottom w:val="none" w:sz="0" w:space="0" w:color="auto"/>
        <w:right w:val="none" w:sz="0" w:space="0" w:color="auto"/>
      </w:divBdr>
    </w:div>
    <w:div w:id="379595141">
      <w:bodyDiv w:val="1"/>
      <w:marLeft w:val="0"/>
      <w:marRight w:val="0"/>
      <w:marTop w:val="0"/>
      <w:marBottom w:val="0"/>
      <w:divBdr>
        <w:top w:val="none" w:sz="0" w:space="0" w:color="auto"/>
        <w:left w:val="none" w:sz="0" w:space="0" w:color="auto"/>
        <w:bottom w:val="none" w:sz="0" w:space="0" w:color="auto"/>
        <w:right w:val="none" w:sz="0" w:space="0" w:color="auto"/>
      </w:divBdr>
    </w:div>
    <w:div w:id="424425107">
      <w:bodyDiv w:val="1"/>
      <w:marLeft w:val="0"/>
      <w:marRight w:val="0"/>
      <w:marTop w:val="0"/>
      <w:marBottom w:val="0"/>
      <w:divBdr>
        <w:top w:val="none" w:sz="0" w:space="0" w:color="auto"/>
        <w:left w:val="none" w:sz="0" w:space="0" w:color="auto"/>
        <w:bottom w:val="none" w:sz="0" w:space="0" w:color="auto"/>
        <w:right w:val="none" w:sz="0" w:space="0" w:color="auto"/>
      </w:divBdr>
    </w:div>
    <w:div w:id="425267135">
      <w:bodyDiv w:val="1"/>
      <w:marLeft w:val="0"/>
      <w:marRight w:val="0"/>
      <w:marTop w:val="0"/>
      <w:marBottom w:val="0"/>
      <w:divBdr>
        <w:top w:val="none" w:sz="0" w:space="0" w:color="auto"/>
        <w:left w:val="none" w:sz="0" w:space="0" w:color="auto"/>
        <w:bottom w:val="none" w:sz="0" w:space="0" w:color="auto"/>
        <w:right w:val="none" w:sz="0" w:space="0" w:color="auto"/>
      </w:divBdr>
    </w:div>
    <w:div w:id="444352092">
      <w:bodyDiv w:val="1"/>
      <w:marLeft w:val="0"/>
      <w:marRight w:val="0"/>
      <w:marTop w:val="0"/>
      <w:marBottom w:val="0"/>
      <w:divBdr>
        <w:top w:val="none" w:sz="0" w:space="0" w:color="auto"/>
        <w:left w:val="none" w:sz="0" w:space="0" w:color="auto"/>
        <w:bottom w:val="none" w:sz="0" w:space="0" w:color="auto"/>
        <w:right w:val="none" w:sz="0" w:space="0" w:color="auto"/>
      </w:divBdr>
    </w:div>
    <w:div w:id="444811210">
      <w:bodyDiv w:val="1"/>
      <w:marLeft w:val="0"/>
      <w:marRight w:val="0"/>
      <w:marTop w:val="0"/>
      <w:marBottom w:val="0"/>
      <w:divBdr>
        <w:top w:val="none" w:sz="0" w:space="0" w:color="auto"/>
        <w:left w:val="none" w:sz="0" w:space="0" w:color="auto"/>
        <w:bottom w:val="none" w:sz="0" w:space="0" w:color="auto"/>
        <w:right w:val="none" w:sz="0" w:space="0" w:color="auto"/>
      </w:divBdr>
    </w:div>
    <w:div w:id="484518025">
      <w:bodyDiv w:val="1"/>
      <w:marLeft w:val="0"/>
      <w:marRight w:val="0"/>
      <w:marTop w:val="0"/>
      <w:marBottom w:val="0"/>
      <w:divBdr>
        <w:top w:val="none" w:sz="0" w:space="0" w:color="auto"/>
        <w:left w:val="none" w:sz="0" w:space="0" w:color="auto"/>
        <w:bottom w:val="none" w:sz="0" w:space="0" w:color="auto"/>
        <w:right w:val="none" w:sz="0" w:space="0" w:color="auto"/>
      </w:divBdr>
      <w:divsChild>
        <w:div w:id="1983070670">
          <w:marLeft w:val="0"/>
          <w:marRight w:val="0"/>
          <w:marTop w:val="0"/>
          <w:marBottom w:val="0"/>
          <w:divBdr>
            <w:top w:val="none" w:sz="0" w:space="0" w:color="auto"/>
            <w:left w:val="none" w:sz="0" w:space="0" w:color="auto"/>
            <w:bottom w:val="none" w:sz="0" w:space="0" w:color="auto"/>
            <w:right w:val="none" w:sz="0" w:space="0" w:color="auto"/>
          </w:divBdr>
          <w:divsChild>
            <w:div w:id="1805923576">
              <w:marLeft w:val="0"/>
              <w:marRight w:val="0"/>
              <w:marTop w:val="0"/>
              <w:marBottom w:val="0"/>
              <w:divBdr>
                <w:top w:val="none" w:sz="0" w:space="0" w:color="auto"/>
                <w:left w:val="none" w:sz="0" w:space="0" w:color="auto"/>
                <w:bottom w:val="none" w:sz="0" w:space="0" w:color="auto"/>
                <w:right w:val="none" w:sz="0" w:space="0" w:color="auto"/>
              </w:divBdr>
              <w:divsChild>
                <w:div w:id="897519787">
                  <w:marLeft w:val="0"/>
                  <w:marRight w:val="0"/>
                  <w:marTop w:val="0"/>
                  <w:marBottom w:val="0"/>
                  <w:divBdr>
                    <w:top w:val="none" w:sz="0" w:space="0" w:color="auto"/>
                    <w:left w:val="none" w:sz="0" w:space="0" w:color="auto"/>
                    <w:bottom w:val="none" w:sz="0" w:space="0" w:color="auto"/>
                    <w:right w:val="none" w:sz="0" w:space="0" w:color="auto"/>
                  </w:divBdr>
                  <w:divsChild>
                    <w:div w:id="1589844222">
                      <w:marLeft w:val="0"/>
                      <w:marRight w:val="0"/>
                      <w:marTop w:val="0"/>
                      <w:marBottom w:val="0"/>
                      <w:divBdr>
                        <w:top w:val="none" w:sz="0" w:space="0" w:color="auto"/>
                        <w:left w:val="none" w:sz="0" w:space="0" w:color="auto"/>
                        <w:bottom w:val="none" w:sz="0" w:space="0" w:color="auto"/>
                        <w:right w:val="none" w:sz="0" w:space="0" w:color="auto"/>
                      </w:divBdr>
                      <w:divsChild>
                        <w:div w:id="1726878544">
                          <w:marLeft w:val="0"/>
                          <w:marRight w:val="0"/>
                          <w:marTop w:val="0"/>
                          <w:marBottom w:val="0"/>
                          <w:divBdr>
                            <w:top w:val="none" w:sz="0" w:space="0" w:color="auto"/>
                            <w:left w:val="none" w:sz="0" w:space="0" w:color="auto"/>
                            <w:bottom w:val="none" w:sz="0" w:space="0" w:color="auto"/>
                            <w:right w:val="none" w:sz="0" w:space="0" w:color="auto"/>
                          </w:divBdr>
                        </w:div>
                        <w:div w:id="809517346">
                          <w:marLeft w:val="0"/>
                          <w:marRight w:val="0"/>
                          <w:marTop w:val="0"/>
                          <w:marBottom w:val="0"/>
                          <w:divBdr>
                            <w:top w:val="none" w:sz="0" w:space="0" w:color="auto"/>
                            <w:left w:val="none" w:sz="0" w:space="0" w:color="auto"/>
                            <w:bottom w:val="none" w:sz="0" w:space="0" w:color="auto"/>
                            <w:right w:val="none" w:sz="0" w:space="0" w:color="auto"/>
                          </w:divBdr>
                          <w:divsChild>
                            <w:div w:id="2057775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6340463">
                      <w:marLeft w:val="0"/>
                      <w:marRight w:val="0"/>
                      <w:marTop w:val="0"/>
                      <w:marBottom w:val="0"/>
                      <w:divBdr>
                        <w:top w:val="none" w:sz="0" w:space="0" w:color="auto"/>
                        <w:left w:val="none" w:sz="0" w:space="0" w:color="auto"/>
                        <w:bottom w:val="none" w:sz="0" w:space="0" w:color="auto"/>
                        <w:right w:val="none" w:sz="0" w:space="0" w:color="auto"/>
                      </w:divBdr>
                    </w:div>
                  </w:divsChild>
                </w:div>
                <w:div w:id="1081677741">
                  <w:marLeft w:val="0"/>
                  <w:marRight w:val="0"/>
                  <w:marTop w:val="0"/>
                  <w:marBottom w:val="0"/>
                  <w:divBdr>
                    <w:top w:val="none" w:sz="0" w:space="0" w:color="auto"/>
                    <w:left w:val="none" w:sz="0" w:space="0" w:color="auto"/>
                    <w:bottom w:val="none" w:sz="0" w:space="0" w:color="auto"/>
                    <w:right w:val="none" w:sz="0" w:space="0" w:color="auto"/>
                  </w:divBdr>
                  <w:divsChild>
                    <w:div w:id="231281627">
                      <w:marLeft w:val="0"/>
                      <w:marRight w:val="0"/>
                      <w:marTop w:val="0"/>
                      <w:marBottom w:val="0"/>
                      <w:divBdr>
                        <w:top w:val="none" w:sz="0" w:space="0" w:color="auto"/>
                        <w:left w:val="none" w:sz="0" w:space="0" w:color="auto"/>
                        <w:bottom w:val="none" w:sz="0" w:space="0" w:color="auto"/>
                        <w:right w:val="none" w:sz="0" w:space="0" w:color="auto"/>
                      </w:divBdr>
                    </w:div>
                  </w:divsChild>
                </w:div>
                <w:div w:id="2095663108">
                  <w:marLeft w:val="0"/>
                  <w:marRight w:val="0"/>
                  <w:marTop w:val="0"/>
                  <w:marBottom w:val="0"/>
                  <w:divBdr>
                    <w:top w:val="none" w:sz="0" w:space="0" w:color="auto"/>
                    <w:left w:val="none" w:sz="0" w:space="0" w:color="auto"/>
                    <w:bottom w:val="none" w:sz="0" w:space="0" w:color="auto"/>
                    <w:right w:val="none" w:sz="0" w:space="0" w:color="auto"/>
                  </w:divBdr>
                  <w:divsChild>
                    <w:div w:id="670066965">
                      <w:marLeft w:val="0"/>
                      <w:marRight w:val="0"/>
                      <w:marTop w:val="0"/>
                      <w:marBottom w:val="0"/>
                      <w:divBdr>
                        <w:top w:val="none" w:sz="0" w:space="0" w:color="auto"/>
                        <w:left w:val="none" w:sz="0" w:space="0" w:color="auto"/>
                        <w:bottom w:val="none" w:sz="0" w:space="0" w:color="auto"/>
                        <w:right w:val="none" w:sz="0" w:space="0" w:color="auto"/>
                      </w:divBdr>
                      <w:divsChild>
                        <w:div w:id="1365639336">
                          <w:marLeft w:val="0"/>
                          <w:marRight w:val="0"/>
                          <w:marTop w:val="0"/>
                          <w:marBottom w:val="0"/>
                          <w:divBdr>
                            <w:top w:val="none" w:sz="0" w:space="0" w:color="auto"/>
                            <w:left w:val="none" w:sz="0" w:space="0" w:color="auto"/>
                            <w:bottom w:val="none" w:sz="0" w:space="0" w:color="auto"/>
                            <w:right w:val="none" w:sz="0" w:space="0" w:color="auto"/>
                          </w:divBdr>
                          <w:divsChild>
                            <w:div w:id="429473585">
                              <w:marLeft w:val="0"/>
                              <w:marRight w:val="0"/>
                              <w:marTop w:val="0"/>
                              <w:marBottom w:val="0"/>
                              <w:divBdr>
                                <w:top w:val="none" w:sz="0" w:space="0" w:color="auto"/>
                                <w:left w:val="none" w:sz="0" w:space="0" w:color="auto"/>
                                <w:bottom w:val="none" w:sz="0" w:space="0" w:color="auto"/>
                                <w:right w:val="none" w:sz="0" w:space="0" w:color="auto"/>
                              </w:divBdr>
                              <w:divsChild>
                                <w:div w:id="1614550712">
                                  <w:marLeft w:val="0"/>
                                  <w:marRight w:val="0"/>
                                  <w:marTop w:val="0"/>
                                  <w:marBottom w:val="0"/>
                                  <w:divBdr>
                                    <w:top w:val="none" w:sz="0" w:space="0" w:color="auto"/>
                                    <w:left w:val="none" w:sz="0" w:space="0" w:color="auto"/>
                                    <w:bottom w:val="none" w:sz="0" w:space="0" w:color="auto"/>
                                    <w:right w:val="none" w:sz="0" w:space="0" w:color="auto"/>
                                  </w:divBdr>
                                  <w:divsChild>
                                    <w:div w:id="1945067979">
                                      <w:marLeft w:val="0"/>
                                      <w:marRight w:val="0"/>
                                      <w:marTop w:val="0"/>
                                      <w:marBottom w:val="0"/>
                                      <w:divBdr>
                                        <w:top w:val="none" w:sz="0" w:space="0" w:color="auto"/>
                                        <w:left w:val="none" w:sz="0" w:space="0" w:color="auto"/>
                                        <w:bottom w:val="none" w:sz="0" w:space="0" w:color="auto"/>
                                        <w:right w:val="none" w:sz="0" w:space="0" w:color="auto"/>
                                      </w:divBdr>
                                      <w:divsChild>
                                        <w:div w:id="1137377287">
                                          <w:marLeft w:val="0"/>
                                          <w:marRight w:val="0"/>
                                          <w:marTop w:val="0"/>
                                          <w:marBottom w:val="0"/>
                                          <w:divBdr>
                                            <w:top w:val="none" w:sz="0" w:space="0" w:color="auto"/>
                                            <w:left w:val="none" w:sz="0" w:space="0" w:color="auto"/>
                                            <w:bottom w:val="none" w:sz="0" w:space="0" w:color="auto"/>
                                            <w:right w:val="none" w:sz="0" w:space="0" w:color="auto"/>
                                          </w:divBdr>
                                        </w:div>
                                        <w:div w:id="763693344">
                                          <w:marLeft w:val="0"/>
                                          <w:marRight w:val="0"/>
                                          <w:marTop w:val="0"/>
                                          <w:marBottom w:val="0"/>
                                          <w:divBdr>
                                            <w:top w:val="none" w:sz="0" w:space="0" w:color="auto"/>
                                            <w:left w:val="none" w:sz="0" w:space="0" w:color="auto"/>
                                            <w:bottom w:val="none" w:sz="0" w:space="0" w:color="auto"/>
                                            <w:right w:val="none" w:sz="0" w:space="0" w:color="auto"/>
                                          </w:divBdr>
                                          <w:divsChild>
                                            <w:div w:id="52002524">
                                              <w:marLeft w:val="0"/>
                                              <w:marRight w:val="0"/>
                                              <w:marTop w:val="0"/>
                                              <w:marBottom w:val="0"/>
                                              <w:divBdr>
                                                <w:top w:val="none" w:sz="0" w:space="0" w:color="auto"/>
                                                <w:left w:val="none" w:sz="0" w:space="0" w:color="auto"/>
                                                <w:bottom w:val="none" w:sz="0" w:space="0" w:color="auto"/>
                                                <w:right w:val="none" w:sz="0" w:space="0" w:color="auto"/>
                                              </w:divBdr>
                                            </w:div>
                                            <w:div w:id="1875265959">
                                              <w:marLeft w:val="0"/>
                                              <w:marRight w:val="0"/>
                                              <w:marTop w:val="0"/>
                                              <w:marBottom w:val="0"/>
                                              <w:divBdr>
                                                <w:top w:val="none" w:sz="0" w:space="0" w:color="auto"/>
                                                <w:left w:val="none" w:sz="0" w:space="0" w:color="auto"/>
                                                <w:bottom w:val="none" w:sz="0" w:space="0" w:color="auto"/>
                                                <w:right w:val="none" w:sz="0" w:space="0" w:color="auto"/>
                                              </w:divBdr>
                                            </w:div>
                                          </w:divsChild>
                                        </w:div>
                                        <w:div w:id="193005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6661980">
                              <w:marLeft w:val="0"/>
                              <w:marRight w:val="0"/>
                              <w:marTop w:val="0"/>
                              <w:marBottom w:val="0"/>
                              <w:divBdr>
                                <w:top w:val="none" w:sz="0" w:space="0" w:color="auto"/>
                                <w:left w:val="none" w:sz="0" w:space="0" w:color="auto"/>
                                <w:bottom w:val="none" w:sz="0" w:space="0" w:color="auto"/>
                                <w:right w:val="none" w:sz="0" w:space="0" w:color="auto"/>
                              </w:divBdr>
                              <w:divsChild>
                                <w:div w:id="464128660">
                                  <w:marLeft w:val="0"/>
                                  <w:marRight w:val="0"/>
                                  <w:marTop w:val="0"/>
                                  <w:marBottom w:val="0"/>
                                  <w:divBdr>
                                    <w:top w:val="none" w:sz="0" w:space="0" w:color="auto"/>
                                    <w:left w:val="none" w:sz="0" w:space="0" w:color="auto"/>
                                    <w:bottom w:val="none" w:sz="0" w:space="0" w:color="auto"/>
                                    <w:right w:val="none" w:sz="0" w:space="0" w:color="auto"/>
                                  </w:divBdr>
                                  <w:divsChild>
                                    <w:div w:id="554973562">
                                      <w:marLeft w:val="0"/>
                                      <w:marRight w:val="0"/>
                                      <w:marTop w:val="0"/>
                                      <w:marBottom w:val="0"/>
                                      <w:divBdr>
                                        <w:top w:val="none" w:sz="0" w:space="0" w:color="auto"/>
                                        <w:left w:val="none" w:sz="0" w:space="0" w:color="auto"/>
                                        <w:bottom w:val="none" w:sz="0" w:space="0" w:color="auto"/>
                                        <w:right w:val="none" w:sz="0" w:space="0" w:color="auto"/>
                                      </w:divBdr>
                                      <w:divsChild>
                                        <w:div w:id="1385644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65559469">
                  <w:marLeft w:val="0"/>
                  <w:marRight w:val="0"/>
                  <w:marTop w:val="0"/>
                  <w:marBottom w:val="0"/>
                  <w:divBdr>
                    <w:top w:val="none" w:sz="0" w:space="0" w:color="auto"/>
                    <w:left w:val="none" w:sz="0" w:space="0" w:color="auto"/>
                    <w:bottom w:val="none" w:sz="0" w:space="0" w:color="auto"/>
                    <w:right w:val="none" w:sz="0" w:space="0" w:color="auto"/>
                  </w:divBdr>
                </w:div>
              </w:divsChild>
            </w:div>
            <w:div w:id="291644084">
              <w:marLeft w:val="0"/>
              <w:marRight w:val="0"/>
              <w:marTop w:val="0"/>
              <w:marBottom w:val="0"/>
              <w:divBdr>
                <w:top w:val="none" w:sz="0" w:space="0" w:color="auto"/>
                <w:left w:val="none" w:sz="0" w:space="0" w:color="auto"/>
                <w:bottom w:val="none" w:sz="0" w:space="0" w:color="auto"/>
                <w:right w:val="none" w:sz="0" w:space="0" w:color="auto"/>
              </w:divBdr>
              <w:divsChild>
                <w:div w:id="919218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4632597">
      <w:bodyDiv w:val="1"/>
      <w:marLeft w:val="0"/>
      <w:marRight w:val="0"/>
      <w:marTop w:val="0"/>
      <w:marBottom w:val="0"/>
      <w:divBdr>
        <w:top w:val="none" w:sz="0" w:space="0" w:color="auto"/>
        <w:left w:val="none" w:sz="0" w:space="0" w:color="auto"/>
        <w:bottom w:val="none" w:sz="0" w:space="0" w:color="auto"/>
        <w:right w:val="none" w:sz="0" w:space="0" w:color="auto"/>
      </w:divBdr>
    </w:div>
    <w:div w:id="667948435">
      <w:bodyDiv w:val="1"/>
      <w:marLeft w:val="0"/>
      <w:marRight w:val="0"/>
      <w:marTop w:val="0"/>
      <w:marBottom w:val="0"/>
      <w:divBdr>
        <w:top w:val="none" w:sz="0" w:space="0" w:color="auto"/>
        <w:left w:val="none" w:sz="0" w:space="0" w:color="auto"/>
        <w:bottom w:val="none" w:sz="0" w:space="0" w:color="auto"/>
        <w:right w:val="none" w:sz="0" w:space="0" w:color="auto"/>
      </w:divBdr>
    </w:div>
    <w:div w:id="709646876">
      <w:bodyDiv w:val="1"/>
      <w:marLeft w:val="0"/>
      <w:marRight w:val="0"/>
      <w:marTop w:val="0"/>
      <w:marBottom w:val="0"/>
      <w:divBdr>
        <w:top w:val="none" w:sz="0" w:space="0" w:color="auto"/>
        <w:left w:val="none" w:sz="0" w:space="0" w:color="auto"/>
        <w:bottom w:val="none" w:sz="0" w:space="0" w:color="auto"/>
        <w:right w:val="none" w:sz="0" w:space="0" w:color="auto"/>
      </w:divBdr>
    </w:div>
    <w:div w:id="726881541">
      <w:bodyDiv w:val="1"/>
      <w:marLeft w:val="0"/>
      <w:marRight w:val="0"/>
      <w:marTop w:val="0"/>
      <w:marBottom w:val="0"/>
      <w:divBdr>
        <w:top w:val="none" w:sz="0" w:space="0" w:color="auto"/>
        <w:left w:val="none" w:sz="0" w:space="0" w:color="auto"/>
        <w:bottom w:val="none" w:sz="0" w:space="0" w:color="auto"/>
        <w:right w:val="none" w:sz="0" w:space="0" w:color="auto"/>
      </w:divBdr>
    </w:div>
    <w:div w:id="799298483">
      <w:bodyDiv w:val="1"/>
      <w:marLeft w:val="0"/>
      <w:marRight w:val="0"/>
      <w:marTop w:val="0"/>
      <w:marBottom w:val="0"/>
      <w:divBdr>
        <w:top w:val="none" w:sz="0" w:space="0" w:color="auto"/>
        <w:left w:val="none" w:sz="0" w:space="0" w:color="auto"/>
        <w:bottom w:val="none" w:sz="0" w:space="0" w:color="auto"/>
        <w:right w:val="none" w:sz="0" w:space="0" w:color="auto"/>
      </w:divBdr>
    </w:div>
    <w:div w:id="871919066">
      <w:bodyDiv w:val="1"/>
      <w:marLeft w:val="0"/>
      <w:marRight w:val="0"/>
      <w:marTop w:val="0"/>
      <w:marBottom w:val="0"/>
      <w:divBdr>
        <w:top w:val="none" w:sz="0" w:space="0" w:color="auto"/>
        <w:left w:val="none" w:sz="0" w:space="0" w:color="auto"/>
        <w:bottom w:val="none" w:sz="0" w:space="0" w:color="auto"/>
        <w:right w:val="none" w:sz="0" w:space="0" w:color="auto"/>
      </w:divBdr>
    </w:div>
    <w:div w:id="874852505">
      <w:bodyDiv w:val="1"/>
      <w:marLeft w:val="0"/>
      <w:marRight w:val="0"/>
      <w:marTop w:val="0"/>
      <w:marBottom w:val="0"/>
      <w:divBdr>
        <w:top w:val="none" w:sz="0" w:space="0" w:color="auto"/>
        <w:left w:val="none" w:sz="0" w:space="0" w:color="auto"/>
        <w:bottom w:val="none" w:sz="0" w:space="0" w:color="auto"/>
        <w:right w:val="none" w:sz="0" w:space="0" w:color="auto"/>
      </w:divBdr>
    </w:div>
    <w:div w:id="909458711">
      <w:bodyDiv w:val="1"/>
      <w:marLeft w:val="0"/>
      <w:marRight w:val="0"/>
      <w:marTop w:val="0"/>
      <w:marBottom w:val="0"/>
      <w:divBdr>
        <w:top w:val="none" w:sz="0" w:space="0" w:color="auto"/>
        <w:left w:val="none" w:sz="0" w:space="0" w:color="auto"/>
        <w:bottom w:val="none" w:sz="0" w:space="0" w:color="auto"/>
        <w:right w:val="none" w:sz="0" w:space="0" w:color="auto"/>
      </w:divBdr>
    </w:div>
    <w:div w:id="1060907839">
      <w:bodyDiv w:val="1"/>
      <w:marLeft w:val="0"/>
      <w:marRight w:val="0"/>
      <w:marTop w:val="0"/>
      <w:marBottom w:val="0"/>
      <w:divBdr>
        <w:top w:val="none" w:sz="0" w:space="0" w:color="auto"/>
        <w:left w:val="none" w:sz="0" w:space="0" w:color="auto"/>
        <w:bottom w:val="none" w:sz="0" w:space="0" w:color="auto"/>
        <w:right w:val="none" w:sz="0" w:space="0" w:color="auto"/>
      </w:divBdr>
    </w:div>
    <w:div w:id="1069575029">
      <w:bodyDiv w:val="1"/>
      <w:marLeft w:val="0"/>
      <w:marRight w:val="0"/>
      <w:marTop w:val="0"/>
      <w:marBottom w:val="0"/>
      <w:divBdr>
        <w:top w:val="none" w:sz="0" w:space="0" w:color="auto"/>
        <w:left w:val="none" w:sz="0" w:space="0" w:color="auto"/>
        <w:bottom w:val="none" w:sz="0" w:space="0" w:color="auto"/>
        <w:right w:val="none" w:sz="0" w:space="0" w:color="auto"/>
      </w:divBdr>
    </w:div>
    <w:div w:id="1088692374">
      <w:bodyDiv w:val="1"/>
      <w:marLeft w:val="0"/>
      <w:marRight w:val="0"/>
      <w:marTop w:val="0"/>
      <w:marBottom w:val="0"/>
      <w:divBdr>
        <w:top w:val="none" w:sz="0" w:space="0" w:color="auto"/>
        <w:left w:val="none" w:sz="0" w:space="0" w:color="auto"/>
        <w:bottom w:val="none" w:sz="0" w:space="0" w:color="auto"/>
        <w:right w:val="none" w:sz="0" w:space="0" w:color="auto"/>
      </w:divBdr>
    </w:div>
    <w:div w:id="1237129599">
      <w:bodyDiv w:val="1"/>
      <w:marLeft w:val="0"/>
      <w:marRight w:val="0"/>
      <w:marTop w:val="0"/>
      <w:marBottom w:val="0"/>
      <w:divBdr>
        <w:top w:val="none" w:sz="0" w:space="0" w:color="auto"/>
        <w:left w:val="none" w:sz="0" w:space="0" w:color="auto"/>
        <w:bottom w:val="none" w:sz="0" w:space="0" w:color="auto"/>
        <w:right w:val="none" w:sz="0" w:space="0" w:color="auto"/>
      </w:divBdr>
    </w:div>
    <w:div w:id="1318454866">
      <w:bodyDiv w:val="1"/>
      <w:marLeft w:val="0"/>
      <w:marRight w:val="0"/>
      <w:marTop w:val="0"/>
      <w:marBottom w:val="0"/>
      <w:divBdr>
        <w:top w:val="none" w:sz="0" w:space="0" w:color="auto"/>
        <w:left w:val="none" w:sz="0" w:space="0" w:color="auto"/>
        <w:bottom w:val="none" w:sz="0" w:space="0" w:color="auto"/>
        <w:right w:val="none" w:sz="0" w:space="0" w:color="auto"/>
      </w:divBdr>
    </w:div>
    <w:div w:id="1323966865">
      <w:bodyDiv w:val="1"/>
      <w:marLeft w:val="0"/>
      <w:marRight w:val="0"/>
      <w:marTop w:val="0"/>
      <w:marBottom w:val="0"/>
      <w:divBdr>
        <w:top w:val="none" w:sz="0" w:space="0" w:color="auto"/>
        <w:left w:val="none" w:sz="0" w:space="0" w:color="auto"/>
        <w:bottom w:val="none" w:sz="0" w:space="0" w:color="auto"/>
        <w:right w:val="none" w:sz="0" w:space="0" w:color="auto"/>
      </w:divBdr>
    </w:div>
    <w:div w:id="1328247916">
      <w:bodyDiv w:val="1"/>
      <w:marLeft w:val="0"/>
      <w:marRight w:val="0"/>
      <w:marTop w:val="0"/>
      <w:marBottom w:val="0"/>
      <w:divBdr>
        <w:top w:val="none" w:sz="0" w:space="0" w:color="auto"/>
        <w:left w:val="none" w:sz="0" w:space="0" w:color="auto"/>
        <w:bottom w:val="none" w:sz="0" w:space="0" w:color="auto"/>
        <w:right w:val="none" w:sz="0" w:space="0" w:color="auto"/>
      </w:divBdr>
    </w:div>
    <w:div w:id="1399791469">
      <w:bodyDiv w:val="1"/>
      <w:marLeft w:val="0"/>
      <w:marRight w:val="0"/>
      <w:marTop w:val="0"/>
      <w:marBottom w:val="0"/>
      <w:divBdr>
        <w:top w:val="none" w:sz="0" w:space="0" w:color="auto"/>
        <w:left w:val="none" w:sz="0" w:space="0" w:color="auto"/>
        <w:bottom w:val="none" w:sz="0" w:space="0" w:color="auto"/>
        <w:right w:val="none" w:sz="0" w:space="0" w:color="auto"/>
      </w:divBdr>
    </w:div>
    <w:div w:id="1431899559">
      <w:bodyDiv w:val="1"/>
      <w:marLeft w:val="0"/>
      <w:marRight w:val="0"/>
      <w:marTop w:val="0"/>
      <w:marBottom w:val="0"/>
      <w:divBdr>
        <w:top w:val="none" w:sz="0" w:space="0" w:color="auto"/>
        <w:left w:val="none" w:sz="0" w:space="0" w:color="auto"/>
        <w:bottom w:val="none" w:sz="0" w:space="0" w:color="auto"/>
        <w:right w:val="none" w:sz="0" w:space="0" w:color="auto"/>
      </w:divBdr>
    </w:div>
    <w:div w:id="1460369770">
      <w:bodyDiv w:val="1"/>
      <w:marLeft w:val="0"/>
      <w:marRight w:val="0"/>
      <w:marTop w:val="0"/>
      <w:marBottom w:val="0"/>
      <w:divBdr>
        <w:top w:val="none" w:sz="0" w:space="0" w:color="auto"/>
        <w:left w:val="none" w:sz="0" w:space="0" w:color="auto"/>
        <w:bottom w:val="none" w:sz="0" w:space="0" w:color="auto"/>
        <w:right w:val="none" w:sz="0" w:space="0" w:color="auto"/>
      </w:divBdr>
    </w:div>
    <w:div w:id="1492870512">
      <w:bodyDiv w:val="1"/>
      <w:marLeft w:val="0"/>
      <w:marRight w:val="0"/>
      <w:marTop w:val="0"/>
      <w:marBottom w:val="0"/>
      <w:divBdr>
        <w:top w:val="none" w:sz="0" w:space="0" w:color="auto"/>
        <w:left w:val="none" w:sz="0" w:space="0" w:color="auto"/>
        <w:bottom w:val="none" w:sz="0" w:space="0" w:color="auto"/>
        <w:right w:val="none" w:sz="0" w:space="0" w:color="auto"/>
      </w:divBdr>
    </w:div>
    <w:div w:id="1786537323">
      <w:bodyDiv w:val="1"/>
      <w:marLeft w:val="0"/>
      <w:marRight w:val="0"/>
      <w:marTop w:val="0"/>
      <w:marBottom w:val="0"/>
      <w:divBdr>
        <w:top w:val="none" w:sz="0" w:space="0" w:color="auto"/>
        <w:left w:val="none" w:sz="0" w:space="0" w:color="auto"/>
        <w:bottom w:val="none" w:sz="0" w:space="0" w:color="auto"/>
        <w:right w:val="none" w:sz="0" w:space="0" w:color="auto"/>
      </w:divBdr>
    </w:div>
    <w:div w:id="1826429395">
      <w:bodyDiv w:val="1"/>
      <w:marLeft w:val="0"/>
      <w:marRight w:val="0"/>
      <w:marTop w:val="0"/>
      <w:marBottom w:val="0"/>
      <w:divBdr>
        <w:top w:val="none" w:sz="0" w:space="0" w:color="auto"/>
        <w:left w:val="none" w:sz="0" w:space="0" w:color="auto"/>
        <w:bottom w:val="none" w:sz="0" w:space="0" w:color="auto"/>
        <w:right w:val="none" w:sz="0" w:space="0" w:color="auto"/>
      </w:divBdr>
    </w:div>
    <w:div w:id="1991982994">
      <w:bodyDiv w:val="1"/>
      <w:marLeft w:val="0"/>
      <w:marRight w:val="0"/>
      <w:marTop w:val="0"/>
      <w:marBottom w:val="0"/>
      <w:divBdr>
        <w:top w:val="none" w:sz="0" w:space="0" w:color="auto"/>
        <w:left w:val="none" w:sz="0" w:space="0" w:color="auto"/>
        <w:bottom w:val="none" w:sz="0" w:space="0" w:color="auto"/>
        <w:right w:val="none" w:sz="0" w:space="0" w:color="auto"/>
      </w:divBdr>
      <w:divsChild>
        <w:div w:id="1006589701">
          <w:marLeft w:val="0"/>
          <w:marRight w:val="0"/>
          <w:marTop w:val="0"/>
          <w:marBottom w:val="0"/>
          <w:divBdr>
            <w:top w:val="none" w:sz="0" w:space="0" w:color="auto"/>
            <w:left w:val="none" w:sz="0" w:space="0" w:color="auto"/>
            <w:bottom w:val="none" w:sz="0" w:space="0" w:color="auto"/>
            <w:right w:val="none" w:sz="0" w:space="0" w:color="auto"/>
          </w:divBdr>
          <w:divsChild>
            <w:div w:id="722484299">
              <w:marLeft w:val="0"/>
              <w:marRight w:val="0"/>
              <w:marTop w:val="0"/>
              <w:marBottom w:val="0"/>
              <w:divBdr>
                <w:top w:val="none" w:sz="0" w:space="0" w:color="auto"/>
                <w:left w:val="none" w:sz="0" w:space="0" w:color="auto"/>
                <w:bottom w:val="none" w:sz="0" w:space="0" w:color="auto"/>
                <w:right w:val="none" w:sz="0" w:space="0" w:color="auto"/>
              </w:divBdr>
              <w:divsChild>
                <w:div w:id="1533834872">
                  <w:marLeft w:val="0"/>
                  <w:marRight w:val="0"/>
                  <w:marTop w:val="0"/>
                  <w:marBottom w:val="0"/>
                  <w:divBdr>
                    <w:top w:val="none" w:sz="0" w:space="0" w:color="auto"/>
                    <w:left w:val="none" w:sz="0" w:space="0" w:color="auto"/>
                    <w:bottom w:val="none" w:sz="0" w:space="0" w:color="auto"/>
                    <w:right w:val="none" w:sz="0" w:space="0" w:color="auto"/>
                  </w:divBdr>
                  <w:divsChild>
                    <w:div w:id="914515844">
                      <w:marLeft w:val="0"/>
                      <w:marRight w:val="0"/>
                      <w:marTop w:val="0"/>
                      <w:marBottom w:val="0"/>
                      <w:divBdr>
                        <w:top w:val="none" w:sz="0" w:space="0" w:color="auto"/>
                        <w:left w:val="none" w:sz="0" w:space="0" w:color="auto"/>
                        <w:bottom w:val="none" w:sz="0" w:space="0" w:color="auto"/>
                        <w:right w:val="none" w:sz="0" w:space="0" w:color="auto"/>
                      </w:divBdr>
                      <w:divsChild>
                        <w:div w:id="1871916516">
                          <w:marLeft w:val="0"/>
                          <w:marRight w:val="0"/>
                          <w:marTop w:val="0"/>
                          <w:marBottom w:val="0"/>
                          <w:divBdr>
                            <w:top w:val="none" w:sz="0" w:space="0" w:color="auto"/>
                            <w:left w:val="none" w:sz="0" w:space="0" w:color="auto"/>
                            <w:bottom w:val="none" w:sz="0" w:space="0" w:color="auto"/>
                            <w:right w:val="none" w:sz="0" w:space="0" w:color="auto"/>
                          </w:divBdr>
                        </w:div>
                        <w:div w:id="688485749">
                          <w:marLeft w:val="0"/>
                          <w:marRight w:val="0"/>
                          <w:marTop w:val="0"/>
                          <w:marBottom w:val="0"/>
                          <w:divBdr>
                            <w:top w:val="none" w:sz="0" w:space="0" w:color="auto"/>
                            <w:left w:val="none" w:sz="0" w:space="0" w:color="auto"/>
                            <w:bottom w:val="none" w:sz="0" w:space="0" w:color="auto"/>
                            <w:right w:val="none" w:sz="0" w:space="0" w:color="auto"/>
                          </w:divBdr>
                          <w:divsChild>
                            <w:div w:id="351493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6271197">
                      <w:marLeft w:val="0"/>
                      <w:marRight w:val="0"/>
                      <w:marTop w:val="0"/>
                      <w:marBottom w:val="0"/>
                      <w:divBdr>
                        <w:top w:val="none" w:sz="0" w:space="0" w:color="auto"/>
                        <w:left w:val="none" w:sz="0" w:space="0" w:color="auto"/>
                        <w:bottom w:val="none" w:sz="0" w:space="0" w:color="auto"/>
                        <w:right w:val="none" w:sz="0" w:space="0" w:color="auto"/>
                      </w:divBdr>
                    </w:div>
                  </w:divsChild>
                </w:div>
                <w:div w:id="1183789547">
                  <w:marLeft w:val="0"/>
                  <w:marRight w:val="0"/>
                  <w:marTop w:val="0"/>
                  <w:marBottom w:val="0"/>
                  <w:divBdr>
                    <w:top w:val="none" w:sz="0" w:space="0" w:color="auto"/>
                    <w:left w:val="none" w:sz="0" w:space="0" w:color="auto"/>
                    <w:bottom w:val="none" w:sz="0" w:space="0" w:color="auto"/>
                    <w:right w:val="none" w:sz="0" w:space="0" w:color="auto"/>
                  </w:divBdr>
                  <w:divsChild>
                    <w:div w:id="17045054">
                      <w:marLeft w:val="0"/>
                      <w:marRight w:val="0"/>
                      <w:marTop w:val="0"/>
                      <w:marBottom w:val="0"/>
                      <w:divBdr>
                        <w:top w:val="none" w:sz="0" w:space="0" w:color="auto"/>
                        <w:left w:val="none" w:sz="0" w:space="0" w:color="auto"/>
                        <w:bottom w:val="none" w:sz="0" w:space="0" w:color="auto"/>
                        <w:right w:val="none" w:sz="0" w:space="0" w:color="auto"/>
                      </w:divBdr>
                    </w:div>
                  </w:divsChild>
                </w:div>
                <w:div w:id="1799181252">
                  <w:marLeft w:val="0"/>
                  <w:marRight w:val="0"/>
                  <w:marTop w:val="0"/>
                  <w:marBottom w:val="0"/>
                  <w:divBdr>
                    <w:top w:val="none" w:sz="0" w:space="0" w:color="auto"/>
                    <w:left w:val="none" w:sz="0" w:space="0" w:color="auto"/>
                    <w:bottom w:val="none" w:sz="0" w:space="0" w:color="auto"/>
                    <w:right w:val="none" w:sz="0" w:space="0" w:color="auto"/>
                  </w:divBdr>
                  <w:divsChild>
                    <w:div w:id="1723864732">
                      <w:marLeft w:val="0"/>
                      <w:marRight w:val="0"/>
                      <w:marTop w:val="0"/>
                      <w:marBottom w:val="0"/>
                      <w:divBdr>
                        <w:top w:val="none" w:sz="0" w:space="0" w:color="auto"/>
                        <w:left w:val="none" w:sz="0" w:space="0" w:color="auto"/>
                        <w:bottom w:val="none" w:sz="0" w:space="0" w:color="auto"/>
                        <w:right w:val="none" w:sz="0" w:space="0" w:color="auto"/>
                      </w:divBdr>
                      <w:divsChild>
                        <w:div w:id="473108514">
                          <w:marLeft w:val="0"/>
                          <w:marRight w:val="0"/>
                          <w:marTop w:val="0"/>
                          <w:marBottom w:val="0"/>
                          <w:divBdr>
                            <w:top w:val="none" w:sz="0" w:space="0" w:color="auto"/>
                            <w:left w:val="none" w:sz="0" w:space="0" w:color="auto"/>
                            <w:bottom w:val="none" w:sz="0" w:space="0" w:color="auto"/>
                            <w:right w:val="none" w:sz="0" w:space="0" w:color="auto"/>
                          </w:divBdr>
                          <w:divsChild>
                            <w:div w:id="962882109">
                              <w:marLeft w:val="0"/>
                              <w:marRight w:val="0"/>
                              <w:marTop w:val="0"/>
                              <w:marBottom w:val="0"/>
                              <w:divBdr>
                                <w:top w:val="none" w:sz="0" w:space="0" w:color="auto"/>
                                <w:left w:val="none" w:sz="0" w:space="0" w:color="auto"/>
                                <w:bottom w:val="none" w:sz="0" w:space="0" w:color="auto"/>
                                <w:right w:val="none" w:sz="0" w:space="0" w:color="auto"/>
                              </w:divBdr>
                              <w:divsChild>
                                <w:div w:id="1082990859">
                                  <w:marLeft w:val="0"/>
                                  <w:marRight w:val="0"/>
                                  <w:marTop w:val="0"/>
                                  <w:marBottom w:val="0"/>
                                  <w:divBdr>
                                    <w:top w:val="none" w:sz="0" w:space="0" w:color="auto"/>
                                    <w:left w:val="none" w:sz="0" w:space="0" w:color="auto"/>
                                    <w:bottom w:val="none" w:sz="0" w:space="0" w:color="auto"/>
                                    <w:right w:val="none" w:sz="0" w:space="0" w:color="auto"/>
                                  </w:divBdr>
                                  <w:divsChild>
                                    <w:div w:id="1305502662">
                                      <w:marLeft w:val="0"/>
                                      <w:marRight w:val="0"/>
                                      <w:marTop w:val="0"/>
                                      <w:marBottom w:val="0"/>
                                      <w:divBdr>
                                        <w:top w:val="none" w:sz="0" w:space="0" w:color="auto"/>
                                        <w:left w:val="none" w:sz="0" w:space="0" w:color="auto"/>
                                        <w:bottom w:val="none" w:sz="0" w:space="0" w:color="auto"/>
                                        <w:right w:val="none" w:sz="0" w:space="0" w:color="auto"/>
                                      </w:divBdr>
                                      <w:divsChild>
                                        <w:div w:id="253825565">
                                          <w:marLeft w:val="0"/>
                                          <w:marRight w:val="0"/>
                                          <w:marTop w:val="0"/>
                                          <w:marBottom w:val="0"/>
                                          <w:divBdr>
                                            <w:top w:val="none" w:sz="0" w:space="0" w:color="auto"/>
                                            <w:left w:val="none" w:sz="0" w:space="0" w:color="auto"/>
                                            <w:bottom w:val="none" w:sz="0" w:space="0" w:color="auto"/>
                                            <w:right w:val="none" w:sz="0" w:space="0" w:color="auto"/>
                                          </w:divBdr>
                                        </w:div>
                                        <w:div w:id="995302002">
                                          <w:marLeft w:val="0"/>
                                          <w:marRight w:val="0"/>
                                          <w:marTop w:val="0"/>
                                          <w:marBottom w:val="0"/>
                                          <w:divBdr>
                                            <w:top w:val="none" w:sz="0" w:space="0" w:color="auto"/>
                                            <w:left w:val="none" w:sz="0" w:space="0" w:color="auto"/>
                                            <w:bottom w:val="none" w:sz="0" w:space="0" w:color="auto"/>
                                            <w:right w:val="none" w:sz="0" w:space="0" w:color="auto"/>
                                          </w:divBdr>
                                          <w:divsChild>
                                            <w:div w:id="2139836341">
                                              <w:marLeft w:val="0"/>
                                              <w:marRight w:val="0"/>
                                              <w:marTop w:val="0"/>
                                              <w:marBottom w:val="0"/>
                                              <w:divBdr>
                                                <w:top w:val="none" w:sz="0" w:space="0" w:color="auto"/>
                                                <w:left w:val="none" w:sz="0" w:space="0" w:color="auto"/>
                                                <w:bottom w:val="none" w:sz="0" w:space="0" w:color="auto"/>
                                                <w:right w:val="none" w:sz="0" w:space="0" w:color="auto"/>
                                              </w:divBdr>
                                            </w:div>
                                            <w:div w:id="1850219460">
                                              <w:marLeft w:val="0"/>
                                              <w:marRight w:val="0"/>
                                              <w:marTop w:val="0"/>
                                              <w:marBottom w:val="0"/>
                                              <w:divBdr>
                                                <w:top w:val="none" w:sz="0" w:space="0" w:color="auto"/>
                                                <w:left w:val="none" w:sz="0" w:space="0" w:color="auto"/>
                                                <w:bottom w:val="none" w:sz="0" w:space="0" w:color="auto"/>
                                                <w:right w:val="none" w:sz="0" w:space="0" w:color="auto"/>
                                              </w:divBdr>
                                            </w:div>
                                          </w:divsChild>
                                        </w:div>
                                        <w:div w:id="61783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7633">
                              <w:marLeft w:val="0"/>
                              <w:marRight w:val="0"/>
                              <w:marTop w:val="0"/>
                              <w:marBottom w:val="0"/>
                              <w:divBdr>
                                <w:top w:val="none" w:sz="0" w:space="0" w:color="auto"/>
                                <w:left w:val="none" w:sz="0" w:space="0" w:color="auto"/>
                                <w:bottom w:val="none" w:sz="0" w:space="0" w:color="auto"/>
                                <w:right w:val="none" w:sz="0" w:space="0" w:color="auto"/>
                              </w:divBdr>
                              <w:divsChild>
                                <w:div w:id="882474638">
                                  <w:marLeft w:val="0"/>
                                  <w:marRight w:val="0"/>
                                  <w:marTop w:val="0"/>
                                  <w:marBottom w:val="0"/>
                                  <w:divBdr>
                                    <w:top w:val="none" w:sz="0" w:space="0" w:color="auto"/>
                                    <w:left w:val="none" w:sz="0" w:space="0" w:color="auto"/>
                                    <w:bottom w:val="none" w:sz="0" w:space="0" w:color="auto"/>
                                    <w:right w:val="none" w:sz="0" w:space="0" w:color="auto"/>
                                  </w:divBdr>
                                  <w:divsChild>
                                    <w:div w:id="15742411">
                                      <w:marLeft w:val="0"/>
                                      <w:marRight w:val="0"/>
                                      <w:marTop w:val="0"/>
                                      <w:marBottom w:val="0"/>
                                      <w:divBdr>
                                        <w:top w:val="none" w:sz="0" w:space="0" w:color="auto"/>
                                        <w:left w:val="none" w:sz="0" w:space="0" w:color="auto"/>
                                        <w:bottom w:val="none" w:sz="0" w:space="0" w:color="auto"/>
                                        <w:right w:val="none" w:sz="0" w:space="0" w:color="auto"/>
                                      </w:divBdr>
                                      <w:divsChild>
                                        <w:div w:id="1113935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24070279">
                  <w:marLeft w:val="0"/>
                  <w:marRight w:val="0"/>
                  <w:marTop w:val="0"/>
                  <w:marBottom w:val="0"/>
                  <w:divBdr>
                    <w:top w:val="none" w:sz="0" w:space="0" w:color="auto"/>
                    <w:left w:val="none" w:sz="0" w:space="0" w:color="auto"/>
                    <w:bottom w:val="none" w:sz="0" w:space="0" w:color="auto"/>
                    <w:right w:val="none" w:sz="0" w:space="0" w:color="auto"/>
                  </w:divBdr>
                </w:div>
              </w:divsChild>
            </w:div>
            <w:div w:id="1592541056">
              <w:marLeft w:val="0"/>
              <w:marRight w:val="0"/>
              <w:marTop w:val="0"/>
              <w:marBottom w:val="0"/>
              <w:divBdr>
                <w:top w:val="none" w:sz="0" w:space="0" w:color="auto"/>
                <w:left w:val="none" w:sz="0" w:space="0" w:color="auto"/>
                <w:bottom w:val="none" w:sz="0" w:space="0" w:color="auto"/>
                <w:right w:val="none" w:sz="0" w:space="0" w:color="auto"/>
              </w:divBdr>
              <w:divsChild>
                <w:div w:id="643243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3172256">
      <w:bodyDiv w:val="1"/>
      <w:marLeft w:val="0"/>
      <w:marRight w:val="0"/>
      <w:marTop w:val="0"/>
      <w:marBottom w:val="0"/>
      <w:divBdr>
        <w:top w:val="none" w:sz="0" w:space="0" w:color="auto"/>
        <w:left w:val="none" w:sz="0" w:space="0" w:color="auto"/>
        <w:bottom w:val="none" w:sz="0" w:space="0" w:color="auto"/>
        <w:right w:val="none" w:sz="0" w:space="0" w:color="auto"/>
      </w:divBdr>
    </w:div>
    <w:div w:id="2072118862">
      <w:bodyDiv w:val="1"/>
      <w:marLeft w:val="0"/>
      <w:marRight w:val="0"/>
      <w:marTop w:val="0"/>
      <w:marBottom w:val="0"/>
      <w:divBdr>
        <w:top w:val="none" w:sz="0" w:space="0" w:color="auto"/>
        <w:left w:val="none" w:sz="0" w:space="0" w:color="auto"/>
        <w:bottom w:val="none" w:sz="0" w:space="0" w:color="auto"/>
        <w:right w:val="none" w:sz="0" w:space="0" w:color="auto"/>
      </w:divBdr>
    </w:div>
    <w:div w:id="2124811554">
      <w:bodyDiv w:val="1"/>
      <w:marLeft w:val="0"/>
      <w:marRight w:val="0"/>
      <w:marTop w:val="0"/>
      <w:marBottom w:val="0"/>
      <w:divBdr>
        <w:top w:val="none" w:sz="0" w:space="0" w:color="auto"/>
        <w:left w:val="none" w:sz="0" w:space="0" w:color="auto"/>
        <w:bottom w:val="none" w:sz="0" w:space="0" w:color="auto"/>
        <w:right w:val="none" w:sz="0" w:space="0" w:color="auto"/>
      </w:divBdr>
      <w:divsChild>
        <w:div w:id="962269769">
          <w:marLeft w:val="0"/>
          <w:marRight w:val="0"/>
          <w:marTop w:val="0"/>
          <w:marBottom w:val="0"/>
          <w:divBdr>
            <w:top w:val="single" w:sz="12" w:space="12" w:color="E0E0E0"/>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web.snauka.ru/issues/2014/11/41123/f1-9" TargetMode="External"/><Relationship Id="rId21" Type="http://schemas.openxmlformats.org/officeDocument/2006/relationships/hyperlink" Target="http://www.znaytovar.ru/s/Syre_i_proizvodstvo_kofe.html" TargetMode="External"/><Relationship Id="rId42" Type="http://schemas.openxmlformats.org/officeDocument/2006/relationships/image" Target="media/image14.gif"/><Relationship Id="rId47" Type="http://schemas.openxmlformats.org/officeDocument/2006/relationships/image" Target="media/image19.gif"/><Relationship Id="rId63" Type="http://schemas.openxmlformats.org/officeDocument/2006/relationships/image" Target="media/image35.jpeg"/><Relationship Id="rId68" Type="http://schemas.openxmlformats.org/officeDocument/2006/relationships/image" Target="media/image40.jpeg"/><Relationship Id="rId84" Type="http://schemas.openxmlformats.org/officeDocument/2006/relationships/image" Target="media/image56.gif"/><Relationship Id="rId89" Type="http://schemas.openxmlformats.org/officeDocument/2006/relationships/image" Target="media/image59.wmf"/><Relationship Id="rId112" Type="http://schemas.openxmlformats.org/officeDocument/2006/relationships/hyperlink" Target="http://texnlit.ru/kachestvo/15.html" TargetMode="External"/><Relationship Id="rId16" Type="http://schemas.openxmlformats.org/officeDocument/2006/relationships/hyperlink" Target="http://www.znaytovar.ru/s/Organizaciya-provedeniya-tovarno.html" TargetMode="External"/><Relationship Id="rId107" Type="http://schemas.openxmlformats.org/officeDocument/2006/relationships/hyperlink" Target="http://texnlit.ru/kachestvo/15.html" TargetMode="External"/><Relationship Id="rId11" Type="http://schemas.openxmlformats.org/officeDocument/2006/relationships/footer" Target="footer1.xml"/><Relationship Id="rId24" Type="http://schemas.openxmlformats.org/officeDocument/2006/relationships/hyperlink" Target="http://web.snauka.ru/issues/2014/11/41123/risunok1-30" TargetMode="External"/><Relationship Id="rId32" Type="http://schemas.openxmlformats.org/officeDocument/2006/relationships/hyperlink" Target="http://web.snauka.ru/issues/2014/11/41123/f4-5" TargetMode="External"/><Relationship Id="rId37" Type="http://schemas.openxmlformats.org/officeDocument/2006/relationships/image" Target="media/image10.jpeg"/><Relationship Id="rId40" Type="http://schemas.openxmlformats.org/officeDocument/2006/relationships/image" Target="media/image12.gif"/><Relationship Id="rId45" Type="http://schemas.openxmlformats.org/officeDocument/2006/relationships/image" Target="media/image17.gif"/><Relationship Id="rId53" Type="http://schemas.openxmlformats.org/officeDocument/2006/relationships/image" Target="media/image25.gif"/><Relationship Id="rId58" Type="http://schemas.openxmlformats.org/officeDocument/2006/relationships/image" Target="media/image30.jpeg"/><Relationship Id="rId66" Type="http://schemas.openxmlformats.org/officeDocument/2006/relationships/image" Target="media/image38.jpeg"/><Relationship Id="rId74" Type="http://schemas.openxmlformats.org/officeDocument/2006/relationships/image" Target="media/image46.jpeg"/><Relationship Id="rId79" Type="http://schemas.openxmlformats.org/officeDocument/2006/relationships/image" Target="media/image51.gif"/><Relationship Id="rId87" Type="http://schemas.openxmlformats.org/officeDocument/2006/relationships/image" Target="media/image58.wmf"/><Relationship Id="rId102" Type="http://schemas.openxmlformats.org/officeDocument/2006/relationships/image" Target="media/image68.gif"/><Relationship Id="rId110" Type="http://schemas.openxmlformats.org/officeDocument/2006/relationships/hyperlink" Target="http://texnlit.ru/kachestvo/15.html" TargetMode="External"/><Relationship Id="rId115"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33.jpeg"/><Relationship Id="rId82" Type="http://schemas.openxmlformats.org/officeDocument/2006/relationships/image" Target="media/image54.gif"/><Relationship Id="rId90" Type="http://schemas.openxmlformats.org/officeDocument/2006/relationships/oleObject" Target="embeddings/oleObject3.bin"/><Relationship Id="rId95" Type="http://schemas.openxmlformats.org/officeDocument/2006/relationships/image" Target="media/image62.wmf"/><Relationship Id="rId19" Type="http://schemas.openxmlformats.org/officeDocument/2006/relationships/hyperlink" Target="http://www.znaytovar.ru/s/Priemka_tovarov_na_sklade.html" TargetMode="External"/><Relationship Id="rId14" Type="http://schemas.openxmlformats.org/officeDocument/2006/relationships/hyperlink" Target="http://mash-xxl.info/info/8521" TargetMode="External"/><Relationship Id="rId22" Type="http://schemas.openxmlformats.org/officeDocument/2006/relationships/hyperlink" Target="http://www.znaytovar.ru/s/Konkurentosposobnost-firmy.html" TargetMode="External"/><Relationship Id="rId27" Type="http://schemas.openxmlformats.org/officeDocument/2006/relationships/image" Target="media/image5.jpeg"/><Relationship Id="rId30" Type="http://schemas.openxmlformats.org/officeDocument/2006/relationships/hyperlink" Target="http://web.snauka.ru/issues/2014/11/41123/f3-6" TargetMode="External"/><Relationship Id="rId35" Type="http://schemas.openxmlformats.org/officeDocument/2006/relationships/image" Target="media/image9.jpeg"/><Relationship Id="rId43" Type="http://schemas.openxmlformats.org/officeDocument/2006/relationships/image" Target="media/image15.gif"/><Relationship Id="rId48" Type="http://schemas.openxmlformats.org/officeDocument/2006/relationships/image" Target="media/image20.gif"/><Relationship Id="rId56" Type="http://schemas.openxmlformats.org/officeDocument/2006/relationships/image" Target="media/image28.gif"/><Relationship Id="rId64" Type="http://schemas.openxmlformats.org/officeDocument/2006/relationships/image" Target="media/image36.jpeg"/><Relationship Id="rId69" Type="http://schemas.openxmlformats.org/officeDocument/2006/relationships/image" Target="media/image41.jpeg"/><Relationship Id="rId77" Type="http://schemas.openxmlformats.org/officeDocument/2006/relationships/image" Target="media/image49.gif"/><Relationship Id="rId100" Type="http://schemas.openxmlformats.org/officeDocument/2006/relationships/image" Target="media/image66.gif"/><Relationship Id="rId105" Type="http://schemas.openxmlformats.org/officeDocument/2006/relationships/image" Target="media/image71.gif"/><Relationship Id="rId113" Type="http://schemas.openxmlformats.org/officeDocument/2006/relationships/hyperlink" Target="http://texnlit.ru/kachestvo/15.html" TargetMode="External"/><Relationship Id="rId8" Type="http://schemas.openxmlformats.org/officeDocument/2006/relationships/image" Target="media/image1.jpeg"/><Relationship Id="rId51" Type="http://schemas.openxmlformats.org/officeDocument/2006/relationships/image" Target="media/image23.gif"/><Relationship Id="rId72" Type="http://schemas.openxmlformats.org/officeDocument/2006/relationships/image" Target="media/image44.jpeg"/><Relationship Id="rId80" Type="http://schemas.openxmlformats.org/officeDocument/2006/relationships/image" Target="media/image52.gif"/><Relationship Id="rId85" Type="http://schemas.openxmlformats.org/officeDocument/2006/relationships/image" Target="media/image57.wmf"/><Relationship Id="rId93" Type="http://schemas.openxmlformats.org/officeDocument/2006/relationships/image" Target="media/image61.wmf"/><Relationship Id="rId98" Type="http://schemas.openxmlformats.org/officeDocument/2006/relationships/image" Target="media/image64.gif"/><Relationship Id="rId3" Type="http://schemas.openxmlformats.org/officeDocument/2006/relationships/styles" Target="styles.xml"/><Relationship Id="rId12" Type="http://schemas.openxmlformats.org/officeDocument/2006/relationships/image" Target="media/image3.gif"/><Relationship Id="rId17" Type="http://schemas.openxmlformats.org/officeDocument/2006/relationships/hyperlink" Target="http://www.znaytovar.ru/new2640.html" TargetMode="External"/><Relationship Id="rId25" Type="http://schemas.openxmlformats.org/officeDocument/2006/relationships/image" Target="media/image4.jpeg"/><Relationship Id="rId33" Type="http://schemas.openxmlformats.org/officeDocument/2006/relationships/image" Target="media/image8.jpeg"/><Relationship Id="rId38" Type="http://schemas.openxmlformats.org/officeDocument/2006/relationships/hyperlink" Target="http://web.snauka.ru/issues/2014/11/41123/risunok-4-7" TargetMode="External"/><Relationship Id="rId46" Type="http://schemas.openxmlformats.org/officeDocument/2006/relationships/image" Target="media/image18.gif"/><Relationship Id="rId59" Type="http://schemas.openxmlformats.org/officeDocument/2006/relationships/image" Target="media/image31.jpeg"/><Relationship Id="rId67" Type="http://schemas.openxmlformats.org/officeDocument/2006/relationships/image" Target="media/image39.jpeg"/><Relationship Id="rId103" Type="http://schemas.openxmlformats.org/officeDocument/2006/relationships/image" Target="media/image69.gif"/><Relationship Id="rId108" Type="http://schemas.openxmlformats.org/officeDocument/2006/relationships/hyperlink" Target="http://texnlit.ru/kachestvo/15.html" TargetMode="External"/><Relationship Id="rId20" Type="http://schemas.openxmlformats.org/officeDocument/2006/relationships/hyperlink" Target="http://www.znaytovar.ru/new564.html" TargetMode="External"/><Relationship Id="rId41" Type="http://schemas.openxmlformats.org/officeDocument/2006/relationships/image" Target="media/image13.gif"/><Relationship Id="rId54" Type="http://schemas.openxmlformats.org/officeDocument/2006/relationships/image" Target="media/image26.gif"/><Relationship Id="rId62" Type="http://schemas.openxmlformats.org/officeDocument/2006/relationships/image" Target="media/image34.jpeg"/><Relationship Id="rId70" Type="http://schemas.openxmlformats.org/officeDocument/2006/relationships/image" Target="media/image42.jpeg"/><Relationship Id="rId75" Type="http://schemas.openxmlformats.org/officeDocument/2006/relationships/image" Target="media/image47.jpeg"/><Relationship Id="rId83" Type="http://schemas.openxmlformats.org/officeDocument/2006/relationships/image" Target="media/image55.gif"/><Relationship Id="rId88" Type="http://schemas.openxmlformats.org/officeDocument/2006/relationships/oleObject" Target="embeddings/oleObject2.bin"/><Relationship Id="rId91" Type="http://schemas.openxmlformats.org/officeDocument/2006/relationships/image" Target="media/image60.wmf"/><Relationship Id="rId96" Type="http://schemas.openxmlformats.org/officeDocument/2006/relationships/oleObject" Target="embeddings/oleObject6.bin"/><Relationship Id="rId111" Type="http://schemas.openxmlformats.org/officeDocument/2006/relationships/hyperlink" Target="http://texnlit.ru/kachestvo/15.html"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znaytovar.ru/new368.html" TargetMode="External"/><Relationship Id="rId23" Type="http://schemas.openxmlformats.org/officeDocument/2006/relationships/hyperlink" Target="http://www.znaytovar.ru/s/Konkurentosposobnost-produkci.html" TargetMode="External"/><Relationship Id="rId28" Type="http://schemas.openxmlformats.org/officeDocument/2006/relationships/hyperlink" Target="http://web.snauka.ru/issues/2014/11/41123/f2-8" TargetMode="External"/><Relationship Id="rId36" Type="http://schemas.openxmlformats.org/officeDocument/2006/relationships/hyperlink" Target="http://web.snauka.ru/issues/2014/11/41123/risunok-3-12" TargetMode="External"/><Relationship Id="rId49" Type="http://schemas.openxmlformats.org/officeDocument/2006/relationships/image" Target="media/image21.gif"/><Relationship Id="rId57" Type="http://schemas.openxmlformats.org/officeDocument/2006/relationships/image" Target="media/image29.gif"/><Relationship Id="rId106" Type="http://schemas.openxmlformats.org/officeDocument/2006/relationships/image" Target="media/image72.gif"/><Relationship Id="rId114" Type="http://schemas.openxmlformats.org/officeDocument/2006/relationships/fontTable" Target="fontTable.xml"/><Relationship Id="rId10" Type="http://schemas.openxmlformats.org/officeDocument/2006/relationships/hyperlink" Target="http://texnlit.ru/kachestvo/15.html" TargetMode="External"/><Relationship Id="rId31" Type="http://schemas.openxmlformats.org/officeDocument/2006/relationships/image" Target="media/image7.jpeg"/><Relationship Id="rId44" Type="http://schemas.openxmlformats.org/officeDocument/2006/relationships/image" Target="media/image16.gif"/><Relationship Id="rId52" Type="http://schemas.openxmlformats.org/officeDocument/2006/relationships/image" Target="media/image24.gif"/><Relationship Id="rId60" Type="http://schemas.openxmlformats.org/officeDocument/2006/relationships/image" Target="media/image32.jpeg"/><Relationship Id="rId65" Type="http://schemas.openxmlformats.org/officeDocument/2006/relationships/image" Target="media/image37.png"/><Relationship Id="rId73" Type="http://schemas.openxmlformats.org/officeDocument/2006/relationships/image" Target="media/image45.jpeg"/><Relationship Id="rId78" Type="http://schemas.openxmlformats.org/officeDocument/2006/relationships/image" Target="media/image50.gif"/><Relationship Id="rId81" Type="http://schemas.openxmlformats.org/officeDocument/2006/relationships/image" Target="media/image53.gif"/><Relationship Id="rId86" Type="http://schemas.openxmlformats.org/officeDocument/2006/relationships/oleObject" Target="embeddings/oleObject1.bin"/><Relationship Id="rId94" Type="http://schemas.openxmlformats.org/officeDocument/2006/relationships/oleObject" Target="embeddings/oleObject5.bin"/><Relationship Id="rId99" Type="http://schemas.openxmlformats.org/officeDocument/2006/relationships/image" Target="media/image65.gif"/><Relationship Id="rId101" Type="http://schemas.openxmlformats.org/officeDocument/2006/relationships/image" Target="media/image67.gif"/><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www.znaytovar.ru/new391.html" TargetMode="External"/><Relationship Id="rId18" Type="http://schemas.openxmlformats.org/officeDocument/2006/relationships/hyperlink" Target="http://www.znaytovar.ru/s/Klassifikaciya-tovarov2.html" TargetMode="External"/><Relationship Id="rId39" Type="http://schemas.openxmlformats.org/officeDocument/2006/relationships/image" Target="media/image11.jpeg"/><Relationship Id="rId109" Type="http://schemas.openxmlformats.org/officeDocument/2006/relationships/hyperlink" Target="http://texnlit.ru/kachestvo/15.html" TargetMode="External"/><Relationship Id="rId34" Type="http://schemas.openxmlformats.org/officeDocument/2006/relationships/hyperlink" Target="http://web.snauka.ru/issues/2014/11/41123/risunok-2-25" TargetMode="External"/><Relationship Id="rId50" Type="http://schemas.openxmlformats.org/officeDocument/2006/relationships/image" Target="media/image22.gif"/><Relationship Id="rId55" Type="http://schemas.openxmlformats.org/officeDocument/2006/relationships/image" Target="media/image27.gif"/><Relationship Id="rId76" Type="http://schemas.openxmlformats.org/officeDocument/2006/relationships/image" Target="media/image48.gif"/><Relationship Id="rId97" Type="http://schemas.openxmlformats.org/officeDocument/2006/relationships/image" Target="media/image63.gif"/><Relationship Id="rId104" Type="http://schemas.openxmlformats.org/officeDocument/2006/relationships/image" Target="media/image70.gif"/><Relationship Id="rId7" Type="http://schemas.openxmlformats.org/officeDocument/2006/relationships/endnotes" Target="endnotes.xml"/><Relationship Id="rId71" Type="http://schemas.openxmlformats.org/officeDocument/2006/relationships/image" Target="media/image43.jpeg"/><Relationship Id="rId92" Type="http://schemas.openxmlformats.org/officeDocument/2006/relationships/oleObject" Target="embeddings/oleObject4.bin"/><Relationship Id="rId2" Type="http://schemas.openxmlformats.org/officeDocument/2006/relationships/numbering" Target="numbering.xml"/><Relationship Id="rId29" Type="http://schemas.openxmlformats.org/officeDocument/2006/relationships/image" Target="media/image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FCD608-B0AD-4132-8774-AAB79B9042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104</Pages>
  <Words>34618</Words>
  <Characters>197323</Characters>
  <Application>Microsoft Office Word</Application>
  <DocSecurity>0</DocSecurity>
  <Lines>1644</Lines>
  <Paragraphs>462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231479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2015</dc:creator>
  <cp:lastModifiedBy>Admin</cp:lastModifiedBy>
  <cp:revision>2</cp:revision>
  <cp:lastPrinted>2020-11-10T18:27:00Z</cp:lastPrinted>
  <dcterms:created xsi:type="dcterms:W3CDTF">2020-11-16T08:38:00Z</dcterms:created>
  <dcterms:modified xsi:type="dcterms:W3CDTF">2020-11-16T08:38:00Z</dcterms:modified>
</cp:coreProperties>
</file>